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177921104"/>
        <w:docPartObj>
          <w:docPartGallery w:val="Cover Pages"/>
          <w:docPartUnique/>
        </w:docPartObj>
      </w:sdtPr>
      <w:sdtEndPr/>
      <w:sdtContent>
        <w:p w14:paraId="1AC443F8" w14:textId="328DE75C" w:rsidR="0066002E" w:rsidRDefault="0066002E" w:rsidP="0066002E">
          <w:pPr>
            <w:jc w:val="center"/>
          </w:pPr>
          <w:r>
            <w:rPr>
              <w:noProof/>
              <w:lang w:eastAsia="fr-FR"/>
            </w:rPr>
            <w:drawing>
              <wp:inline distT="0" distB="0" distL="0" distR="0" wp14:anchorId="770BF193" wp14:editId="279FA51C">
                <wp:extent cx="5353050" cy="2114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8">
                          <a:extLst>
                            <a:ext uri="{28A0092B-C50C-407E-A947-70E740481C1C}">
                              <a14:useLocalDpi xmlns:a14="http://schemas.microsoft.com/office/drawing/2010/main" val="0"/>
                            </a:ext>
                          </a:extLst>
                        </a:blip>
                        <a:srcRect t="11453" r="6895" b="20949"/>
                        <a:stretch>
                          <a:fillRect/>
                        </a:stretch>
                      </pic:blipFill>
                      <pic:spPr bwMode="auto">
                        <a:xfrm>
                          <a:off x="0" y="0"/>
                          <a:ext cx="5353050" cy="2114550"/>
                        </a:xfrm>
                        <a:prstGeom prst="rect">
                          <a:avLst/>
                        </a:prstGeom>
                        <a:noFill/>
                        <a:ln>
                          <a:noFill/>
                        </a:ln>
                      </pic:spPr>
                    </pic:pic>
                  </a:graphicData>
                </a:graphic>
              </wp:inline>
            </w:drawing>
          </w:r>
        </w:p>
        <w:p w14:paraId="767049D9" w14:textId="77777777" w:rsidR="0066002E" w:rsidRDefault="0066002E" w:rsidP="0066002E"/>
        <w:p w14:paraId="4CCDF1FB" w14:textId="34B2F273" w:rsidR="0066002E" w:rsidRDefault="0066002E" w:rsidP="0066002E">
          <w:r>
            <w:rPr>
              <w:noProof/>
            </w:rPr>
            <mc:AlternateContent>
              <mc:Choice Requires="wps">
                <w:drawing>
                  <wp:anchor distT="0" distB="0" distL="114300" distR="114300" simplePos="0" relativeHeight="251659264" behindDoc="0" locked="0" layoutInCell="1" allowOverlap="1" wp14:anchorId="556AA36A" wp14:editId="464DE0B9">
                    <wp:simplePos x="0" y="0"/>
                    <wp:positionH relativeFrom="page">
                      <wp:posOffset>88900</wp:posOffset>
                    </wp:positionH>
                    <wp:positionV relativeFrom="page">
                      <wp:posOffset>1714500</wp:posOffset>
                    </wp:positionV>
                    <wp:extent cx="6880225" cy="3840480"/>
                    <wp:effectExtent l="0" t="0" r="13970" b="1905"/>
                    <wp:wrapNone/>
                    <wp:docPr id="138" name="Text Box 138"/>
                    <wp:cNvGraphicFramePr/>
                    <a:graphic xmlns:a="http://schemas.openxmlformats.org/drawingml/2006/main">
                      <a:graphicData uri="http://schemas.microsoft.com/office/word/2010/wordprocessingShape">
                        <wps:wsp>
                          <wps:cNvSpPr txBox="1"/>
                          <wps:spPr>
                            <a:xfrm>
                              <a:off x="0" y="0"/>
                              <a:ext cx="7313930" cy="7774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12519C" w14:textId="77777777" w:rsidR="009513A0" w:rsidRDefault="009513A0" w:rsidP="0066002E">
                                <w:pPr>
                                  <w:jc w:val="center"/>
                                </w:pPr>
                              </w:p>
                              <w:tbl>
                                <w:tblPr>
                                  <w:tblW w:w="4986"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652"/>
                                  <w:gridCol w:w="5483"/>
                                </w:tblGrid>
                                <w:tr w:rsidR="009513A0" w14:paraId="4A0287E6" w14:textId="77777777">
                                  <w:trPr>
                                    <w:jc w:val="center"/>
                                  </w:trPr>
                                  <w:tc>
                                    <w:tcPr>
                                      <w:tcW w:w="2538" w:type="pct"/>
                                      <w:tcBorders>
                                        <w:top w:val="nil"/>
                                        <w:left w:val="nil"/>
                                        <w:bottom w:val="nil"/>
                                        <w:right w:val="single" w:sz="12" w:space="0" w:color="ED7D31" w:themeColor="accent2"/>
                                      </w:tcBorders>
                                      <w:vAlign w:val="center"/>
                                    </w:tcPr>
                                    <w:p w14:paraId="53D192C1" w14:textId="7035DCD1" w:rsidR="009513A0" w:rsidRDefault="009513A0">
                                      <w:pPr>
                                        <w:spacing w:line="256" w:lineRule="auto"/>
                                        <w:jc w:val="right"/>
                                      </w:pPr>
                                      <w:r>
                                        <w:rPr>
                                          <w:noProof/>
                                          <w:sz w:val="20"/>
                                          <w:szCs w:val="20"/>
                                          <w:lang w:eastAsia="en-GB"/>
                                        </w:rPr>
                                        <w:drawing>
                                          <wp:inline distT="0" distB="0" distL="0" distR="0" wp14:anchorId="203F93B5" wp14:editId="7558F181">
                                            <wp:extent cx="2619375" cy="4171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9">
                                                      <a:extLst>
                                                        <a:ext uri="{28A0092B-C50C-407E-A947-70E740481C1C}">
                                                          <a14:useLocalDpi xmlns:a14="http://schemas.microsoft.com/office/drawing/2010/main" val="0"/>
                                                        </a:ext>
                                                      </a:extLst>
                                                    </a:blip>
                                                    <a:srcRect l="38870" t="8353" r="31384" b="5022"/>
                                                    <a:stretch>
                                                      <a:fillRect/>
                                                    </a:stretch>
                                                  </pic:blipFill>
                                                  <pic:spPr bwMode="auto">
                                                    <a:xfrm>
                                                      <a:off x="0" y="0"/>
                                                      <a:ext cx="2619375" cy="4171950"/>
                                                    </a:xfrm>
                                                    <a:prstGeom prst="rect">
                                                      <a:avLst/>
                                                    </a:prstGeom>
                                                    <a:noFill/>
                                                    <a:ln>
                                                      <a:noFill/>
                                                    </a:ln>
                                                  </pic:spPr>
                                                </pic:pic>
                                              </a:graphicData>
                                            </a:graphic>
                                          </wp:inline>
                                        </w:drawing>
                                      </w:r>
                                    </w:p>
                                    <w:p w14:paraId="29F7E216" w14:textId="77777777" w:rsidR="009513A0" w:rsidRDefault="009513A0">
                                      <w:pPr>
                                        <w:spacing w:line="256" w:lineRule="auto"/>
                                        <w:jc w:val="right"/>
                                      </w:pPr>
                                    </w:p>
                                    <w:p w14:paraId="25A93604" w14:textId="77777777" w:rsidR="009513A0" w:rsidRDefault="009513A0">
                                      <w:pPr>
                                        <w:spacing w:line="256" w:lineRule="auto"/>
                                        <w:jc w:val="right"/>
                                      </w:pPr>
                                    </w:p>
                                    <w:sdt>
                                      <w:sdtPr>
                                        <w:rPr>
                                          <w:caps/>
                                          <w:color w:val="191919" w:themeColor="text1" w:themeTint="E6"/>
                                          <w:sz w:val="72"/>
                                          <w:szCs w:val="72"/>
                                        </w:rPr>
                                        <w:alias w:val="Titre"/>
                                        <w:id w:val="2049943417"/>
                                        <w:showingPlcHdr/>
                                        <w:dataBinding w:prefixMappings="xmlns:ns0='http://purl.org/dc/elements/1.1/' xmlns:ns1='http://schemas.openxmlformats.org/package/2006/metadata/core-properties' " w:xpath="/ns1:coreProperties[1]/ns0:title[1]" w:storeItemID="{6C3C8BC8-F283-45AE-878A-BAB7291924A1}"/>
                                        <w:text/>
                                      </w:sdtPr>
                                      <w:sdtEndPr/>
                                      <w:sdtContent>
                                        <w:p w14:paraId="678A10FE" w14:textId="77777777" w:rsidR="009513A0" w:rsidRDefault="009513A0">
                                          <w:pPr>
                                            <w:pStyle w:val="NoSpacing"/>
                                            <w:spacing w:line="312" w:lineRule="auto"/>
                                            <w:jc w:val="right"/>
                                            <w:rPr>
                                              <w:caps/>
                                              <w:color w:val="191919" w:themeColor="text1" w:themeTint="E6"/>
                                              <w:sz w:val="72"/>
                                              <w:szCs w:val="72"/>
                                              <w:lang w:val="fr-FR"/>
                                            </w:rPr>
                                          </w:pPr>
                                          <w:r>
                                            <w:rPr>
                                              <w:caps/>
                                              <w:color w:val="191919" w:themeColor="text1" w:themeTint="E6"/>
                                              <w:sz w:val="72"/>
                                              <w:szCs w:val="72"/>
                                            </w:rPr>
                                            <w:t xml:space="preserve">     </w:t>
                                          </w:r>
                                        </w:p>
                                      </w:sdtContent>
                                    </w:sdt>
                                    <w:sdt>
                                      <w:sdtPr>
                                        <w:rPr>
                                          <w:color w:val="000000" w:themeColor="text1"/>
                                        </w:rPr>
                                        <w:alias w:val="Sous-titre"/>
                                        <w:id w:val="591973018"/>
                                        <w:showingPlcHdr/>
                                        <w:dataBinding w:prefixMappings="xmlns:ns0='http://purl.org/dc/elements/1.1/' xmlns:ns1='http://schemas.openxmlformats.org/package/2006/metadata/core-properties' " w:xpath="/ns1:coreProperties[1]/ns0:subject[1]" w:storeItemID="{6C3C8BC8-F283-45AE-878A-BAB7291924A1}"/>
                                        <w:text/>
                                      </w:sdtPr>
                                      <w:sdtEndPr/>
                                      <w:sdtContent>
                                        <w:p w14:paraId="36BABC70" w14:textId="77777777" w:rsidR="009513A0" w:rsidRDefault="009513A0">
                                          <w:pPr>
                                            <w:spacing w:line="256" w:lineRule="auto"/>
                                            <w:jc w:val="right"/>
                                          </w:pPr>
                                          <w:r>
                                            <w:rPr>
                                              <w:color w:val="000000" w:themeColor="text1"/>
                                            </w:rPr>
                                            <w:t xml:space="preserve">     </w:t>
                                          </w:r>
                                        </w:p>
                                      </w:sdtContent>
                                    </w:sdt>
                                  </w:tc>
                                  <w:tc>
                                    <w:tcPr>
                                      <w:tcW w:w="2462" w:type="pct"/>
                                      <w:tcBorders>
                                        <w:top w:val="nil"/>
                                        <w:left w:val="single" w:sz="12" w:space="0" w:color="ED7D31" w:themeColor="accent2"/>
                                        <w:bottom w:val="nil"/>
                                        <w:right w:val="nil"/>
                                      </w:tcBorders>
                                      <w:vAlign w:val="center"/>
                                    </w:tcPr>
                                    <w:sdt>
                                      <w:sdtPr>
                                        <w:rPr>
                                          <w:rFonts w:ascii="Bradley Hand ITC" w:hAnsi="Bradley Hand ITC" w:cs="Apple Chancery"/>
                                          <w:b/>
                                          <w:bCs/>
                                          <w:color w:val="000000" w:themeColor="text1"/>
                                          <w:sz w:val="144"/>
                                          <w:szCs w:val="144"/>
                                        </w:rPr>
                                        <w:alias w:val="Résumé"/>
                                        <w:id w:val="-848567810"/>
                                        <w:showingPlcHdr/>
                                        <w:dataBinding w:prefixMappings="xmlns:ns0='http://schemas.microsoft.com/office/2006/coverPageProps' " w:xpath="/ns0:CoverPageProperties[1]/ns0:Abstract[1]" w:storeItemID="{55AF091B-3C7A-41E3-B477-F2FDAA23CFDA}"/>
                                        <w:text/>
                                      </w:sdtPr>
                                      <w:sdtEndPr/>
                                      <w:sdtContent>
                                        <w:p w14:paraId="34DBD833" w14:textId="77777777" w:rsidR="009513A0" w:rsidRDefault="009513A0">
                                          <w:pPr>
                                            <w:spacing w:line="256" w:lineRule="auto"/>
                                            <w:rPr>
                                              <w:rFonts w:ascii="Apple Chancery" w:hAnsi="Apple Chancery" w:cs="Apple Chancery"/>
                                              <w:b/>
                                              <w:bCs/>
                                              <w:color w:val="000000" w:themeColor="text1"/>
                                              <w:sz w:val="144"/>
                                              <w:szCs w:val="144"/>
                                            </w:rPr>
                                          </w:pPr>
                                          <w:r>
                                            <w:rPr>
                                              <w:rFonts w:ascii="Bradley Hand ITC" w:hAnsi="Bradley Hand ITC" w:cs="Apple Chancery"/>
                                              <w:b/>
                                              <w:bCs/>
                                              <w:color w:val="000000" w:themeColor="text1"/>
                                              <w:sz w:val="144"/>
                                              <w:szCs w:val="144"/>
                                            </w:rPr>
                                            <w:t xml:space="preserve">     </w:t>
                                          </w:r>
                                        </w:p>
                                      </w:sdtContent>
                                    </w:sdt>
                                    <w:p w14:paraId="7101E940" w14:textId="77777777" w:rsidR="009513A0" w:rsidRDefault="009513A0">
                                      <w:pPr>
                                        <w:spacing w:after="240" w:line="360" w:lineRule="atLeast"/>
                                        <w:rPr>
                                          <w:rFonts w:ascii="Helvetica" w:hAnsi="Helvetica" w:cs="Times New Roman"/>
                                          <w:b/>
                                          <w:bCs/>
                                          <w:color w:val="000000"/>
                                          <w:szCs w:val="19"/>
                                          <w:lang w:val="en-US" w:eastAsia="fr-FR"/>
                                        </w:rPr>
                                      </w:pPr>
                                    </w:p>
                                    <w:p w14:paraId="715E3C73" w14:textId="77777777" w:rsidR="009513A0" w:rsidRDefault="009513A0">
                                      <w:pPr>
                                        <w:spacing w:after="240" w:line="360" w:lineRule="atLeast"/>
                                        <w:rPr>
                                          <w:rFonts w:ascii="Helvetica" w:hAnsi="Helvetica" w:cs="Times New Roman"/>
                                          <w:color w:val="000000"/>
                                          <w:szCs w:val="19"/>
                                          <w:lang w:val="en-US" w:eastAsia="fr-FR"/>
                                        </w:rPr>
                                      </w:pPr>
                                      <w:r>
                                        <w:rPr>
                                          <w:rFonts w:ascii="Helvetica" w:hAnsi="Helvetica" w:cs="Times New Roman"/>
                                          <w:b/>
                                          <w:bCs/>
                                          <w:color w:val="000000"/>
                                          <w:szCs w:val="19"/>
                                          <w:lang w:val="en-US" w:eastAsia="fr-FR"/>
                                        </w:rPr>
                                        <w:t>Team 3:</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Damien Cordeiro Marques</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Wouter Smit</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Maria Bagiami</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Maarten van der Most</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Mostafa Farrag</w:t>
                                      </w:r>
                                    </w:p>
                                    <w:p w14:paraId="4741FFE3" w14:textId="77777777" w:rsidR="009513A0" w:rsidRDefault="009513A0">
                                      <w:pPr>
                                        <w:pStyle w:val="NoSpacing"/>
                                        <w:spacing w:line="256" w:lineRule="auto"/>
                                        <w:rPr>
                                          <w:lang w:val="en-US"/>
                                        </w:rPr>
                                      </w:pPr>
                                    </w:p>
                                  </w:tc>
                                </w:tr>
                              </w:tbl>
                              <w:p w14:paraId="5E2453A0" w14:textId="77777777" w:rsidR="009513A0" w:rsidRDefault="009513A0" w:rsidP="0066002E">
                                <w:pPr>
                                  <w:rPr>
                                    <w:lang w:val="en-US"/>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556AA36A" id="_x0000_t202" coordsize="21600,21600" o:spt="202" path="m,l,21600r21600,l21600,xe">
                    <v:stroke joinstyle="miter"/>
                    <v:path gradientshapeok="t" o:connecttype="rect"/>
                  </v:shapetype>
                  <v:shape id="Text Box 138" o:spid="_x0000_s1026" type="#_x0000_t202" style="position:absolute;margin-left:7pt;margin-top:135pt;width:541.75pt;height:302.4pt;z-index:251659264;visibility:visible;mso-wrap-style:square;mso-width-percent:941;mso-height-percent:773;mso-wrap-distance-left:9pt;mso-wrap-distance-top:0;mso-wrap-distance-right:9pt;mso-wrap-distance-bottom:0;mso-position-horizontal:absolute;mso-position-horizontal-relative:page;mso-position-vertical:absolute;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" filled="f" stroked="f" strokeweight=".5pt">
                    <v:textbox inset="0,0,0,0">
                      <w:txbxContent>
                        <w:p w14:paraId="4212519C" w14:textId="77777777" w:rsidR="009513A0" w:rsidRDefault="009513A0" w:rsidP="0066002E">
                          <w:pPr>
                            <w:jc w:val="center"/>
                          </w:pPr>
                        </w:p>
                        <w:tbl>
                          <w:tblPr>
                            <w:tblW w:w="4986"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652"/>
                            <w:gridCol w:w="5483"/>
                          </w:tblGrid>
                          <w:tr w:rsidR="009513A0" w14:paraId="4A0287E6" w14:textId="77777777">
                            <w:trPr>
                              <w:jc w:val="center"/>
                            </w:trPr>
                            <w:tc>
                              <w:tcPr>
                                <w:tcW w:w="2538" w:type="pct"/>
                                <w:tcBorders>
                                  <w:top w:val="nil"/>
                                  <w:left w:val="nil"/>
                                  <w:bottom w:val="nil"/>
                                  <w:right w:val="single" w:sz="12" w:space="0" w:color="ED7D31" w:themeColor="accent2"/>
                                </w:tcBorders>
                                <w:vAlign w:val="center"/>
                              </w:tcPr>
                              <w:p w14:paraId="53D192C1" w14:textId="7035DCD1" w:rsidR="009513A0" w:rsidRDefault="009513A0">
                                <w:pPr>
                                  <w:spacing w:line="256" w:lineRule="auto"/>
                                  <w:jc w:val="right"/>
                                </w:pPr>
                                <w:r>
                                  <w:rPr>
                                    <w:noProof/>
                                    <w:sz w:val="20"/>
                                    <w:szCs w:val="20"/>
                                    <w:lang w:eastAsia="en-GB"/>
                                  </w:rPr>
                                  <w:drawing>
                                    <wp:inline distT="0" distB="0" distL="0" distR="0" wp14:anchorId="203F93B5" wp14:editId="7558F181">
                                      <wp:extent cx="2619375" cy="4171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2"/>
                                              <pic:cNvPicPr>
                                                <a:picLocks noChangeAspect="1" noChangeArrowheads="1"/>
                                              </pic:cNvPicPr>
                                            </pic:nvPicPr>
                                            <pic:blipFill>
                                              <a:blip r:embed="rId9">
                                                <a:extLst>
                                                  <a:ext uri="{28A0092B-C50C-407E-A947-70E740481C1C}">
                                                    <a14:useLocalDpi xmlns:a14="http://schemas.microsoft.com/office/drawing/2010/main" val="0"/>
                                                  </a:ext>
                                                </a:extLst>
                                              </a:blip>
                                              <a:srcRect l="38870" t="8353" r="31384" b="5022"/>
                                              <a:stretch>
                                                <a:fillRect/>
                                              </a:stretch>
                                            </pic:blipFill>
                                            <pic:spPr bwMode="auto">
                                              <a:xfrm>
                                                <a:off x="0" y="0"/>
                                                <a:ext cx="2619375" cy="4171950"/>
                                              </a:xfrm>
                                              <a:prstGeom prst="rect">
                                                <a:avLst/>
                                              </a:prstGeom>
                                              <a:noFill/>
                                              <a:ln>
                                                <a:noFill/>
                                              </a:ln>
                                            </pic:spPr>
                                          </pic:pic>
                                        </a:graphicData>
                                      </a:graphic>
                                    </wp:inline>
                                  </w:drawing>
                                </w:r>
                              </w:p>
                              <w:p w14:paraId="29F7E216" w14:textId="77777777" w:rsidR="009513A0" w:rsidRDefault="009513A0">
                                <w:pPr>
                                  <w:spacing w:line="256" w:lineRule="auto"/>
                                  <w:jc w:val="right"/>
                                </w:pPr>
                              </w:p>
                              <w:p w14:paraId="25A93604" w14:textId="77777777" w:rsidR="009513A0" w:rsidRDefault="009513A0">
                                <w:pPr>
                                  <w:spacing w:line="256" w:lineRule="auto"/>
                                  <w:jc w:val="right"/>
                                </w:pPr>
                              </w:p>
                              <w:sdt>
                                <w:sdtPr>
                                  <w:rPr>
                                    <w:caps/>
                                    <w:color w:val="191919" w:themeColor="text1" w:themeTint="E6"/>
                                    <w:sz w:val="72"/>
                                    <w:szCs w:val="72"/>
                                  </w:rPr>
                                  <w:alias w:val="Titre"/>
                                  <w:id w:val="2049943417"/>
                                  <w:showingPlcHdr/>
                                  <w:dataBinding w:prefixMappings="xmlns:ns0='http://purl.org/dc/elements/1.1/' xmlns:ns1='http://schemas.openxmlformats.org/package/2006/metadata/core-properties' " w:xpath="/ns1:coreProperties[1]/ns0:title[1]" w:storeItemID="{6C3C8BC8-F283-45AE-878A-BAB7291924A1}"/>
                                  <w:text/>
                                </w:sdtPr>
                                <w:sdtEndPr/>
                                <w:sdtContent>
                                  <w:p w14:paraId="678A10FE" w14:textId="77777777" w:rsidR="009513A0" w:rsidRDefault="009513A0">
                                    <w:pPr>
                                      <w:pStyle w:val="NoSpacing"/>
                                      <w:spacing w:line="312" w:lineRule="auto"/>
                                      <w:jc w:val="right"/>
                                      <w:rPr>
                                        <w:caps/>
                                        <w:color w:val="191919" w:themeColor="text1" w:themeTint="E6"/>
                                        <w:sz w:val="72"/>
                                        <w:szCs w:val="72"/>
                                        <w:lang w:val="fr-FR"/>
                                      </w:rPr>
                                    </w:pPr>
                                    <w:r>
                                      <w:rPr>
                                        <w:caps/>
                                        <w:color w:val="191919" w:themeColor="text1" w:themeTint="E6"/>
                                        <w:sz w:val="72"/>
                                        <w:szCs w:val="72"/>
                                      </w:rPr>
                                      <w:t xml:space="preserve">     </w:t>
                                    </w:r>
                                  </w:p>
                                </w:sdtContent>
                              </w:sdt>
                              <w:sdt>
                                <w:sdtPr>
                                  <w:rPr>
                                    <w:color w:val="000000" w:themeColor="text1"/>
                                  </w:rPr>
                                  <w:alias w:val="Sous-titre"/>
                                  <w:id w:val="591973018"/>
                                  <w:showingPlcHdr/>
                                  <w:dataBinding w:prefixMappings="xmlns:ns0='http://purl.org/dc/elements/1.1/' xmlns:ns1='http://schemas.openxmlformats.org/package/2006/metadata/core-properties' " w:xpath="/ns1:coreProperties[1]/ns0:subject[1]" w:storeItemID="{6C3C8BC8-F283-45AE-878A-BAB7291924A1}"/>
                                  <w:text/>
                                </w:sdtPr>
                                <w:sdtEndPr/>
                                <w:sdtContent>
                                  <w:p w14:paraId="36BABC70" w14:textId="77777777" w:rsidR="009513A0" w:rsidRDefault="009513A0">
                                    <w:pPr>
                                      <w:spacing w:line="256" w:lineRule="auto"/>
                                      <w:jc w:val="right"/>
                                    </w:pPr>
                                    <w:r>
                                      <w:rPr>
                                        <w:color w:val="000000" w:themeColor="text1"/>
                                      </w:rPr>
                                      <w:t xml:space="preserve">     </w:t>
                                    </w:r>
                                  </w:p>
                                </w:sdtContent>
                              </w:sdt>
                            </w:tc>
                            <w:tc>
                              <w:tcPr>
                                <w:tcW w:w="2462" w:type="pct"/>
                                <w:tcBorders>
                                  <w:top w:val="nil"/>
                                  <w:left w:val="single" w:sz="12" w:space="0" w:color="ED7D31" w:themeColor="accent2"/>
                                  <w:bottom w:val="nil"/>
                                  <w:right w:val="nil"/>
                                </w:tcBorders>
                                <w:vAlign w:val="center"/>
                              </w:tcPr>
                              <w:sdt>
                                <w:sdtPr>
                                  <w:rPr>
                                    <w:rFonts w:ascii="Bradley Hand ITC" w:hAnsi="Bradley Hand ITC" w:cs="Apple Chancery"/>
                                    <w:b/>
                                    <w:bCs/>
                                    <w:color w:val="000000" w:themeColor="text1"/>
                                    <w:sz w:val="144"/>
                                    <w:szCs w:val="144"/>
                                  </w:rPr>
                                  <w:alias w:val="Résumé"/>
                                  <w:id w:val="-848567810"/>
                                  <w:showingPlcHdr/>
                                  <w:dataBinding w:prefixMappings="xmlns:ns0='http://schemas.microsoft.com/office/2006/coverPageProps' " w:xpath="/ns0:CoverPageProperties[1]/ns0:Abstract[1]" w:storeItemID="{55AF091B-3C7A-41E3-B477-F2FDAA23CFDA}"/>
                                  <w:text/>
                                </w:sdtPr>
                                <w:sdtEndPr/>
                                <w:sdtContent>
                                  <w:p w14:paraId="34DBD833" w14:textId="77777777" w:rsidR="009513A0" w:rsidRDefault="009513A0">
                                    <w:pPr>
                                      <w:spacing w:line="256" w:lineRule="auto"/>
                                      <w:rPr>
                                        <w:rFonts w:ascii="Apple Chancery" w:hAnsi="Apple Chancery" w:cs="Apple Chancery"/>
                                        <w:b/>
                                        <w:bCs/>
                                        <w:color w:val="000000" w:themeColor="text1"/>
                                        <w:sz w:val="144"/>
                                        <w:szCs w:val="144"/>
                                      </w:rPr>
                                    </w:pPr>
                                    <w:r>
                                      <w:rPr>
                                        <w:rFonts w:ascii="Bradley Hand ITC" w:hAnsi="Bradley Hand ITC" w:cs="Apple Chancery"/>
                                        <w:b/>
                                        <w:bCs/>
                                        <w:color w:val="000000" w:themeColor="text1"/>
                                        <w:sz w:val="144"/>
                                        <w:szCs w:val="144"/>
                                      </w:rPr>
                                      <w:t xml:space="preserve">     </w:t>
                                    </w:r>
                                  </w:p>
                                </w:sdtContent>
                              </w:sdt>
                              <w:p w14:paraId="7101E940" w14:textId="77777777" w:rsidR="009513A0" w:rsidRDefault="009513A0">
                                <w:pPr>
                                  <w:spacing w:after="240" w:line="360" w:lineRule="atLeast"/>
                                  <w:rPr>
                                    <w:rFonts w:ascii="Helvetica" w:hAnsi="Helvetica" w:cs="Times New Roman"/>
                                    <w:b/>
                                    <w:bCs/>
                                    <w:color w:val="000000"/>
                                    <w:szCs w:val="19"/>
                                    <w:lang w:val="en-US" w:eastAsia="fr-FR"/>
                                  </w:rPr>
                                </w:pPr>
                              </w:p>
                              <w:p w14:paraId="715E3C73" w14:textId="77777777" w:rsidR="009513A0" w:rsidRDefault="009513A0">
                                <w:pPr>
                                  <w:spacing w:after="240" w:line="360" w:lineRule="atLeast"/>
                                  <w:rPr>
                                    <w:rFonts w:ascii="Helvetica" w:hAnsi="Helvetica" w:cs="Times New Roman"/>
                                    <w:color w:val="000000"/>
                                    <w:szCs w:val="19"/>
                                    <w:lang w:val="en-US" w:eastAsia="fr-FR"/>
                                  </w:rPr>
                                </w:pPr>
                                <w:r>
                                  <w:rPr>
                                    <w:rFonts w:ascii="Helvetica" w:hAnsi="Helvetica" w:cs="Times New Roman"/>
                                    <w:b/>
                                    <w:bCs/>
                                    <w:color w:val="000000"/>
                                    <w:szCs w:val="19"/>
                                    <w:lang w:val="en-US" w:eastAsia="fr-FR"/>
                                  </w:rPr>
                                  <w:t>Team 3:</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Damien Cordeiro Marques</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Wouter Smit</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Maria Bagiami</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Maarten van der Most</w:t>
                                </w:r>
                                <w:r>
                                  <w:rPr>
                                    <w:rFonts w:ascii="Helvetica" w:hAnsi="Helvetica" w:cs="Times New Roman"/>
                                    <w:color w:val="000000"/>
                                    <w:szCs w:val="19"/>
                                    <w:lang w:val="en-US" w:eastAsia="fr-FR"/>
                                  </w:rPr>
                                  <w:t xml:space="preserve">, </w:t>
                                </w:r>
                                <w:r>
                                  <w:rPr>
                                    <w:rFonts w:ascii="Helvetica" w:eastAsia="Times New Roman" w:hAnsi="Helvetica" w:cs="Times New Roman"/>
                                    <w:color w:val="000000"/>
                                    <w:szCs w:val="19"/>
                                    <w:lang w:val="en-US" w:eastAsia="fr-FR"/>
                                  </w:rPr>
                                  <w:t>Mostafa Farrag</w:t>
                                </w:r>
                              </w:p>
                              <w:p w14:paraId="4741FFE3" w14:textId="77777777" w:rsidR="009513A0" w:rsidRDefault="009513A0">
                                <w:pPr>
                                  <w:pStyle w:val="NoSpacing"/>
                                  <w:spacing w:line="256" w:lineRule="auto"/>
                                  <w:rPr>
                                    <w:lang w:val="en-US"/>
                                  </w:rPr>
                                </w:pPr>
                              </w:p>
                            </w:tc>
                          </w:tr>
                        </w:tbl>
                        <w:p w14:paraId="5E2453A0" w14:textId="77777777" w:rsidR="009513A0" w:rsidRDefault="009513A0" w:rsidP="0066002E">
                          <w:pPr>
                            <w:rPr>
                              <w:lang w:val="en-US"/>
                            </w:rPr>
                          </w:pPr>
                        </w:p>
                      </w:txbxContent>
                    </v:textbox>
                    <w10:wrap anchorx="page" anchory="page"/>
                  </v:shape>
                </w:pict>
              </mc:Fallback>
            </mc:AlternateContent>
          </w:r>
        </w:p>
      </w:sdtContent>
    </w:sdt>
    <w:p w14:paraId="592DC398" w14:textId="3293D43E" w:rsidR="008B4089" w:rsidRPr="008B4089" w:rsidRDefault="0066002E" w:rsidP="008B4089">
      <w:r>
        <w:br w:type="page"/>
      </w:r>
      <w:bookmarkStart w:id="0" w:name="_Toc512878866"/>
      <w:bookmarkStart w:id="1" w:name="_Toc511414756"/>
    </w:p>
    <w:sdt>
      <w:sdtPr>
        <w:rPr>
          <w:rFonts w:asciiTheme="minorHAnsi" w:eastAsiaTheme="minorHAnsi" w:hAnsiTheme="minorHAnsi" w:cstheme="minorBidi"/>
          <w:color w:val="auto"/>
          <w:sz w:val="24"/>
          <w:szCs w:val="24"/>
          <w:lang w:val="en-GB"/>
        </w:rPr>
        <w:id w:val="49198721"/>
        <w:docPartObj>
          <w:docPartGallery w:val="Table of Contents"/>
          <w:docPartUnique/>
        </w:docPartObj>
      </w:sdtPr>
      <w:sdtEndPr>
        <w:rPr>
          <w:b/>
          <w:bCs/>
          <w:noProof/>
        </w:rPr>
      </w:sdtEndPr>
      <w:sdtContent>
        <w:p w14:paraId="4BB590EF" w14:textId="1DAB0597" w:rsidR="008B4089" w:rsidRDefault="008B4089">
          <w:pPr>
            <w:pStyle w:val="TOCHeading"/>
          </w:pPr>
          <w:r>
            <w:t>Contents</w:t>
          </w:r>
        </w:p>
        <w:p w14:paraId="65FA839C" w14:textId="50D7E105" w:rsidR="006713EA" w:rsidRDefault="008B4089">
          <w:pPr>
            <w:pStyle w:val="TOC1"/>
            <w:tabs>
              <w:tab w:val="right" w:leader="dot" w:pos="9056"/>
            </w:tabs>
            <w:rPr>
              <w:rFonts w:eastAsiaTheme="minorEastAsia"/>
              <w:noProof/>
              <w:sz w:val="22"/>
              <w:szCs w:val="22"/>
              <w:lang w:eastAsia="en-GB"/>
            </w:rPr>
          </w:pPr>
          <w:r>
            <w:rPr>
              <w:b/>
              <w:bCs/>
              <w:noProof/>
            </w:rPr>
            <w:fldChar w:fldCharType="begin"/>
          </w:r>
          <w:r>
            <w:rPr>
              <w:b/>
              <w:bCs/>
              <w:noProof/>
            </w:rPr>
            <w:instrText xml:space="preserve"> TOC \o "1-3" \h \z \u </w:instrText>
          </w:r>
          <w:r>
            <w:rPr>
              <w:b/>
              <w:bCs/>
              <w:noProof/>
            </w:rPr>
            <w:fldChar w:fldCharType="separate"/>
          </w:r>
          <w:hyperlink w:anchor="_Toc516760464" w:history="1">
            <w:r w:rsidR="006713EA" w:rsidRPr="0037194E">
              <w:rPr>
                <w:rStyle w:val="Hyperlink"/>
                <w:rFonts w:eastAsia="Times New Roman"/>
                <w:noProof/>
                <w:lang w:val="en-US" w:eastAsia="fr-FR"/>
              </w:rPr>
              <w:t>Acknowledgement</w:t>
            </w:r>
            <w:r w:rsidR="006713EA">
              <w:rPr>
                <w:noProof/>
                <w:webHidden/>
              </w:rPr>
              <w:tab/>
            </w:r>
            <w:r w:rsidR="006713EA">
              <w:rPr>
                <w:noProof/>
                <w:webHidden/>
              </w:rPr>
              <w:fldChar w:fldCharType="begin"/>
            </w:r>
            <w:r w:rsidR="006713EA">
              <w:rPr>
                <w:noProof/>
                <w:webHidden/>
              </w:rPr>
              <w:instrText xml:space="preserve"> PAGEREF _Toc516760464 \h </w:instrText>
            </w:r>
            <w:r w:rsidR="006713EA">
              <w:rPr>
                <w:noProof/>
                <w:webHidden/>
              </w:rPr>
            </w:r>
            <w:r w:rsidR="006713EA">
              <w:rPr>
                <w:noProof/>
                <w:webHidden/>
              </w:rPr>
              <w:fldChar w:fldCharType="separate"/>
            </w:r>
            <w:r w:rsidR="006713EA">
              <w:rPr>
                <w:noProof/>
                <w:webHidden/>
              </w:rPr>
              <w:t>4</w:t>
            </w:r>
            <w:r w:rsidR="006713EA">
              <w:rPr>
                <w:noProof/>
                <w:webHidden/>
              </w:rPr>
              <w:fldChar w:fldCharType="end"/>
            </w:r>
          </w:hyperlink>
        </w:p>
        <w:p w14:paraId="5697ED4F" w14:textId="4E6A48A0" w:rsidR="006713EA" w:rsidRDefault="00517345">
          <w:pPr>
            <w:pStyle w:val="TOC1"/>
            <w:tabs>
              <w:tab w:val="right" w:leader="dot" w:pos="9056"/>
            </w:tabs>
            <w:rPr>
              <w:rFonts w:eastAsiaTheme="minorEastAsia"/>
              <w:noProof/>
              <w:sz w:val="22"/>
              <w:szCs w:val="22"/>
              <w:lang w:eastAsia="en-GB"/>
            </w:rPr>
          </w:pPr>
          <w:hyperlink w:anchor="_Toc516760465" w:history="1">
            <w:r w:rsidR="006713EA" w:rsidRPr="0037194E">
              <w:rPr>
                <w:rStyle w:val="Hyperlink"/>
                <w:noProof/>
                <w:lang w:val="en-US"/>
              </w:rPr>
              <w:t>Glossary</w:t>
            </w:r>
            <w:r w:rsidR="006713EA">
              <w:rPr>
                <w:noProof/>
                <w:webHidden/>
              </w:rPr>
              <w:tab/>
            </w:r>
            <w:r w:rsidR="006713EA">
              <w:rPr>
                <w:noProof/>
                <w:webHidden/>
              </w:rPr>
              <w:fldChar w:fldCharType="begin"/>
            </w:r>
            <w:r w:rsidR="006713EA">
              <w:rPr>
                <w:noProof/>
                <w:webHidden/>
              </w:rPr>
              <w:instrText xml:space="preserve"> PAGEREF _Toc516760465 \h </w:instrText>
            </w:r>
            <w:r w:rsidR="006713EA">
              <w:rPr>
                <w:noProof/>
                <w:webHidden/>
              </w:rPr>
            </w:r>
            <w:r w:rsidR="006713EA">
              <w:rPr>
                <w:noProof/>
                <w:webHidden/>
              </w:rPr>
              <w:fldChar w:fldCharType="separate"/>
            </w:r>
            <w:r w:rsidR="006713EA">
              <w:rPr>
                <w:noProof/>
                <w:webHidden/>
              </w:rPr>
              <w:t>5</w:t>
            </w:r>
            <w:r w:rsidR="006713EA">
              <w:rPr>
                <w:noProof/>
                <w:webHidden/>
              </w:rPr>
              <w:fldChar w:fldCharType="end"/>
            </w:r>
          </w:hyperlink>
        </w:p>
        <w:p w14:paraId="1D77D049" w14:textId="25FC84C2" w:rsidR="006713EA" w:rsidRDefault="00517345">
          <w:pPr>
            <w:pStyle w:val="TOC1"/>
            <w:tabs>
              <w:tab w:val="right" w:leader="dot" w:pos="9056"/>
            </w:tabs>
            <w:rPr>
              <w:rFonts w:eastAsiaTheme="minorEastAsia"/>
              <w:noProof/>
              <w:sz w:val="22"/>
              <w:szCs w:val="22"/>
              <w:lang w:eastAsia="en-GB"/>
            </w:rPr>
          </w:pPr>
          <w:hyperlink w:anchor="_Toc516760466" w:history="1">
            <w:r w:rsidR="006713EA" w:rsidRPr="0037194E">
              <w:rPr>
                <w:rStyle w:val="Hyperlink"/>
                <w:noProof/>
                <w:lang w:val="en-US"/>
              </w:rPr>
              <w:t>1 Introduction</w:t>
            </w:r>
            <w:r w:rsidR="006713EA">
              <w:rPr>
                <w:noProof/>
                <w:webHidden/>
              </w:rPr>
              <w:tab/>
            </w:r>
            <w:r w:rsidR="006713EA">
              <w:rPr>
                <w:noProof/>
                <w:webHidden/>
              </w:rPr>
              <w:fldChar w:fldCharType="begin"/>
            </w:r>
            <w:r w:rsidR="006713EA">
              <w:rPr>
                <w:noProof/>
                <w:webHidden/>
              </w:rPr>
              <w:instrText xml:space="preserve"> PAGEREF _Toc516760466 \h </w:instrText>
            </w:r>
            <w:r w:rsidR="006713EA">
              <w:rPr>
                <w:noProof/>
                <w:webHidden/>
              </w:rPr>
            </w:r>
            <w:r w:rsidR="006713EA">
              <w:rPr>
                <w:noProof/>
                <w:webHidden/>
              </w:rPr>
              <w:fldChar w:fldCharType="separate"/>
            </w:r>
            <w:r w:rsidR="006713EA">
              <w:rPr>
                <w:noProof/>
                <w:webHidden/>
              </w:rPr>
              <w:t>6</w:t>
            </w:r>
            <w:r w:rsidR="006713EA">
              <w:rPr>
                <w:noProof/>
                <w:webHidden/>
              </w:rPr>
              <w:fldChar w:fldCharType="end"/>
            </w:r>
          </w:hyperlink>
        </w:p>
        <w:p w14:paraId="187E392B" w14:textId="0873FFAA" w:rsidR="006713EA" w:rsidRDefault="00517345">
          <w:pPr>
            <w:pStyle w:val="TOC3"/>
            <w:tabs>
              <w:tab w:val="right" w:leader="dot" w:pos="9056"/>
            </w:tabs>
            <w:rPr>
              <w:rFonts w:eastAsiaTheme="minorEastAsia"/>
              <w:noProof/>
              <w:sz w:val="22"/>
              <w:szCs w:val="22"/>
              <w:lang w:eastAsia="en-GB"/>
            </w:rPr>
          </w:pPr>
          <w:hyperlink w:anchor="_Toc516760467" w:history="1">
            <w:r w:rsidR="006713EA" w:rsidRPr="0037194E">
              <w:rPr>
                <w:rStyle w:val="Hyperlink"/>
                <w:rFonts w:eastAsia="Times New Roman" w:cs="Calibri"/>
                <w:noProof/>
              </w:rPr>
              <w:t>1.1 Presentation</w:t>
            </w:r>
            <w:r w:rsidR="006713EA">
              <w:rPr>
                <w:noProof/>
                <w:webHidden/>
              </w:rPr>
              <w:tab/>
            </w:r>
            <w:r w:rsidR="006713EA">
              <w:rPr>
                <w:noProof/>
                <w:webHidden/>
              </w:rPr>
              <w:fldChar w:fldCharType="begin"/>
            </w:r>
            <w:r w:rsidR="006713EA">
              <w:rPr>
                <w:noProof/>
                <w:webHidden/>
              </w:rPr>
              <w:instrText xml:space="preserve"> PAGEREF _Toc516760467 \h </w:instrText>
            </w:r>
            <w:r w:rsidR="006713EA">
              <w:rPr>
                <w:noProof/>
                <w:webHidden/>
              </w:rPr>
            </w:r>
            <w:r w:rsidR="006713EA">
              <w:rPr>
                <w:noProof/>
                <w:webHidden/>
              </w:rPr>
              <w:fldChar w:fldCharType="separate"/>
            </w:r>
            <w:r w:rsidR="006713EA">
              <w:rPr>
                <w:noProof/>
                <w:webHidden/>
              </w:rPr>
              <w:t>6</w:t>
            </w:r>
            <w:r w:rsidR="006713EA">
              <w:rPr>
                <w:noProof/>
                <w:webHidden/>
              </w:rPr>
              <w:fldChar w:fldCharType="end"/>
            </w:r>
          </w:hyperlink>
        </w:p>
        <w:p w14:paraId="3D63E663" w14:textId="6FDE5006" w:rsidR="006713EA" w:rsidRDefault="00517345">
          <w:pPr>
            <w:pStyle w:val="TOC3"/>
            <w:tabs>
              <w:tab w:val="right" w:leader="dot" w:pos="9056"/>
            </w:tabs>
            <w:rPr>
              <w:rFonts w:eastAsiaTheme="minorEastAsia"/>
              <w:noProof/>
              <w:sz w:val="22"/>
              <w:szCs w:val="22"/>
              <w:lang w:eastAsia="en-GB"/>
            </w:rPr>
          </w:pPr>
          <w:hyperlink w:anchor="_Toc516760468" w:history="1">
            <w:r w:rsidR="006713EA" w:rsidRPr="0037194E">
              <w:rPr>
                <w:rStyle w:val="Hyperlink"/>
                <w:rFonts w:cs="Calibri"/>
                <w:noProof/>
              </w:rPr>
              <w:t>1.2 Motivation</w:t>
            </w:r>
            <w:r w:rsidR="006713EA">
              <w:rPr>
                <w:noProof/>
                <w:webHidden/>
              </w:rPr>
              <w:tab/>
            </w:r>
            <w:r w:rsidR="006713EA">
              <w:rPr>
                <w:noProof/>
                <w:webHidden/>
              </w:rPr>
              <w:fldChar w:fldCharType="begin"/>
            </w:r>
            <w:r w:rsidR="006713EA">
              <w:rPr>
                <w:noProof/>
                <w:webHidden/>
              </w:rPr>
              <w:instrText xml:space="preserve"> PAGEREF _Toc516760468 \h </w:instrText>
            </w:r>
            <w:r w:rsidR="006713EA">
              <w:rPr>
                <w:noProof/>
                <w:webHidden/>
              </w:rPr>
            </w:r>
            <w:r w:rsidR="006713EA">
              <w:rPr>
                <w:noProof/>
                <w:webHidden/>
              </w:rPr>
              <w:fldChar w:fldCharType="separate"/>
            </w:r>
            <w:r w:rsidR="006713EA">
              <w:rPr>
                <w:noProof/>
                <w:webHidden/>
              </w:rPr>
              <w:t>8</w:t>
            </w:r>
            <w:r w:rsidR="006713EA">
              <w:rPr>
                <w:noProof/>
                <w:webHidden/>
              </w:rPr>
              <w:fldChar w:fldCharType="end"/>
            </w:r>
          </w:hyperlink>
        </w:p>
        <w:p w14:paraId="3C8A2D8C" w14:textId="16BB8939" w:rsidR="006713EA" w:rsidRDefault="00517345">
          <w:pPr>
            <w:pStyle w:val="TOC3"/>
            <w:tabs>
              <w:tab w:val="right" w:leader="dot" w:pos="9056"/>
            </w:tabs>
            <w:rPr>
              <w:rFonts w:eastAsiaTheme="minorEastAsia"/>
              <w:noProof/>
              <w:sz w:val="22"/>
              <w:szCs w:val="22"/>
              <w:lang w:eastAsia="en-GB"/>
            </w:rPr>
          </w:pPr>
          <w:hyperlink w:anchor="_Toc516760469" w:history="1">
            <w:r w:rsidR="006713EA" w:rsidRPr="0037194E">
              <w:rPr>
                <w:rStyle w:val="Hyperlink"/>
                <w:rFonts w:cs="Calibri"/>
                <w:noProof/>
              </w:rPr>
              <w:t>1.3 Problem</w:t>
            </w:r>
            <w:r w:rsidR="006713EA">
              <w:rPr>
                <w:noProof/>
                <w:webHidden/>
              </w:rPr>
              <w:tab/>
            </w:r>
            <w:r w:rsidR="006713EA">
              <w:rPr>
                <w:noProof/>
                <w:webHidden/>
              </w:rPr>
              <w:fldChar w:fldCharType="begin"/>
            </w:r>
            <w:r w:rsidR="006713EA">
              <w:rPr>
                <w:noProof/>
                <w:webHidden/>
              </w:rPr>
              <w:instrText xml:space="preserve"> PAGEREF _Toc516760469 \h </w:instrText>
            </w:r>
            <w:r w:rsidR="006713EA">
              <w:rPr>
                <w:noProof/>
                <w:webHidden/>
              </w:rPr>
            </w:r>
            <w:r w:rsidR="006713EA">
              <w:rPr>
                <w:noProof/>
                <w:webHidden/>
              </w:rPr>
              <w:fldChar w:fldCharType="separate"/>
            </w:r>
            <w:r w:rsidR="006713EA">
              <w:rPr>
                <w:noProof/>
                <w:webHidden/>
              </w:rPr>
              <w:t>9</w:t>
            </w:r>
            <w:r w:rsidR="006713EA">
              <w:rPr>
                <w:noProof/>
                <w:webHidden/>
              </w:rPr>
              <w:fldChar w:fldCharType="end"/>
            </w:r>
          </w:hyperlink>
        </w:p>
        <w:p w14:paraId="1C021593" w14:textId="55C77398" w:rsidR="006713EA" w:rsidRDefault="00517345">
          <w:pPr>
            <w:pStyle w:val="TOC3"/>
            <w:tabs>
              <w:tab w:val="right" w:leader="dot" w:pos="9056"/>
            </w:tabs>
            <w:rPr>
              <w:rFonts w:eastAsiaTheme="minorEastAsia"/>
              <w:noProof/>
              <w:sz w:val="22"/>
              <w:szCs w:val="22"/>
              <w:lang w:eastAsia="en-GB"/>
            </w:rPr>
          </w:pPr>
          <w:hyperlink w:anchor="_Toc516760470" w:history="1">
            <w:r w:rsidR="006713EA" w:rsidRPr="0037194E">
              <w:rPr>
                <w:rStyle w:val="Hyperlink"/>
                <w:rFonts w:eastAsia="Times New Roman" w:cs="Calibri"/>
                <w:noProof/>
              </w:rPr>
              <w:t>1.4 Objectives</w:t>
            </w:r>
            <w:r w:rsidR="006713EA">
              <w:rPr>
                <w:noProof/>
                <w:webHidden/>
              </w:rPr>
              <w:tab/>
            </w:r>
            <w:r w:rsidR="006713EA">
              <w:rPr>
                <w:noProof/>
                <w:webHidden/>
              </w:rPr>
              <w:fldChar w:fldCharType="begin"/>
            </w:r>
            <w:r w:rsidR="006713EA">
              <w:rPr>
                <w:noProof/>
                <w:webHidden/>
              </w:rPr>
              <w:instrText xml:space="preserve"> PAGEREF _Toc516760470 \h </w:instrText>
            </w:r>
            <w:r w:rsidR="006713EA">
              <w:rPr>
                <w:noProof/>
                <w:webHidden/>
              </w:rPr>
            </w:r>
            <w:r w:rsidR="006713EA">
              <w:rPr>
                <w:noProof/>
                <w:webHidden/>
              </w:rPr>
              <w:fldChar w:fldCharType="separate"/>
            </w:r>
            <w:r w:rsidR="006713EA">
              <w:rPr>
                <w:noProof/>
                <w:webHidden/>
              </w:rPr>
              <w:t>10</w:t>
            </w:r>
            <w:r w:rsidR="006713EA">
              <w:rPr>
                <w:noProof/>
                <w:webHidden/>
              </w:rPr>
              <w:fldChar w:fldCharType="end"/>
            </w:r>
          </w:hyperlink>
        </w:p>
        <w:p w14:paraId="17026758" w14:textId="61D187BF" w:rsidR="006713EA" w:rsidRDefault="00517345">
          <w:pPr>
            <w:pStyle w:val="TOC3"/>
            <w:tabs>
              <w:tab w:val="right" w:leader="dot" w:pos="9056"/>
            </w:tabs>
            <w:rPr>
              <w:rFonts w:eastAsiaTheme="minorEastAsia"/>
              <w:noProof/>
              <w:sz w:val="22"/>
              <w:szCs w:val="22"/>
              <w:lang w:eastAsia="en-GB"/>
            </w:rPr>
          </w:pPr>
          <w:hyperlink w:anchor="_Toc516760471" w:history="1">
            <w:r w:rsidR="006713EA" w:rsidRPr="0037194E">
              <w:rPr>
                <w:rStyle w:val="Hyperlink"/>
                <w:rFonts w:eastAsia="Times New Roman" w:cs="Calibri"/>
                <w:noProof/>
              </w:rPr>
              <w:t>1.5 Requirements</w:t>
            </w:r>
            <w:r w:rsidR="006713EA">
              <w:rPr>
                <w:noProof/>
                <w:webHidden/>
              </w:rPr>
              <w:tab/>
            </w:r>
            <w:r w:rsidR="006713EA">
              <w:rPr>
                <w:noProof/>
                <w:webHidden/>
              </w:rPr>
              <w:fldChar w:fldCharType="begin"/>
            </w:r>
            <w:r w:rsidR="006713EA">
              <w:rPr>
                <w:noProof/>
                <w:webHidden/>
              </w:rPr>
              <w:instrText xml:space="preserve"> PAGEREF _Toc516760471 \h </w:instrText>
            </w:r>
            <w:r w:rsidR="006713EA">
              <w:rPr>
                <w:noProof/>
                <w:webHidden/>
              </w:rPr>
            </w:r>
            <w:r w:rsidR="006713EA">
              <w:rPr>
                <w:noProof/>
                <w:webHidden/>
              </w:rPr>
              <w:fldChar w:fldCharType="separate"/>
            </w:r>
            <w:r w:rsidR="006713EA">
              <w:rPr>
                <w:noProof/>
                <w:webHidden/>
              </w:rPr>
              <w:t>10</w:t>
            </w:r>
            <w:r w:rsidR="006713EA">
              <w:rPr>
                <w:noProof/>
                <w:webHidden/>
              </w:rPr>
              <w:fldChar w:fldCharType="end"/>
            </w:r>
          </w:hyperlink>
        </w:p>
        <w:p w14:paraId="5243649F" w14:textId="37F05340" w:rsidR="006713EA" w:rsidRDefault="00517345">
          <w:pPr>
            <w:pStyle w:val="TOC3"/>
            <w:tabs>
              <w:tab w:val="right" w:leader="dot" w:pos="9056"/>
            </w:tabs>
            <w:rPr>
              <w:rFonts w:eastAsiaTheme="minorEastAsia"/>
              <w:noProof/>
              <w:sz w:val="22"/>
              <w:szCs w:val="22"/>
              <w:lang w:eastAsia="en-GB"/>
            </w:rPr>
          </w:pPr>
          <w:hyperlink w:anchor="_Toc516760472" w:history="1">
            <w:r w:rsidR="006713EA" w:rsidRPr="0037194E">
              <w:rPr>
                <w:rStyle w:val="Hyperlink"/>
                <w:rFonts w:eastAsia="Times New Roman" w:cs="Calibri"/>
                <w:noProof/>
              </w:rPr>
              <w:t>1.6 Functional Tests</w:t>
            </w:r>
            <w:r w:rsidR="006713EA">
              <w:rPr>
                <w:noProof/>
                <w:webHidden/>
              </w:rPr>
              <w:tab/>
            </w:r>
            <w:r w:rsidR="006713EA">
              <w:rPr>
                <w:noProof/>
                <w:webHidden/>
              </w:rPr>
              <w:fldChar w:fldCharType="begin"/>
            </w:r>
            <w:r w:rsidR="006713EA">
              <w:rPr>
                <w:noProof/>
                <w:webHidden/>
              </w:rPr>
              <w:instrText xml:space="preserve"> PAGEREF _Toc516760472 \h </w:instrText>
            </w:r>
            <w:r w:rsidR="006713EA">
              <w:rPr>
                <w:noProof/>
                <w:webHidden/>
              </w:rPr>
            </w:r>
            <w:r w:rsidR="006713EA">
              <w:rPr>
                <w:noProof/>
                <w:webHidden/>
              </w:rPr>
              <w:fldChar w:fldCharType="separate"/>
            </w:r>
            <w:r w:rsidR="006713EA">
              <w:rPr>
                <w:noProof/>
                <w:webHidden/>
              </w:rPr>
              <w:t>11</w:t>
            </w:r>
            <w:r w:rsidR="006713EA">
              <w:rPr>
                <w:noProof/>
                <w:webHidden/>
              </w:rPr>
              <w:fldChar w:fldCharType="end"/>
            </w:r>
          </w:hyperlink>
        </w:p>
        <w:p w14:paraId="7E7816CD" w14:textId="38620AC0" w:rsidR="006713EA" w:rsidRDefault="00517345">
          <w:pPr>
            <w:pStyle w:val="TOC3"/>
            <w:tabs>
              <w:tab w:val="right" w:leader="dot" w:pos="9056"/>
            </w:tabs>
            <w:rPr>
              <w:rFonts w:eastAsiaTheme="minorEastAsia"/>
              <w:noProof/>
              <w:sz w:val="22"/>
              <w:szCs w:val="22"/>
              <w:lang w:eastAsia="en-GB"/>
            </w:rPr>
          </w:pPr>
          <w:hyperlink w:anchor="_Toc516760473" w:history="1">
            <w:r w:rsidR="006713EA" w:rsidRPr="0037194E">
              <w:rPr>
                <w:rStyle w:val="Hyperlink"/>
                <w:rFonts w:eastAsia="Times New Roman"/>
                <w:noProof/>
              </w:rPr>
              <w:t>1.7 Project Planning</w:t>
            </w:r>
            <w:r w:rsidR="006713EA">
              <w:rPr>
                <w:noProof/>
                <w:webHidden/>
              </w:rPr>
              <w:tab/>
            </w:r>
            <w:r w:rsidR="006713EA">
              <w:rPr>
                <w:noProof/>
                <w:webHidden/>
              </w:rPr>
              <w:fldChar w:fldCharType="begin"/>
            </w:r>
            <w:r w:rsidR="006713EA">
              <w:rPr>
                <w:noProof/>
                <w:webHidden/>
              </w:rPr>
              <w:instrText xml:space="preserve"> PAGEREF _Toc516760473 \h </w:instrText>
            </w:r>
            <w:r w:rsidR="006713EA">
              <w:rPr>
                <w:noProof/>
                <w:webHidden/>
              </w:rPr>
            </w:r>
            <w:r w:rsidR="006713EA">
              <w:rPr>
                <w:noProof/>
                <w:webHidden/>
              </w:rPr>
              <w:fldChar w:fldCharType="separate"/>
            </w:r>
            <w:r w:rsidR="006713EA">
              <w:rPr>
                <w:noProof/>
                <w:webHidden/>
              </w:rPr>
              <w:t>12</w:t>
            </w:r>
            <w:r w:rsidR="006713EA">
              <w:rPr>
                <w:noProof/>
                <w:webHidden/>
              </w:rPr>
              <w:fldChar w:fldCharType="end"/>
            </w:r>
          </w:hyperlink>
        </w:p>
        <w:p w14:paraId="600FBE04" w14:textId="4BBC5F27" w:rsidR="006713EA" w:rsidRDefault="00517345">
          <w:pPr>
            <w:pStyle w:val="TOC3"/>
            <w:tabs>
              <w:tab w:val="right" w:leader="dot" w:pos="9056"/>
            </w:tabs>
            <w:rPr>
              <w:rFonts w:eastAsiaTheme="minorEastAsia"/>
              <w:noProof/>
              <w:sz w:val="22"/>
              <w:szCs w:val="22"/>
              <w:lang w:eastAsia="en-GB"/>
            </w:rPr>
          </w:pPr>
          <w:hyperlink w:anchor="_Toc516760474" w:history="1">
            <w:r w:rsidR="006713EA" w:rsidRPr="0037194E">
              <w:rPr>
                <w:rStyle w:val="Hyperlink"/>
                <w:rFonts w:eastAsia="Times New Roman"/>
                <w:noProof/>
                <w:lang w:eastAsia="fr-FR"/>
              </w:rPr>
              <w:t>1.8 Report Structure</w:t>
            </w:r>
            <w:r w:rsidR="006713EA">
              <w:rPr>
                <w:noProof/>
                <w:webHidden/>
              </w:rPr>
              <w:tab/>
            </w:r>
            <w:r w:rsidR="006713EA">
              <w:rPr>
                <w:noProof/>
                <w:webHidden/>
              </w:rPr>
              <w:fldChar w:fldCharType="begin"/>
            </w:r>
            <w:r w:rsidR="006713EA">
              <w:rPr>
                <w:noProof/>
                <w:webHidden/>
              </w:rPr>
              <w:instrText xml:space="preserve"> PAGEREF _Toc516760474 \h </w:instrText>
            </w:r>
            <w:r w:rsidR="006713EA">
              <w:rPr>
                <w:noProof/>
                <w:webHidden/>
              </w:rPr>
            </w:r>
            <w:r w:rsidR="006713EA">
              <w:rPr>
                <w:noProof/>
                <w:webHidden/>
              </w:rPr>
              <w:fldChar w:fldCharType="separate"/>
            </w:r>
            <w:r w:rsidR="006713EA">
              <w:rPr>
                <w:noProof/>
                <w:webHidden/>
              </w:rPr>
              <w:t>13</w:t>
            </w:r>
            <w:r w:rsidR="006713EA">
              <w:rPr>
                <w:noProof/>
                <w:webHidden/>
              </w:rPr>
              <w:fldChar w:fldCharType="end"/>
            </w:r>
          </w:hyperlink>
        </w:p>
        <w:p w14:paraId="56F98FEB" w14:textId="12F95F19" w:rsidR="006713EA" w:rsidRDefault="00517345">
          <w:pPr>
            <w:pStyle w:val="TOC1"/>
            <w:tabs>
              <w:tab w:val="right" w:leader="dot" w:pos="9056"/>
            </w:tabs>
            <w:rPr>
              <w:rFonts w:eastAsiaTheme="minorEastAsia"/>
              <w:noProof/>
              <w:sz w:val="22"/>
              <w:szCs w:val="22"/>
              <w:lang w:eastAsia="en-GB"/>
            </w:rPr>
          </w:pPr>
          <w:hyperlink w:anchor="_Toc516760475" w:history="1">
            <w:r w:rsidR="006713EA" w:rsidRPr="0037194E">
              <w:rPr>
                <w:rStyle w:val="Hyperlink"/>
                <w:noProof/>
                <w:lang w:val="en-US"/>
              </w:rPr>
              <w:t>2 State of the Art</w:t>
            </w:r>
            <w:r w:rsidR="006713EA">
              <w:rPr>
                <w:noProof/>
                <w:webHidden/>
              </w:rPr>
              <w:tab/>
            </w:r>
            <w:r w:rsidR="006713EA">
              <w:rPr>
                <w:noProof/>
                <w:webHidden/>
              </w:rPr>
              <w:fldChar w:fldCharType="begin"/>
            </w:r>
            <w:r w:rsidR="006713EA">
              <w:rPr>
                <w:noProof/>
                <w:webHidden/>
              </w:rPr>
              <w:instrText xml:space="preserve"> PAGEREF _Toc516760475 \h </w:instrText>
            </w:r>
            <w:r w:rsidR="006713EA">
              <w:rPr>
                <w:noProof/>
                <w:webHidden/>
              </w:rPr>
            </w:r>
            <w:r w:rsidR="006713EA">
              <w:rPr>
                <w:noProof/>
                <w:webHidden/>
              </w:rPr>
              <w:fldChar w:fldCharType="separate"/>
            </w:r>
            <w:r w:rsidR="006713EA">
              <w:rPr>
                <w:noProof/>
                <w:webHidden/>
              </w:rPr>
              <w:t>14</w:t>
            </w:r>
            <w:r w:rsidR="006713EA">
              <w:rPr>
                <w:noProof/>
                <w:webHidden/>
              </w:rPr>
              <w:fldChar w:fldCharType="end"/>
            </w:r>
          </w:hyperlink>
        </w:p>
        <w:p w14:paraId="3F131CDD" w14:textId="362F41BC" w:rsidR="006713EA" w:rsidRDefault="00517345">
          <w:pPr>
            <w:pStyle w:val="TOC3"/>
            <w:tabs>
              <w:tab w:val="right" w:leader="dot" w:pos="9056"/>
            </w:tabs>
            <w:rPr>
              <w:rFonts w:eastAsiaTheme="minorEastAsia"/>
              <w:noProof/>
              <w:sz w:val="22"/>
              <w:szCs w:val="22"/>
              <w:lang w:eastAsia="en-GB"/>
            </w:rPr>
          </w:pPr>
          <w:hyperlink w:anchor="_Toc516760476" w:history="1">
            <w:r w:rsidR="006713EA" w:rsidRPr="0037194E">
              <w:rPr>
                <w:rStyle w:val="Hyperlink"/>
                <w:noProof/>
              </w:rPr>
              <w:t>2.1 Billboard Introduction</w:t>
            </w:r>
            <w:r w:rsidR="006713EA">
              <w:rPr>
                <w:noProof/>
                <w:webHidden/>
              </w:rPr>
              <w:tab/>
            </w:r>
            <w:r w:rsidR="006713EA">
              <w:rPr>
                <w:noProof/>
                <w:webHidden/>
              </w:rPr>
              <w:fldChar w:fldCharType="begin"/>
            </w:r>
            <w:r w:rsidR="006713EA">
              <w:rPr>
                <w:noProof/>
                <w:webHidden/>
              </w:rPr>
              <w:instrText xml:space="preserve"> PAGEREF _Toc516760476 \h </w:instrText>
            </w:r>
            <w:r w:rsidR="006713EA">
              <w:rPr>
                <w:noProof/>
                <w:webHidden/>
              </w:rPr>
            </w:r>
            <w:r w:rsidR="006713EA">
              <w:rPr>
                <w:noProof/>
                <w:webHidden/>
              </w:rPr>
              <w:fldChar w:fldCharType="separate"/>
            </w:r>
            <w:r w:rsidR="006713EA">
              <w:rPr>
                <w:noProof/>
                <w:webHidden/>
              </w:rPr>
              <w:t>14</w:t>
            </w:r>
            <w:r w:rsidR="006713EA">
              <w:rPr>
                <w:noProof/>
                <w:webHidden/>
              </w:rPr>
              <w:fldChar w:fldCharType="end"/>
            </w:r>
          </w:hyperlink>
        </w:p>
        <w:p w14:paraId="5B4712BD" w14:textId="35600987" w:rsidR="006713EA" w:rsidRDefault="00517345">
          <w:pPr>
            <w:pStyle w:val="TOC3"/>
            <w:tabs>
              <w:tab w:val="right" w:leader="dot" w:pos="9056"/>
            </w:tabs>
            <w:rPr>
              <w:rFonts w:eastAsiaTheme="minorEastAsia"/>
              <w:noProof/>
              <w:sz w:val="22"/>
              <w:szCs w:val="22"/>
              <w:lang w:eastAsia="en-GB"/>
            </w:rPr>
          </w:pPr>
          <w:hyperlink w:anchor="_Toc516760477" w:history="1">
            <w:r w:rsidR="006713EA" w:rsidRPr="0037194E">
              <w:rPr>
                <w:rStyle w:val="Hyperlink"/>
                <w:noProof/>
              </w:rPr>
              <w:t>2.2 Connecting Billboard</w:t>
            </w:r>
            <w:r w:rsidR="006713EA">
              <w:rPr>
                <w:noProof/>
                <w:webHidden/>
              </w:rPr>
              <w:tab/>
            </w:r>
            <w:r w:rsidR="006713EA">
              <w:rPr>
                <w:noProof/>
                <w:webHidden/>
              </w:rPr>
              <w:fldChar w:fldCharType="begin"/>
            </w:r>
            <w:r w:rsidR="006713EA">
              <w:rPr>
                <w:noProof/>
                <w:webHidden/>
              </w:rPr>
              <w:instrText xml:space="preserve"> PAGEREF _Toc516760477 \h </w:instrText>
            </w:r>
            <w:r w:rsidR="006713EA">
              <w:rPr>
                <w:noProof/>
                <w:webHidden/>
              </w:rPr>
            </w:r>
            <w:r w:rsidR="006713EA">
              <w:rPr>
                <w:noProof/>
                <w:webHidden/>
              </w:rPr>
              <w:fldChar w:fldCharType="separate"/>
            </w:r>
            <w:r w:rsidR="006713EA">
              <w:rPr>
                <w:noProof/>
                <w:webHidden/>
              </w:rPr>
              <w:t>18</w:t>
            </w:r>
            <w:r w:rsidR="006713EA">
              <w:rPr>
                <w:noProof/>
                <w:webHidden/>
              </w:rPr>
              <w:fldChar w:fldCharType="end"/>
            </w:r>
          </w:hyperlink>
        </w:p>
        <w:p w14:paraId="50A6CF4D" w14:textId="7E85CB12" w:rsidR="006713EA" w:rsidRDefault="00517345">
          <w:pPr>
            <w:pStyle w:val="TOC3"/>
            <w:tabs>
              <w:tab w:val="right" w:leader="dot" w:pos="9056"/>
            </w:tabs>
            <w:rPr>
              <w:rFonts w:eastAsiaTheme="minorEastAsia"/>
              <w:noProof/>
              <w:sz w:val="22"/>
              <w:szCs w:val="22"/>
              <w:lang w:eastAsia="en-GB"/>
            </w:rPr>
          </w:pPr>
          <w:hyperlink w:anchor="_Toc516760478" w:history="1">
            <w:r w:rsidR="006713EA" w:rsidRPr="0037194E">
              <w:rPr>
                <w:rStyle w:val="Hyperlink"/>
                <w:rFonts w:eastAsia="Times New Roman"/>
                <w:noProof/>
                <w:lang w:eastAsia="en-GB"/>
              </w:rPr>
              <w:t>2.3 Sensors</w:t>
            </w:r>
            <w:r w:rsidR="006713EA">
              <w:rPr>
                <w:noProof/>
                <w:webHidden/>
              </w:rPr>
              <w:tab/>
            </w:r>
            <w:r w:rsidR="006713EA">
              <w:rPr>
                <w:noProof/>
                <w:webHidden/>
              </w:rPr>
              <w:fldChar w:fldCharType="begin"/>
            </w:r>
            <w:r w:rsidR="006713EA">
              <w:rPr>
                <w:noProof/>
                <w:webHidden/>
              </w:rPr>
              <w:instrText xml:space="preserve"> PAGEREF _Toc516760478 \h </w:instrText>
            </w:r>
            <w:r w:rsidR="006713EA">
              <w:rPr>
                <w:noProof/>
                <w:webHidden/>
              </w:rPr>
            </w:r>
            <w:r w:rsidR="006713EA">
              <w:rPr>
                <w:noProof/>
                <w:webHidden/>
              </w:rPr>
              <w:fldChar w:fldCharType="separate"/>
            </w:r>
            <w:r w:rsidR="006713EA">
              <w:rPr>
                <w:noProof/>
                <w:webHidden/>
              </w:rPr>
              <w:t>20</w:t>
            </w:r>
            <w:r w:rsidR="006713EA">
              <w:rPr>
                <w:noProof/>
                <w:webHidden/>
              </w:rPr>
              <w:fldChar w:fldCharType="end"/>
            </w:r>
          </w:hyperlink>
        </w:p>
        <w:p w14:paraId="2A6B935E" w14:textId="4F4E7A90" w:rsidR="006713EA" w:rsidRDefault="00517345">
          <w:pPr>
            <w:pStyle w:val="TOC3"/>
            <w:tabs>
              <w:tab w:val="right" w:leader="dot" w:pos="9056"/>
            </w:tabs>
            <w:rPr>
              <w:rFonts w:eastAsiaTheme="minorEastAsia"/>
              <w:noProof/>
              <w:sz w:val="22"/>
              <w:szCs w:val="22"/>
              <w:lang w:eastAsia="en-GB"/>
            </w:rPr>
          </w:pPr>
          <w:hyperlink w:anchor="_Toc516760479" w:history="1">
            <w:r w:rsidR="006713EA" w:rsidRPr="0037194E">
              <w:rPr>
                <w:rStyle w:val="Hyperlink"/>
                <w:rFonts w:eastAsia="Times New Roman"/>
                <w:noProof/>
                <w:lang w:eastAsia="en-GB"/>
              </w:rPr>
              <w:t>2.4 Microcontroller WI-FI</w:t>
            </w:r>
            <w:r w:rsidR="006713EA">
              <w:rPr>
                <w:noProof/>
                <w:webHidden/>
              </w:rPr>
              <w:tab/>
            </w:r>
            <w:r w:rsidR="006713EA">
              <w:rPr>
                <w:noProof/>
                <w:webHidden/>
              </w:rPr>
              <w:fldChar w:fldCharType="begin"/>
            </w:r>
            <w:r w:rsidR="006713EA">
              <w:rPr>
                <w:noProof/>
                <w:webHidden/>
              </w:rPr>
              <w:instrText xml:space="preserve"> PAGEREF _Toc516760479 \h </w:instrText>
            </w:r>
            <w:r w:rsidR="006713EA">
              <w:rPr>
                <w:noProof/>
                <w:webHidden/>
              </w:rPr>
            </w:r>
            <w:r w:rsidR="006713EA">
              <w:rPr>
                <w:noProof/>
                <w:webHidden/>
              </w:rPr>
              <w:fldChar w:fldCharType="separate"/>
            </w:r>
            <w:r w:rsidR="006713EA">
              <w:rPr>
                <w:noProof/>
                <w:webHidden/>
              </w:rPr>
              <w:t>27</w:t>
            </w:r>
            <w:r w:rsidR="006713EA">
              <w:rPr>
                <w:noProof/>
                <w:webHidden/>
              </w:rPr>
              <w:fldChar w:fldCharType="end"/>
            </w:r>
          </w:hyperlink>
        </w:p>
        <w:p w14:paraId="7C01412E" w14:textId="4AA859EC" w:rsidR="006713EA" w:rsidRDefault="00517345">
          <w:pPr>
            <w:pStyle w:val="TOC3"/>
            <w:tabs>
              <w:tab w:val="right" w:leader="dot" w:pos="9056"/>
            </w:tabs>
            <w:rPr>
              <w:rFonts w:eastAsiaTheme="minorEastAsia"/>
              <w:noProof/>
              <w:sz w:val="22"/>
              <w:szCs w:val="22"/>
              <w:lang w:eastAsia="en-GB"/>
            </w:rPr>
          </w:pPr>
          <w:hyperlink w:anchor="_Toc516760480" w:history="1">
            <w:r w:rsidR="006713EA" w:rsidRPr="0037194E">
              <w:rPr>
                <w:rStyle w:val="Hyperlink"/>
                <w:noProof/>
              </w:rPr>
              <w:t>2.5 How to save and share information? IoT Cloud</w:t>
            </w:r>
            <w:r w:rsidR="006713EA">
              <w:rPr>
                <w:noProof/>
                <w:webHidden/>
              </w:rPr>
              <w:tab/>
            </w:r>
            <w:r w:rsidR="006713EA">
              <w:rPr>
                <w:noProof/>
                <w:webHidden/>
              </w:rPr>
              <w:fldChar w:fldCharType="begin"/>
            </w:r>
            <w:r w:rsidR="006713EA">
              <w:rPr>
                <w:noProof/>
                <w:webHidden/>
              </w:rPr>
              <w:instrText xml:space="preserve"> PAGEREF _Toc516760480 \h </w:instrText>
            </w:r>
            <w:r w:rsidR="006713EA">
              <w:rPr>
                <w:noProof/>
                <w:webHidden/>
              </w:rPr>
            </w:r>
            <w:r w:rsidR="006713EA">
              <w:rPr>
                <w:noProof/>
                <w:webHidden/>
              </w:rPr>
              <w:fldChar w:fldCharType="separate"/>
            </w:r>
            <w:r w:rsidR="006713EA">
              <w:rPr>
                <w:noProof/>
                <w:webHidden/>
              </w:rPr>
              <w:t>28</w:t>
            </w:r>
            <w:r w:rsidR="006713EA">
              <w:rPr>
                <w:noProof/>
                <w:webHidden/>
              </w:rPr>
              <w:fldChar w:fldCharType="end"/>
            </w:r>
          </w:hyperlink>
        </w:p>
        <w:p w14:paraId="572E7F37" w14:textId="16DE6E11" w:rsidR="006713EA" w:rsidRDefault="00517345">
          <w:pPr>
            <w:pStyle w:val="TOC3"/>
            <w:tabs>
              <w:tab w:val="right" w:leader="dot" w:pos="9056"/>
            </w:tabs>
            <w:rPr>
              <w:rFonts w:eastAsiaTheme="minorEastAsia"/>
              <w:noProof/>
              <w:sz w:val="22"/>
              <w:szCs w:val="22"/>
              <w:lang w:eastAsia="en-GB"/>
            </w:rPr>
          </w:pPr>
          <w:hyperlink w:anchor="_Toc516760481" w:history="1">
            <w:r w:rsidR="006713EA" w:rsidRPr="0037194E">
              <w:rPr>
                <w:rStyle w:val="Hyperlink"/>
                <w:noProof/>
              </w:rPr>
              <w:t>2.6 ThingSpeak overview</w:t>
            </w:r>
            <w:r w:rsidR="006713EA">
              <w:rPr>
                <w:noProof/>
                <w:webHidden/>
              </w:rPr>
              <w:tab/>
            </w:r>
            <w:r w:rsidR="006713EA">
              <w:rPr>
                <w:noProof/>
                <w:webHidden/>
              </w:rPr>
              <w:fldChar w:fldCharType="begin"/>
            </w:r>
            <w:r w:rsidR="006713EA">
              <w:rPr>
                <w:noProof/>
                <w:webHidden/>
              </w:rPr>
              <w:instrText xml:space="preserve"> PAGEREF _Toc516760481 \h </w:instrText>
            </w:r>
            <w:r w:rsidR="006713EA">
              <w:rPr>
                <w:noProof/>
                <w:webHidden/>
              </w:rPr>
            </w:r>
            <w:r w:rsidR="006713EA">
              <w:rPr>
                <w:noProof/>
                <w:webHidden/>
              </w:rPr>
              <w:fldChar w:fldCharType="separate"/>
            </w:r>
            <w:r w:rsidR="006713EA">
              <w:rPr>
                <w:noProof/>
                <w:webHidden/>
              </w:rPr>
              <w:t>29</w:t>
            </w:r>
            <w:r w:rsidR="006713EA">
              <w:rPr>
                <w:noProof/>
                <w:webHidden/>
              </w:rPr>
              <w:fldChar w:fldCharType="end"/>
            </w:r>
          </w:hyperlink>
        </w:p>
        <w:p w14:paraId="2DD34469" w14:textId="4F45B453" w:rsidR="006713EA" w:rsidRDefault="00517345">
          <w:pPr>
            <w:pStyle w:val="TOC3"/>
            <w:tabs>
              <w:tab w:val="right" w:leader="dot" w:pos="9056"/>
            </w:tabs>
            <w:rPr>
              <w:rFonts w:eastAsiaTheme="minorEastAsia"/>
              <w:noProof/>
              <w:sz w:val="22"/>
              <w:szCs w:val="22"/>
              <w:lang w:eastAsia="en-GB"/>
            </w:rPr>
          </w:pPr>
          <w:hyperlink w:anchor="_Toc516760482" w:history="1">
            <w:r w:rsidR="006713EA" w:rsidRPr="0037194E">
              <w:rPr>
                <w:rStyle w:val="Hyperlink"/>
                <w:noProof/>
              </w:rPr>
              <w:t>2.7 ThingSpeak API</w:t>
            </w:r>
            <w:r w:rsidR="006713EA">
              <w:rPr>
                <w:noProof/>
                <w:webHidden/>
              </w:rPr>
              <w:tab/>
            </w:r>
            <w:r w:rsidR="006713EA">
              <w:rPr>
                <w:noProof/>
                <w:webHidden/>
              </w:rPr>
              <w:fldChar w:fldCharType="begin"/>
            </w:r>
            <w:r w:rsidR="006713EA">
              <w:rPr>
                <w:noProof/>
                <w:webHidden/>
              </w:rPr>
              <w:instrText xml:space="preserve"> PAGEREF _Toc516760482 \h </w:instrText>
            </w:r>
            <w:r w:rsidR="006713EA">
              <w:rPr>
                <w:noProof/>
                <w:webHidden/>
              </w:rPr>
            </w:r>
            <w:r w:rsidR="006713EA">
              <w:rPr>
                <w:noProof/>
                <w:webHidden/>
              </w:rPr>
              <w:fldChar w:fldCharType="separate"/>
            </w:r>
            <w:r w:rsidR="006713EA">
              <w:rPr>
                <w:noProof/>
                <w:webHidden/>
              </w:rPr>
              <w:t>30</w:t>
            </w:r>
            <w:r w:rsidR="006713EA">
              <w:rPr>
                <w:noProof/>
                <w:webHidden/>
              </w:rPr>
              <w:fldChar w:fldCharType="end"/>
            </w:r>
          </w:hyperlink>
        </w:p>
        <w:p w14:paraId="1CF44B69" w14:textId="3CF0B189" w:rsidR="006713EA" w:rsidRDefault="00517345">
          <w:pPr>
            <w:pStyle w:val="TOC3"/>
            <w:tabs>
              <w:tab w:val="right" w:leader="dot" w:pos="9056"/>
            </w:tabs>
            <w:rPr>
              <w:rFonts w:eastAsiaTheme="minorEastAsia"/>
              <w:noProof/>
              <w:sz w:val="22"/>
              <w:szCs w:val="22"/>
              <w:lang w:eastAsia="en-GB"/>
            </w:rPr>
          </w:pPr>
          <w:hyperlink w:anchor="_Toc516760483" w:history="1">
            <w:r w:rsidR="006713EA" w:rsidRPr="0037194E">
              <w:rPr>
                <w:rStyle w:val="Hyperlink"/>
                <w:noProof/>
              </w:rPr>
              <w:t>2.8 Different existing design</w:t>
            </w:r>
            <w:r w:rsidR="006713EA">
              <w:rPr>
                <w:noProof/>
                <w:webHidden/>
              </w:rPr>
              <w:tab/>
            </w:r>
            <w:r w:rsidR="006713EA">
              <w:rPr>
                <w:noProof/>
                <w:webHidden/>
              </w:rPr>
              <w:fldChar w:fldCharType="begin"/>
            </w:r>
            <w:r w:rsidR="006713EA">
              <w:rPr>
                <w:noProof/>
                <w:webHidden/>
              </w:rPr>
              <w:instrText xml:space="preserve"> PAGEREF _Toc516760483 \h </w:instrText>
            </w:r>
            <w:r w:rsidR="006713EA">
              <w:rPr>
                <w:noProof/>
                <w:webHidden/>
              </w:rPr>
            </w:r>
            <w:r w:rsidR="006713EA">
              <w:rPr>
                <w:noProof/>
                <w:webHidden/>
              </w:rPr>
              <w:fldChar w:fldCharType="separate"/>
            </w:r>
            <w:r w:rsidR="006713EA">
              <w:rPr>
                <w:noProof/>
                <w:webHidden/>
              </w:rPr>
              <w:t>32</w:t>
            </w:r>
            <w:r w:rsidR="006713EA">
              <w:rPr>
                <w:noProof/>
                <w:webHidden/>
              </w:rPr>
              <w:fldChar w:fldCharType="end"/>
            </w:r>
          </w:hyperlink>
        </w:p>
        <w:p w14:paraId="62FDB7C2" w14:textId="1E4CD51B" w:rsidR="006713EA" w:rsidRDefault="00517345">
          <w:pPr>
            <w:pStyle w:val="TOC3"/>
            <w:tabs>
              <w:tab w:val="right" w:leader="dot" w:pos="9056"/>
            </w:tabs>
            <w:rPr>
              <w:rFonts w:eastAsiaTheme="minorEastAsia"/>
              <w:noProof/>
              <w:sz w:val="22"/>
              <w:szCs w:val="22"/>
              <w:lang w:eastAsia="en-GB"/>
            </w:rPr>
          </w:pPr>
          <w:hyperlink w:anchor="_Toc516760484" w:history="1">
            <w:r w:rsidR="006713EA" w:rsidRPr="0037194E">
              <w:rPr>
                <w:rStyle w:val="Hyperlink"/>
                <w:noProof/>
              </w:rPr>
              <w:t>2.9 Conclusions</w:t>
            </w:r>
            <w:r w:rsidR="006713EA">
              <w:rPr>
                <w:noProof/>
                <w:webHidden/>
              </w:rPr>
              <w:tab/>
            </w:r>
            <w:r w:rsidR="006713EA">
              <w:rPr>
                <w:noProof/>
                <w:webHidden/>
              </w:rPr>
              <w:fldChar w:fldCharType="begin"/>
            </w:r>
            <w:r w:rsidR="006713EA">
              <w:rPr>
                <w:noProof/>
                <w:webHidden/>
              </w:rPr>
              <w:instrText xml:space="preserve"> PAGEREF _Toc516760484 \h </w:instrText>
            </w:r>
            <w:r w:rsidR="006713EA">
              <w:rPr>
                <w:noProof/>
                <w:webHidden/>
              </w:rPr>
            </w:r>
            <w:r w:rsidR="006713EA">
              <w:rPr>
                <w:noProof/>
                <w:webHidden/>
              </w:rPr>
              <w:fldChar w:fldCharType="separate"/>
            </w:r>
            <w:r w:rsidR="006713EA">
              <w:rPr>
                <w:noProof/>
                <w:webHidden/>
              </w:rPr>
              <w:t>36</w:t>
            </w:r>
            <w:r w:rsidR="006713EA">
              <w:rPr>
                <w:noProof/>
                <w:webHidden/>
              </w:rPr>
              <w:fldChar w:fldCharType="end"/>
            </w:r>
          </w:hyperlink>
        </w:p>
        <w:p w14:paraId="3A7F8BA8" w14:textId="0893E579" w:rsidR="006713EA" w:rsidRDefault="00517345">
          <w:pPr>
            <w:pStyle w:val="TOC1"/>
            <w:tabs>
              <w:tab w:val="right" w:leader="dot" w:pos="9056"/>
            </w:tabs>
            <w:rPr>
              <w:rFonts w:eastAsiaTheme="minorEastAsia"/>
              <w:noProof/>
              <w:sz w:val="22"/>
              <w:szCs w:val="22"/>
              <w:lang w:eastAsia="en-GB"/>
            </w:rPr>
          </w:pPr>
          <w:hyperlink w:anchor="_Toc516760485" w:history="1">
            <w:r w:rsidR="006713EA" w:rsidRPr="0037194E">
              <w:rPr>
                <w:rStyle w:val="Hyperlink"/>
                <w:noProof/>
                <w:lang w:val="en-US"/>
              </w:rPr>
              <w:t>3 Project Management</w:t>
            </w:r>
            <w:r w:rsidR="006713EA">
              <w:rPr>
                <w:noProof/>
                <w:webHidden/>
              </w:rPr>
              <w:tab/>
            </w:r>
            <w:r w:rsidR="006713EA">
              <w:rPr>
                <w:noProof/>
                <w:webHidden/>
              </w:rPr>
              <w:fldChar w:fldCharType="begin"/>
            </w:r>
            <w:r w:rsidR="006713EA">
              <w:rPr>
                <w:noProof/>
                <w:webHidden/>
              </w:rPr>
              <w:instrText xml:space="preserve"> PAGEREF _Toc516760485 \h </w:instrText>
            </w:r>
            <w:r w:rsidR="006713EA">
              <w:rPr>
                <w:noProof/>
                <w:webHidden/>
              </w:rPr>
            </w:r>
            <w:r w:rsidR="006713EA">
              <w:rPr>
                <w:noProof/>
                <w:webHidden/>
              </w:rPr>
              <w:fldChar w:fldCharType="separate"/>
            </w:r>
            <w:r w:rsidR="006713EA">
              <w:rPr>
                <w:noProof/>
                <w:webHidden/>
              </w:rPr>
              <w:t>37</w:t>
            </w:r>
            <w:r w:rsidR="006713EA">
              <w:rPr>
                <w:noProof/>
                <w:webHidden/>
              </w:rPr>
              <w:fldChar w:fldCharType="end"/>
            </w:r>
          </w:hyperlink>
        </w:p>
        <w:p w14:paraId="4A1D8160" w14:textId="088E4A0D" w:rsidR="006713EA" w:rsidRDefault="00517345">
          <w:pPr>
            <w:pStyle w:val="TOC3"/>
            <w:tabs>
              <w:tab w:val="right" w:leader="dot" w:pos="9056"/>
            </w:tabs>
            <w:rPr>
              <w:rFonts w:eastAsiaTheme="minorEastAsia"/>
              <w:noProof/>
              <w:sz w:val="22"/>
              <w:szCs w:val="22"/>
              <w:lang w:eastAsia="en-GB"/>
            </w:rPr>
          </w:pPr>
          <w:hyperlink w:anchor="_Toc516760486" w:history="1">
            <w:r w:rsidR="006713EA" w:rsidRPr="0037194E">
              <w:rPr>
                <w:rStyle w:val="Hyperlink"/>
                <w:noProof/>
              </w:rPr>
              <w:t>3.1 Scope</w:t>
            </w:r>
            <w:r w:rsidR="006713EA">
              <w:rPr>
                <w:noProof/>
                <w:webHidden/>
              </w:rPr>
              <w:tab/>
            </w:r>
            <w:r w:rsidR="006713EA">
              <w:rPr>
                <w:noProof/>
                <w:webHidden/>
              </w:rPr>
              <w:fldChar w:fldCharType="begin"/>
            </w:r>
            <w:r w:rsidR="006713EA">
              <w:rPr>
                <w:noProof/>
                <w:webHidden/>
              </w:rPr>
              <w:instrText xml:space="preserve"> PAGEREF _Toc516760486 \h </w:instrText>
            </w:r>
            <w:r w:rsidR="006713EA">
              <w:rPr>
                <w:noProof/>
                <w:webHidden/>
              </w:rPr>
            </w:r>
            <w:r w:rsidR="006713EA">
              <w:rPr>
                <w:noProof/>
                <w:webHidden/>
              </w:rPr>
              <w:fldChar w:fldCharType="separate"/>
            </w:r>
            <w:r w:rsidR="006713EA">
              <w:rPr>
                <w:noProof/>
                <w:webHidden/>
              </w:rPr>
              <w:t>37</w:t>
            </w:r>
            <w:r w:rsidR="006713EA">
              <w:rPr>
                <w:noProof/>
                <w:webHidden/>
              </w:rPr>
              <w:fldChar w:fldCharType="end"/>
            </w:r>
          </w:hyperlink>
        </w:p>
        <w:p w14:paraId="68F91571" w14:textId="0DFD8B72" w:rsidR="006713EA" w:rsidRDefault="00517345">
          <w:pPr>
            <w:pStyle w:val="TOC3"/>
            <w:tabs>
              <w:tab w:val="right" w:leader="dot" w:pos="9056"/>
            </w:tabs>
            <w:rPr>
              <w:rFonts w:eastAsiaTheme="minorEastAsia"/>
              <w:noProof/>
              <w:sz w:val="22"/>
              <w:szCs w:val="22"/>
              <w:lang w:eastAsia="en-GB"/>
            </w:rPr>
          </w:pPr>
          <w:hyperlink w:anchor="_Toc516760487" w:history="1">
            <w:r w:rsidR="006713EA" w:rsidRPr="0037194E">
              <w:rPr>
                <w:rStyle w:val="Hyperlink"/>
                <w:noProof/>
              </w:rPr>
              <w:t>3.2 Time</w:t>
            </w:r>
            <w:r w:rsidR="006713EA">
              <w:rPr>
                <w:noProof/>
                <w:webHidden/>
              </w:rPr>
              <w:tab/>
            </w:r>
            <w:r w:rsidR="006713EA">
              <w:rPr>
                <w:noProof/>
                <w:webHidden/>
              </w:rPr>
              <w:fldChar w:fldCharType="begin"/>
            </w:r>
            <w:r w:rsidR="006713EA">
              <w:rPr>
                <w:noProof/>
                <w:webHidden/>
              </w:rPr>
              <w:instrText xml:space="preserve"> PAGEREF _Toc516760487 \h </w:instrText>
            </w:r>
            <w:r w:rsidR="006713EA">
              <w:rPr>
                <w:noProof/>
                <w:webHidden/>
              </w:rPr>
            </w:r>
            <w:r w:rsidR="006713EA">
              <w:rPr>
                <w:noProof/>
                <w:webHidden/>
              </w:rPr>
              <w:fldChar w:fldCharType="separate"/>
            </w:r>
            <w:r w:rsidR="006713EA">
              <w:rPr>
                <w:noProof/>
                <w:webHidden/>
              </w:rPr>
              <w:t>39</w:t>
            </w:r>
            <w:r w:rsidR="006713EA">
              <w:rPr>
                <w:noProof/>
                <w:webHidden/>
              </w:rPr>
              <w:fldChar w:fldCharType="end"/>
            </w:r>
          </w:hyperlink>
        </w:p>
        <w:p w14:paraId="36B87A86" w14:textId="6CE07133" w:rsidR="006713EA" w:rsidRDefault="00517345">
          <w:pPr>
            <w:pStyle w:val="TOC3"/>
            <w:tabs>
              <w:tab w:val="right" w:leader="dot" w:pos="9056"/>
            </w:tabs>
            <w:rPr>
              <w:rFonts w:eastAsiaTheme="minorEastAsia"/>
              <w:noProof/>
              <w:sz w:val="22"/>
              <w:szCs w:val="22"/>
              <w:lang w:eastAsia="en-GB"/>
            </w:rPr>
          </w:pPr>
          <w:hyperlink w:anchor="_Toc516760488" w:history="1">
            <w:r w:rsidR="006713EA" w:rsidRPr="0037194E">
              <w:rPr>
                <w:rStyle w:val="Hyperlink"/>
                <w:noProof/>
              </w:rPr>
              <w:t>3.3 Cost</w:t>
            </w:r>
            <w:r w:rsidR="006713EA">
              <w:rPr>
                <w:noProof/>
                <w:webHidden/>
              </w:rPr>
              <w:tab/>
            </w:r>
            <w:r w:rsidR="006713EA">
              <w:rPr>
                <w:noProof/>
                <w:webHidden/>
              </w:rPr>
              <w:fldChar w:fldCharType="begin"/>
            </w:r>
            <w:r w:rsidR="006713EA">
              <w:rPr>
                <w:noProof/>
                <w:webHidden/>
              </w:rPr>
              <w:instrText xml:space="preserve"> PAGEREF _Toc516760488 \h </w:instrText>
            </w:r>
            <w:r w:rsidR="006713EA">
              <w:rPr>
                <w:noProof/>
                <w:webHidden/>
              </w:rPr>
            </w:r>
            <w:r w:rsidR="006713EA">
              <w:rPr>
                <w:noProof/>
                <w:webHidden/>
              </w:rPr>
              <w:fldChar w:fldCharType="separate"/>
            </w:r>
            <w:r w:rsidR="006713EA">
              <w:rPr>
                <w:noProof/>
                <w:webHidden/>
              </w:rPr>
              <w:t>40</w:t>
            </w:r>
            <w:r w:rsidR="006713EA">
              <w:rPr>
                <w:noProof/>
                <w:webHidden/>
              </w:rPr>
              <w:fldChar w:fldCharType="end"/>
            </w:r>
          </w:hyperlink>
        </w:p>
        <w:p w14:paraId="5E4144CA" w14:textId="5E09DC36" w:rsidR="006713EA" w:rsidRDefault="00517345">
          <w:pPr>
            <w:pStyle w:val="TOC3"/>
            <w:tabs>
              <w:tab w:val="right" w:leader="dot" w:pos="9056"/>
            </w:tabs>
            <w:rPr>
              <w:rFonts w:eastAsiaTheme="minorEastAsia"/>
              <w:noProof/>
              <w:sz w:val="22"/>
              <w:szCs w:val="22"/>
              <w:lang w:eastAsia="en-GB"/>
            </w:rPr>
          </w:pPr>
          <w:hyperlink w:anchor="_Toc516760489" w:history="1">
            <w:r w:rsidR="006713EA" w:rsidRPr="0037194E">
              <w:rPr>
                <w:rStyle w:val="Hyperlink"/>
                <w:noProof/>
              </w:rPr>
              <w:t>3.4 Quality</w:t>
            </w:r>
            <w:r w:rsidR="006713EA">
              <w:rPr>
                <w:noProof/>
                <w:webHidden/>
              </w:rPr>
              <w:tab/>
            </w:r>
            <w:r w:rsidR="006713EA">
              <w:rPr>
                <w:noProof/>
                <w:webHidden/>
              </w:rPr>
              <w:fldChar w:fldCharType="begin"/>
            </w:r>
            <w:r w:rsidR="006713EA">
              <w:rPr>
                <w:noProof/>
                <w:webHidden/>
              </w:rPr>
              <w:instrText xml:space="preserve"> PAGEREF _Toc516760489 \h </w:instrText>
            </w:r>
            <w:r w:rsidR="006713EA">
              <w:rPr>
                <w:noProof/>
                <w:webHidden/>
              </w:rPr>
            </w:r>
            <w:r w:rsidR="006713EA">
              <w:rPr>
                <w:noProof/>
                <w:webHidden/>
              </w:rPr>
              <w:fldChar w:fldCharType="separate"/>
            </w:r>
            <w:r w:rsidR="006713EA">
              <w:rPr>
                <w:noProof/>
                <w:webHidden/>
              </w:rPr>
              <w:t>43</w:t>
            </w:r>
            <w:r w:rsidR="006713EA">
              <w:rPr>
                <w:noProof/>
                <w:webHidden/>
              </w:rPr>
              <w:fldChar w:fldCharType="end"/>
            </w:r>
          </w:hyperlink>
        </w:p>
        <w:p w14:paraId="08F8D89F" w14:textId="32C1783E" w:rsidR="006713EA" w:rsidRDefault="00517345">
          <w:pPr>
            <w:pStyle w:val="TOC3"/>
            <w:tabs>
              <w:tab w:val="right" w:leader="dot" w:pos="9056"/>
            </w:tabs>
            <w:rPr>
              <w:rFonts w:eastAsiaTheme="minorEastAsia"/>
              <w:noProof/>
              <w:sz w:val="22"/>
              <w:szCs w:val="22"/>
              <w:lang w:eastAsia="en-GB"/>
            </w:rPr>
          </w:pPr>
          <w:hyperlink w:anchor="_Toc516760490" w:history="1">
            <w:r w:rsidR="006713EA" w:rsidRPr="0037194E">
              <w:rPr>
                <w:rStyle w:val="Hyperlink"/>
                <w:noProof/>
              </w:rPr>
              <w:t>3.5 People</w:t>
            </w:r>
            <w:r w:rsidR="006713EA">
              <w:rPr>
                <w:noProof/>
                <w:webHidden/>
              </w:rPr>
              <w:tab/>
            </w:r>
            <w:r w:rsidR="006713EA">
              <w:rPr>
                <w:noProof/>
                <w:webHidden/>
              </w:rPr>
              <w:fldChar w:fldCharType="begin"/>
            </w:r>
            <w:r w:rsidR="006713EA">
              <w:rPr>
                <w:noProof/>
                <w:webHidden/>
              </w:rPr>
              <w:instrText xml:space="preserve"> PAGEREF _Toc516760490 \h </w:instrText>
            </w:r>
            <w:r w:rsidR="006713EA">
              <w:rPr>
                <w:noProof/>
                <w:webHidden/>
              </w:rPr>
            </w:r>
            <w:r w:rsidR="006713EA">
              <w:rPr>
                <w:noProof/>
                <w:webHidden/>
              </w:rPr>
              <w:fldChar w:fldCharType="separate"/>
            </w:r>
            <w:r w:rsidR="006713EA">
              <w:rPr>
                <w:noProof/>
                <w:webHidden/>
              </w:rPr>
              <w:t>43</w:t>
            </w:r>
            <w:r w:rsidR="006713EA">
              <w:rPr>
                <w:noProof/>
                <w:webHidden/>
              </w:rPr>
              <w:fldChar w:fldCharType="end"/>
            </w:r>
          </w:hyperlink>
        </w:p>
        <w:p w14:paraId="4D9AFA11" w14:textId="6D8D85B7" w:rsidR="006713EA" w:rsidRDefault="00517345">
          <w:pPr>
            <w:pStyle w:val="TOC3"/>
            <w:tabs>
              <w:tab w:val="right" w:leader="dot" w:pos="9056"/>
            </w:tabs>
            <w:rPr>
              <w:rFonts w:eastAsiaTheme="minorEastAsia"/>
              <w:noProof/>
              <w:sz w:val="22"/>
              <w:szCs w:val="22"/>
              <w:lang w:eastAsia="en-GB"/>
            </w:rPr>
          </w:pPr>
          <w:hyperlink w:anchor="_Toc516760491" w:history="1">
            <w:r w:rsidR="006713EA" w:rsidRPr="0037194E">
              <w:rPr>
                <w:rStyle w:val="Hyperlink"/>
                <w:noProof/>
              </w:rPr>
              <w:t>3.6 Communications</w:t>
            </w:r>
            <w:r w:rsidR="006713EA">
              <w:rPr>
                <w:noProof/>
                <w:webHidden/>
              </w:rPr>
              <w:tab/>
            </w:r>
            <w:r w:rsidR="006713EA">
              <w:rPr>
                <w:noProof/>
                <w:webHidden/>
              </w:rPr>
              <w:fldChar w:fldCharType="begin"/>
            </w:r>
            <w:r w:rsidR="006713EA">
              <w:rPr>
                <w:noProof/>
                <w:webHidden/>
              </w:rPr>
              <w:instrText xml:space="preserve"> PAGEREF _Toc516760491 \h </w:instrText>
            </w:r>
            <w:r w:rsidR="006713EA">
              <w:rPr>
                <w:noProof/>
                <w:webHidden/>
              </w:rPr>
            </w:r>
            <w:r w:rsidR="006713EA">
              <w:rPr>
                <w:noProof/>
                <w:webHidden/>
              </w:rPr>
              <w:fldChar w:fldCharType="separate"/>
            </w:r>
            <w:r w:rsidR="006713EA">
              <w:rPr>
                <w:noProof/>
                <w:webHidden/>
              </w:rPr>
              <w:t>43</w:t>
            </w:r>
            <w:r w:rsidR="006713EA">
              <w:rPr>
                <w:noProof/>
                <w:webHidden/>
              </w:rPr>
              <w:fldChar w:fldCharType="end"/>
            </w:r>
          </w:hyperlink>
        </w:p>
        <w:p w14:paraId="4D7841C1" w14:textId="714745CD" w:rsidR="006713EA" w:rsidRDefault="00517345">
          <w:pPr>
            <w:pStyle w:val="TOC3"/>
            <w:tabs>
              <w:tab w:val="right" w:leader="dot" w:pos="9056"/>
            </w:tabs>
            <w:rPr>
              <w:rFonts w:eastAsiaTheme="minorEastAsia"/>
              <w:noProof/>
              <w:sz w:val="22"/>
              <w:szCs w:val="22"/>
              <w:lang w:eastAsia="en-GB"/>
            </w:rPr>
          </w:pPr>
          <w:hyperlink w:anchor="_Toc516760492" w:history="1">
            <w:r w:rsidR="006713EA" w:rsidRPr="0037194E">
              <w:rPr>
                <w:rStyle w:val="Hyperlink"/>
                <w:rFonts w:cstheme="minorHAnsi"/>
                <w:noProof/>
                <w:lang w:eastAsia="en-GB"/>
              </w:rPr>
              <w:t>3.8 Procurement</w:t>
            </w:r>
            <w:r w:rsidR="006713EA">
              <w:rPr>
                <w:noProof/>
                <w:webHidden/>
              </w:rPr>
              <w:tab/>
            </w:r>
            <w:r w:rsidR="006713EA">
              <w:rPr>
                <w:noProof/>
                <w:webHidden/>
              </w:rPr>
              <w:fldChar w:fldCharType="begin"/>
            </w:r>
            <w:r w:rsidR="006713EA">
              <w:rPr>
                <w:noProof/>
                <w:webHidden/>
              </w:rPr>
              <w:instrText xml:space="preserve"> PAGEREF _Toc516760492 \h </w:instrText>
            </w:r>
            <w:r w:rsidR="006713EA">
              <w:rPr>
                <w:noProof/>
                <w:webHidden/>
              </w:rPr>
            </w:r>
            <w:r w:rsidR="006713EA">
              <w:rPr>
                <w:noProof/>
                <w:webHidden/>
              </w:rPr>
              <w:fldChar w:fldCharType="separate"/>
            </w:r>
            <w:r w:rsidR="006713EA">
              <w:rPr>
                <w:noProof/>
                <w:webHidden/>
              </w:rPr>
              <w:t>46</w:t>
            </w:r>
            <w:r w:rsidR="006713EA">
              <w:rPr>
                <w:noProof/>
                <w:webHidden/>
              </w:rPr>
              <w:fldChar w:fldCharType="end"/>
            </w:r>
          </w:hyperlink>
        </w:p>
        <w:p w14:paraId="197F7251" w14:textId="4EFDB316" w:rsidR="006713EA" w:rsidRDefault="00517345">
          <w:pPr>
            <w:pStyle w:val="TOC3"/>
            <w:tabs>
              <w:tab w:val="right" w:leader="dot" w:pos="9056"/>
            </w:tabs>
            <w:rPr>
              <w:rFonts w:eastAsiaTheme="minorEastAsia"/>
              <w:noProof/>
              <w:sz w:val="22"/>
              <w:szCs w:val="22"/>
              <w:lang w:eastAsia="en-GB"/>
            </w:rPr>
          </w:pPr>
          <w:hyperlink w:anchor="_Toc516760493" w:history="1">
            <w:r w:rsidR="006713EA" w:rsidRPr="0037194E">
              <w:rPr>
                <w:rStyle w:val="Hyperlink"/>
                <w:rFonts w:cstheme="minorHAnsi"/>
                <w:noProof/>
                <w:lang w:eastAsia="en-GB"/>
              </w:rPr>
              <w:t>3.9 Stakeholder management</w:t>
            </w:r>
            <w:r w:rsidR="006713EA">
              <w:rPr>
                <w:noProof/>
                <w:webHidden/>
              </w:rPr>
              <w:tab/>
            </w:r>
            <w:r w:rsidR="006713EA">
              <w:rPr>
                <w:noProof/>
                <w:webHidden/>
              </w:rPr>
              <w:fldChar w:fldCharType="begin"/>
            </w:r>
            <w:r w:rsidR="006713EA">
              <w:rPr>
                <w:noProof/>
                <w:webHidden/>
              </w:rPr>
              <w:instrText xml:space="preserve"> PAGEREF _Toc516760493 \h </w:instrText>
            </w:r>
            <w:r w:rsidR="006713EA">
              <w:rPr>
                <w:noProof/>
                <w:webHidden/>
              </w:rPr>
            </w:r>
            <w:r w:rsidR="006713EA">
              <w:rPr>
                <w:noProof/>
                <w:webHidden/>
              </w:rPr>
              <w:fldChar w:fldCharType="separate"/>
            </w:r>
            <w:r w:rsidR="006713EA">
              <w:rPr>
                <w:noProof/>
                <w:webHidden/>
              </w:rPr>
              <w:t>47</w:t>
            </w:r>
            <w:r w:rsidR="006713EA">
              <w:rPr>
                <w:noProof/>
                <w:webHidden/>
              </w:rPr>
              <w:fldChar w:fldCharType="end"/>
            </w:r>
          </w:hyperlink>
        </w:p>
        <w:p w14:paraId="495141CD" w14:textId="39B7153D" w:rsidR="006713EA" w:rsidRDefault="00517345">
          <w:pPr>
            <w:pStyle w:val="TOC3"/>
            <w:tabs>
              <w:tab w:val="right" w:leader="dot" w:pos="9056"/>
            </w:tabs>
            <w:rPr>
              <w:rFonts w:eastAsiaTheme="minorEastAsia"/>
              <w:noProof/>
              <w:sz w:val="22"/>
              <w:szCs w:val="22"/>
              <w:lang w:eastAsia="en-GB"/>
            </w:rPr>
          </w:pPr>
          <w:hyperlink w:anchor="_Toc516760494" w:history="1">
            <w:r w:rsidR="006713EA" w:rsidRPr="0037194E">
              <w:rPr>
                <w:rStyle w:val="Hyperlink"/>
                <w:rFonts w:cstheme="minorHAnsi"/>
                <w:noProof/>
                <w:lang w:eastAsia="en-GB"/>
              </w:rPr>
              <w:t>3.10 Conclusions</w:t>
            </w:r>
            <w:r w:rsidR="006713EA">
              <w:rPr>
                <w:noProof/>
                <w:webHidden/>
              </w:rPr>
              <w:tab/>
            </w:r>
            <w:r w:rsidR="006713EA">
              <w:rPr>
                <w:noProof/>
                <w:webHidden/>
              </w:rPr>
              <w:fldChar w:fldCharType="begin"/>
            </w:r>
            <w:r w:rsidR="006713EA">
              <w:rPr>
                <w:noProof/>
                <w:webHidden/>
              </w:rPr>
              <w:instrText xml:space="preserve"> PAGEREF _Toc516760494 \h </w:instrText>
            </w:r>
            <w:r w:rsidR="006713EA">
              <w:rPr>
                <w:noProof/>
                <w:webHidden/>
              </w:rPr>
            </w:r>
            <w:r w:rsidR="006713EA">
              <w:rPr>
                <w:noProof/>
                <w:webHidden/>
              </w:rPr>
              <w:fldChar w:fldCharType="separate"/>
            </w:r>
            <w:r w:rsidR="006713EA">
              <w:rPr>
                <w:noProof/>
                <w:webHidden/>
              </w:rPr>
              <w:t>47</w:t>
            </w:r>
            <w:r w:rsidR="006713EA">
              <w:rPr>
                <w:noProof/>
                <w:webHidden/>
              </w:rPr>
              <w:fldChar w:fldCharType="end"/>
            </w:r>
          </w:hyperlink>
        </w:p>
        <w:p w14:paraId="4D562E0A" w14:textId="28AAF94E" w:rsidR="006713EA" w:rsidRDefault="00517345">
          <w:pPr>
            <w:pStyle w:val="TOC1"/>
            <w:tabs>
              <w:tab w:val="right" w:leader="dot" w:pos="9056"/>
            </w:tabs>
            <w:rPr>
              <w:rFonts w:eastAsiaTheme="minorEastAsia"/>
              <w:noProof/>
              <w:sz w:val="22"/>
              <w:szCs w:val="22"/>
              <w:lang w:eastAsia="en-GB"/>
            </w:rPr>
          </w:pPr>
          <w:hyperlink w:anchor="_Toc516760495" w:history="1">
            <w:r w:rsidR="006713EA" w:rsidRPr="0037194E">
              <w:rPr>
                <w:rStyle w:val="Hyperlink"/>
                <w:noProof/>
                <w:lang w:val="en-US"/>
              </w:rPr>
              <w:t>4 Marketing Plan</w:t>
            </w:r>
            <w:r w:rsidR="006713EA">
              <w:rPr>
                <w:noProof/>
                <w:webHidden/>
              </w:rPr>
              <w:tab/>
            </w:r>
            <w:r w:rsidR="006713EA">
              <w:rPr>
                <w:noProof/>
                <w:webHidden/>
              </w:rPr>
              <w:fldChar w:fldCharType="begin"/>
            </w:r>
            <w:r w:rsidR="006713EA">
              <w:rPr>
                <w:noProof/>
                <w:webHidden/>
              </w:rPr>
              <w:instrText xml:space="preserve"> PAGEREF _Toc516760495 \h </w:instrText>
            </w:r>
            <w:r w:rsidR="006713EA">
              <w:rPr>
                <w:noProof/>
                <w:webHidden/>
              </w:rPr>
            </w:r>
            <w:r w:rsidR="006713EA">
              <w:rPr>
                <w:noProof/>
                <w:webHidden/>
              </w:rPr>
              <w:fldChar w:fldCharType="separate"/>
            </w:r>
            <w:r w:rsidR="006713EA">
              <w:rPr>
                <w:noProof/>
                <w:webHidden/>
              </w:rPr>
              <w:t>48</w:t>
            </w:r>
            <w:r w:rsidR="006713EA">
              <w:rPr>
                <w:noProof/>
                <w:webHidden/>
              </w:rPr>
              <w:fldChar w:fldCharType="end"/>
            </w:r>
          </w:hyperlink>
        </w:p>
        <w:p w14:paraId="7E3103EE" w14:textId="1B54E912" w:rsidR="006713EA" w:rsidRDefault="00517345">
          <w:pPr>
            <w:pStyle w:val="TOC3"/>
            <w:tabs>
              <w:tab w:val="right" w:leader="dot" w:pos="9056"/>
            </w:tabs>
            <w:rPr>
              <w:rFonts w:eastAsiaTheme="minorEastAsia"/>
              <w:noProof/>
              <w:sz w:val="22"/>
              <w:szCs w:val="22"/>
              <w:lang w:eastAsia="en-GB"/>
            </w:rPr>
          </w:pPr>
          <w:hyperlink w:anchor="_Toc516760496" w:history="1">
            <w:r w:rsidR="006713EA" w:rsidRPr="0037194E">
              <w:rPr>
                <w:rStyle w:val="Hyperlink"/>
                <w:rFonts w:cstheme="minorHAnsi"/>
                <w:noProof/>
              </w:rPr>
              <w:t>4.1 Introduction</w:t>
            </w:r>
            <w:r w:rsidR="006713EA">
              <w:rPr>
                <w:noProof/>
                <w:webHidden/>
              </w:rPr>
              <w:tab/>
            </w:r>
            <w:r w:rsidR="006713EA">
              <w:rPr>
                <w:noProof/>
                <w:webHidden/>
              </w:rPr>
              <w:fldChar w:fldCharType="begin"/>
            </w:r>
            <w:r w:rsidR="006713EA">
              <w:rPr>
                <w:noProof/>
                <w:webHidden/>
              </w:rPr>
              <w:instrText xml:space="preserve"> PAGEREF _Toc516760496 \h </w:instrText>
            </w:r>
            <w:r w:rsidR="006713EA">
              <w:rPr>
                <w:noProof/>
                <w:webHidden/>
              </w:rPr>
            </w:r>
            <w:r w:rsidR="006713EA">
              <w:rPr>
                <w:noProof/>
                <w:webHidden/>
              </w:rPr>
              <w:fldChar w:fldCharType="separate"/>
            </w:r>
            <w:r w:rsidR="006713EA">
              <w:rPr>
                <w:noProof/>
                <w:webHidden/>
              </w:rPr>
              <w:t>48</w:t>
            </w:r>
            <w:r w:rsidR="006713EA">
              <w:rPr>
                <w:noProof/>
                <w:webHidden/>
              </w:rPr>
              <w:fldChar w:fldCharType="end"/>
            </w:r>
          </w:hyperlink>
        </w:p>
        <w:p w14:paraId="3970BA8C" w14:textId="48C56456" w:rsidR="006713EA" w:rsidRDefault="00517345">
          <w:pPr>
            <w:pStyle w:val="TOC3"/>
            <w:tabs>
              <w:tab w:val="right" w:leader="dot" w:pos="9056"/>
            </w:tabs>
            <w:rPr>
              <w:rFonts w:eastAsiaTheme="minorEastAsia"/>
              <w:noProof/>
              <w:sz w:val="22"/>
              <w:szCs w:val="22"/>
              <w:lang w:eastAsia="en-GB"/>
            </w:rPr>
          </w:pPr>
          <w:hyperlink w:anchor="_Toc516760497" w:history="1">
            <w:r w:rsidR="006713EA" w:rsidRPr="0037194E">
              <w:rPr>
                <w:rStyle w:val="Hyperlink"/>
                <w:rFonts w:cstheme="minorHAnsi"/>
                <w:noProof/>
              </w:rPr>
              <w:t>4.2 Market Analysis</w:t>
            </w:r>
            <w:r w:rsidR="006713EA">
              <w:rPr>
                <w:noProof/>
                <w:webHidden/>
              </w:rPr>
              <w:tab/>
            </w:r>
            <w:r w:rsidR="006713EA">
              <w:rPr>
                <w:noProof/>
                <w:webHidden/>
              </w:rPr>
              <w:fldChar w:fldCharType="begin"/>
            </w:r>
            <w:r w:rsidR="006713EA">
              <w:rPr>
                <w:noProof/>
                <w:webHidden/>
              </w:rPr>
              <w:instrText xml:space="preserve"> PAGEREF _Toc516760497 \h </w:instrText>
            </w:r>
            <w:r w:rsidR="006713EA">
              <w:rPr>
                <w:noProof/>
                <w:webHidden/>
              </w:rPr>
            </w:r>
            <w:r w:rsidR="006713EA">
              <w:rPr>
                <w:noProof/>
                <w:webHidden/>
              </w:rPr>
              <w:fldChar w:fldCharType="separate"/>
            </w:r>
            <w:r w:rsidR="006713EA">
              <w:rPr>
                <w:noProof/>
                <w:webHidden/>
              </w:rPr>
              <w:t>48</w:t>
            </w:r>
            <w:r w:rsidR="006713EA">
              <w:rPr>
                <w:noProof/>
                <w:webHidden/>
              </w:rPr>
              <w:fldChar w:fldCharType="end"/>
            </w:r>
          </w:hyperlink>
        </w:p>
        <w:p w14:paraId="34B154B7" w14:textId="00589BE9" w:rsidR="006713EA" w:rsidRDefault="00517345">
          <w:pPr>
            <w:pStyle w:val="TOC3"/>
            <w:tabs>
              <w:tab w:val="right" w:leader="dot" w:pos="9056"/>
            </w:tabs>
            <w:rPr>
              <w:rFonts w:eastAsiaTheme="minorEastAsia"/>
              <w:noProof/>
              <w:sz w:val="22"/>
              <w:szCs w:val="22"/>
              <w:lang w:eastAsia="en-GB"/>
            </w:rPr>
          </w:pPr>
          <w:hyperlink w:anchor="_Toc516760498" w:history="1">
            <w:r w:rsidR="006713EA" w:rsidRPr="0037194E">
              <w:rPr>
                <w:rStyle w:val="Hyperlink"/>
                <w:rFonts w:cstheme="minorHAnsi"/>
                <w:noProof/>
              </w:rPr>
              <w:t>4.3 SWOT Analysis</w:t>
            </w:r>
            <w:r w:rsidR="006713EA">
              <w:rPr>
                <w:noProof/>
                <w:webHidden/>
              </w:rPr>
              <w:tab/>
            </w:r>
            <w:r w:rsidR="006713EA">
              <w:rPr>
                <w:noProof/>
                <w:webHidden/>
              </w:rPr>
              <w:fldChar w:fldCharType="begin"/>
            </w:r>
            <w:r w:rsidR="006713EA">
              <w:rPr>
                <w:noProof/>
                <w:webHidden/>
              </w:rPr>
              <w:instrText xml:space="preserve"> PAGEREF _Toc516760498 \h </w:instrText>
            </w:r>
            <w:r w:rsidR="006713EA">
              <w:rPr>
                <w:noProof/>
                <w:webHidden/>
              </w:rPr>
            </w:r>
            <w:r w:rsidR="006713EA">
              <w:rPr>
                <w:noProof/>
                <w:webHidden/>
              </w:rPr>
              <w:fldChar w:fldCharType="separate"/>
            </w:r>
            <w:r w:rsidR="006713EA">
              <w:rPr>
                <w:noProof/>
                <w:webHidden/>
              </w:rPr>
              <w:t>54</w:t>
            </w:r>
            <w:r w:rsidR="006713EA">
              <w:rPr>
                <w:noProof/>
                <w:webHidden/>
              </w:rPr>
              <w:fldChar w:fldCharType="end"/>
            </w:r>
          </w:hyperlink>
        </w:p>
        <w:p w14:paraId="120BD1BE" w14:textId="122D9D36" w:rsidR="006713EA" w:rsidRDefault="00517345">
          <w:pPr>
            <w:pStyle w:val="TOC3"/>
            <w:tabs>
              <w:tab w:val="right" w:leader="dot" w:pos="9056"/>
            </w:tabs>
            <w:rPr>
              <w:rFonts w:eastAsiaTheme="minorEastAsia"/>
              <w:noProof/>
              <w:sz w:val="22"/>
              <w:szCs w:val="22"/>
              <w:lang w:eastAsia="en-GB"/>
            </w:rPr>
          </w:pPr>
          <w:hyperlink w:anchor="_Toc516760499" w:history="1">
            <w:r w:rsidR="006713EA" w:rsidRPr="0037194E">
              <w:rPr>
                <w:rStyle w:val="Hyperlink"/>
                <w:rFonts w:cstheme="minorHAnsi"/>
                <w:noProof/>
              </w:rPr>
              <w:t>4.4 Strategic Objectives</w:t>
            </w:r>
            <w:r w:rsidR="006713EA">
              <w:rPr>
                <w:noProof/>
                <w:webHidden/>
              </w:rPr>
              <w:tab/>
            </w:r>
            <w:r w:rsidR="006713EA">
              <w:rPr>
                <w:noProof/>
                <w:webHidden/>
              </w:rPr>
              <w:fldChar w:fldCharType="begin"/>
            </w:r>
            <w:r w:rsidR="006713EA">
              <w:rPr>
                <w:noProof/>
                <w:webHidden/>
              </w:rPr>
              <w:instrText xml:space="preserve"> PAGEREF _Toc516760499 \h </w:instrText>
            </w:r>
            <w:r w:rsidR="006713EA">
              <w:rPr>
                <w:noProof/>
                <w:webHidden/>
              </w:rPr>
            </w:r>
            <w:r w:rsidR="006713EA">
              <w:rPr>
                <w:noProof/>
                <w:webHidden/>
              </w:rPr>
              <w:fldChar w:fldCharType="separate"/>
            </w:r>
            <w:r w:rsidR="006713EA">
              <w:rPr>
                <w:noProof/>
                <w:webHidden/>
              </w:rPr>
              <w:t>55</w:t>
            </w:r>
            <w:r w:rsidR="006713EA">
              <w:rPr>
                <w:noProof/>
                <w:webHidden/>
              </w:rPr>
              <w:fldChar w:fldCharType="end"/>
            </w:r>
          </w:hyperlink>
        </w:p>
        <w:p w14:paraId="6A7A10A8" w14:textId="142ED236" w:rsidR="006713EA" w:rsidRDefault="00517345">
          <w:pPr>
            <w:pStyle w:val="TOC3"/>
            <w:tabs>
              <w:tab w:val="right" w:leader="dot" w:pos="9056"/>
            </w:tabs>
            <w:rPr>
              <w:rFonts w:eastAsiaTheme="minorEastAsia"/>
              <w:noProof/>
              <w:sz w:val="22"/>
              <w:szCs w:val="22"/>
              <w:lang w:eastAsia="en-GB"/>
            </w:rPr>
          </w:pPr>
          <w:hyperlink w:anchor="_Toc516760500" w:history="1">
            <w:r w:rsidR="006713EA" w:rsidRPr="0037194E">
              <w:rPr>
                <w:rStyle w:val="Hyperlink"/>
                <w:rFonts w:cstheme="minorHAnsi"/>
                <w:noProof/>
              </w:rPr>
              <w:t>4.5 Segmentation</w:t>
            </w:r>
            <w:r w:rsidR="006713EA">
              <w:rPr>
                <w:noProof/>
                <w:webHidden/>
              </w:rPr>
              <w:tab/>
            </w:r>
            <w:r w:rsidR="006713EA">
              <w:rPr>
                <w:noProof/>
                <w:webHidden/>
              </w:rPr>
              <w:fldChar w:fldCharType="begin"/>
            </w:r>
            <w:r w:rsidR="006713EA">
              <w:rPr>
                <w:noProof/>
                <w:webHidden/>
              </w:rPr>
              <w:instrText xml:space="preserve"> PAGEREF _Toc516760500 \h </w:instrText>
            </w:r>
            <w:r w:rsidR="006713EA">
              <w:rPr>
                <w:noProof/>
                <w:webHidden/>
              </w:rPr>
            </w:r>
            <w:r w:rsidR="006713EA">
              <w:rPr>
                <w:noProof/>
                <w:webHidden/>
              </w:rPr>
              <w:fldChar w:fldCharType="separate"/>
            </w:r>
            <w:r w:rsidR="006713EA">
              <w:rPr>
                <w:noProof/>
                <w:webHidden/>
              </w:rPr>
              <w:t>56</w:t>
            </w:r>
            <w:r w:rsidR="006713EA">
              <w:rPr>
                <w:noProof/>
                <w:webHidden/>
              </w:rPr>
              <w:fldChar w:fldCharType="end"/>
            </w:r>
          </w:hyperlink>
        </w:p>
        <w:p w14:paraId="67DDE46E" w14:textId="6BDE8848" w:rsidR="006713EA" w:rsidRDefault="00517345">
          <w:pPr>
            <w:pStyle w:val="TOC3"/>
            <w:tabs>
              <w:tab w:val="right" w:leader="dot" w:pos="9056"/>
            </w:tabs>
            <w:rPr>
              <w:rFonts w:eastAsiaTheme="minorEastAsia"/>
              <w:noProof/>
              <w:sz w:val="22"/>
              <w:szCs w:val="22"/>
              <w:lang w:eastAsia="en-GB"/>
            </w:rPr>
          </w:pPr>
          <w:hyperlink w:anchor="_Toc516760501" w:history="1">
            <w:r w:rsidR="006713EA" w:rsidRPr="0037194E">
              <w:rPr>
                <w:rStyle w:val="Hyperlink"/>
                <w:rFonts w:cstheme="minorHAnsi"/>
                <w:noProof/>
              </w:rPr>
              <w:t>4.6 Strategy/Positioning</w:t>
            </w:r>
            <w:r w:rsidR="006713EA">
              <w:rPr>
                <w:noProof/>
                <w:webHidden/>
              </w:rPr>
              <w:tab/>
            </w:r>
            <w:r w:rsidR="006713EA">
              <w:rPr>
                <w:noProof/>
                <w:webHidden/>
              </w:rPr>
              <w:fldChar w:fldCharType="begin"/>
            </w:r>
            <w:r w:rsidR="006713EA">
              <w:rPr>
                <w:noProof/>
                <w:webHidden/>
              </w:rPr>
              <w:instrText xml:space="preserve"> PAGEREF _Toc516760501 \h </w:instrText>
            </w:r>
            <w:r w:rsidR="006713EA">
              <w:rPr>
                <w:noProof/>
                <w:webHidden/>
              </w:rPr>
            </w:r>
            <w:r w:rsidR="006713EA">
              <w:rPr>
                <w:noProof/>
                <w:webHidden/>
              </w:rPr>
              <w:fldChar w:fldCharType="separate"/>
            </w:r>
            <w:r w:rsidR="006713EA">
              <w:rPr>
                <w:noProof/>
                <w:webHidden/>
              </w:rPr>
              <w:t>61</w:t>
            </w:r>
            <w:r w:rsidR="006713EA">
              <w:rPr>
                <w:noProof/>
                <w:webHidden/>
              </w:rPr>
              <w:fldChar w:fldCharType="end"/>
            </w:r>
          </w:hyperlink>
        </w:p>
        <w:p w14:paraId="46914347" w14:textId="2250AC60" w:rsidR="006713EA" w:rsidRDefault="00517345">
          <w:pPr>
            <w:pStyle w:val="TOC3"/>
            <w:tabs>
              <w:tab w:val="right" w:leader="dot" w:pos="9056"/>
            </w:tabs>
            <w:rPr>
              <w:rFonts w:eastAsiaTheme="minorEastAsia"/>
              <w:noProof/>
              <w:sz w:val="22"/>
              <w:szCs w:val="22"/>
              <w:lang w:eastAsia="en-GB"/>
            </w:rPr>
          </w:pPr>
          <w:hyperlink w:anchor="_Toc516760502" w:history="1">
            <w:r w:rsidR="006713EA" w:rsidRPr="0037194E">
              <w:rPr>
                <w:rStyle w:val="Hyperlink"/>
                <w:noProof/>
              </w:rPr>
              <w:t>4.7 Adapted Marketing-Mix</w:t>
            </w:r>
            <w:r w:rsidR="006713EA">
              <w:rPr>
                <w:noProof/>
                <w:webHidden/>
              </w:rPr>
              <w:tab/>
            </w:r>
            <w:r w:rsidR="006713EA">
              <w:rPr>
                <w:noProof/>
                <w:webHidden/>
              </w:rPr>
              <w:fldChar w:fldCharType="begin"/>
            </w:r>
            <w:r w:rsidR="006713EA">
              <w:rPr>
                <w:noProof/>
                <w:webHidden/>
              </w:rPr>
              <w:instrText xml:space="preserve"> PAGEREF _Toc516760502 \h </w:instrText>
            </w:r>
            <w:r w:rsidR="006713EA">
              <w:rPr>
                <w:noProof/>
                <w:webHidden/>
              </w:rPr>
            </w:r>
            <w:r w:rsidR="006713EA">
              <w:rPr>
                <w:noProof/>
                <w:webHidden/>
              </w:rPr>
              <w:fldChar w:fldCharType="separate"/>
            </w:r>
            <w:r w:rsidR="006713EA">
              <w:rPr>
                <w:noProof/>
                <w:webHidden/>
              </w:rPr>
              <w:t>62</w:t>
            </w:r>
            <w:r w:rsidR="006713EA">
              <w:rPr>
                <w:noProof/>
                <w:webHidden/>
              </w:rPr>
              <w:fldChar w:fldCharType="end"/>
            </w:r>
          </w:hyperlink>
        </w:p>
        <w:p w14:paraId="4DCEC32C" w14:textId="768EF831" w:rsidR="006713EA" w:rsidRDefault="00517345">
          <w:pPr>
            <w:pStyle w:val="TOC3"/>
            <w:tabs>
              <w:tab w:val="right" w:leader="dot" w:pos="9056"/>
            </w:tabs>
            <w:rPr>
              <w:rFonts w:eastAsiaTheme="minorEastAsia"/>
              <w:noProof/>
              <w:sz w:val="22"/>
              <w:szCs w:val="22"/>
              <w:lang w:eastAsia="en-GB"/>
            </w:rPr>
          </w:pPr>
          <w:hyperlink w:anchor="_Toc516760503" w:history="1">
            <w:r w:rsidR="006713EA" w:rsidRPr="0037194E">
              <w:rPr>
                <w:rStyle w:val="Hyperlink"/>
                <w:rFonts w:cstheme="minorHAnsi"/>
                <w:noProof/>
              </w:rPr>
              <w:t>4.8 Budget</w:t>
            </w:r>
            <w:r w:rsidR="006713EA">
              <w:rPr>
                <w:noProof/>
                <w:webHidden/>
              </w:rPr>
              <w:tab/>
            </w:r>
            <w:r w:rsidR="006713EA">
              <w:rPr>
                <w:noProof/>
                <w:webHidden/>
              </w:rPr>
              <w:fldChar w:fldCharType="begin"/>
            </w:r>
            <w:r w:rsidR="006713EA">
              <w:rPr>
                <w:noProof/>
                <w:webHidden/>
              </w:rPr>
              <w:instrText xml:space="preserve"> PAGEREF _Toc516760503 \h </w:instrText>
            </w:r>
            <w:r w:rsidR="006713EA">
              <w:rPr>
                <w:noProof/>
                <w:webHidden/>
              </w:rPr>
            </w:r>
            <w:r w:rsidR="006713EA">
              <w:rPr>
                <w:noProof/>
                <w:webHidden/>
              </w:rPr>
              <w:fldChar w:fldCharType="separate"/>
            </w:r>
            <w:r w:rsidR="006713EA">
              <w:rPr>
                <w:noProof/>
                <w:webHidden/>
              </w:rPr>
              <w:t>63</w:t>
            </w:r>
            <w:r w:rsidR="006713EA">
              <w:rPr>
                <w:noProof/>
                <w:webHidden/>
              </w:rPr>
              <w:fldChar w:fldCharType="end"/>
            </w:r>
          </w:hyperlink>
        </w:p>
        <w:p w14:paraId="10225AA9" w14:textId="5BF694AF" w:rsidR="006713EA" w:rsidRDefault="00517345">
          <w:pPr>
            <w:pStyle w:val="TOC3"/>
            <w:tabs>
              <w:tab w:val="right" w:leader="dot" w:pos="9056"/>
            </w:tabs>
            <w:rPr>
              <w:rFonts w:eastAsiaTheme="minorEastAsia"/>
              <w:noProof/>
              <w:sz w:val="22"/>
              <w:szCs w:val="22"/>
              <w:lang w:eastAsia="en-GB"/>
            </w:rPr>
          </w:pPr>
          <w:hyperlink w:anchor="_Toc516760504" w:history="1">
            <w:r w:rsidR="006713EA" w:rsidRPr="0037194E">
              <w:rPr>
                <w:rStyle w:val="Hyperlink"/>
                <w:rFonts w:cstheme="minorHAnsi"/>
                <w:noProof/>
              </w:rPr>
              <w:t>4.9 Strategy Control</w:t>
            </w:r>
            <w:r w:rsidR="006713EA">
              <w:rPr>
                <w:noProof/>
                <w:webHidden/>
              </w:rPr>
              <w:tab/>
            </w:r>
            <w:r w:rsidR="006713EA">
              <w:rPr>
                <w:noProof/>
                <w:webHidden/>
              </w:rPr>
              <w:fldChar w:fldCharType="begin"/>
            </w:r>
            <w:r w:rsidR="006713EA">
              <w:rPr>
                <w:noProof/>
                <w:webHidden/>
              </w:rPr>
              <w:instrText xml:space="preserve"> PAGEREF _Toc516760504 \h </w:instrText>
            </w:r>
            <w:r w:rsidR="006713EA">
              <w:rPr>
                <w:noProof/>
                <w:webHidden/>
              </w:rPr>
            </w:r>
            <w:r w:rsidR="006713EA">
              <w:rPr>
                <w:noProof/>
                <w:webHidden/>
              </w:rPr>
              <w:fldChar w:fldCharType="separate"/>
            </w:r>
            <w:r w:rsidR="006713EA">
              <w:rPr>
                <w:noProof/>
                <w:webHidden/>
              </w:rPr>
              <w:t>63</w:t>
            </w:r>
            <w:r w:rsidR="006713EA">
              <w:rPr>
                <w:noProof/>
                <w:webHidden/>
              </w:rPr>
              <w:fldChar w:fldCharType="end"/>
            </w:r>
          </w:hyperlink>
        </w:p>
        <w:p w14:paraId="10FCB98C" w14:textId="769BF0A8" w:rsidR="006713EA" w:rsidRDefault="00517345">
          <w:pPr>
            <w:pStyle w:val="TOC3"/>
            <w:tabs>
              <w:tab w:val="right" w:leader="dot" w:pos="9056"/>
            </w:tabs>
            <w:rPr>
              <w:rFonts w:eastAsiaTheme="minorEastAsia"/>
              <w:noProof/>
              <w:sz w:val="22"/>
              <w:szCs w:val="22"/>
              <w:lang w:eastAsia="en-GB"/>
            </w:rPr>
          </w:pPr>
          <w:hyperlink w:anchor="_Toc516760505" w:history="1">
            <w:r w:rsidR="006713EA" w:rsidRPr="0037194E">
              <w:rPr>
                <w:rStyle w:val="Hyperlink"/>
                <w:rFonts w:cstheme="minorHAnsi"/>
                <w:noProof/>
              </w:rPr>
              <w:t>4.10 Conclusion</w:t>
            </w:r>
            <w:r w:rsidR="006713EA">
              <w:rPr>
                <w:noProof/>
                <w:webHidden/>
              </w:rPr>
              <w:tab/>
            </w:r>
            <w:r w:rsidR="006713EA">
              <w:rPr>
                <w:noProof/>
                <w:webHidden/>
              </w:rPr>
              <w:fldChar w:fldCharType="begin"/>
            </w:r>
            <w:r w:rsidR="006713EA">
              <w:rPr>
                <w:noProof/>
                <w:webHidden/>
              </w:rPr>
              <w:instrText xml:space="preserve"> PAGEREF _Toc516760505 \h </w:instrText>
            </w:r>
            <w:r w:rsidR="006713EA">
              <w:rPr>
                <w:noProof/>
                <w:webHidden/>
              </w:rPr>
            </w:r>
            <w:r w:rsidR="006713EA">
              <w:rPr>
                <w:noProof/>
                <w:webHidden/>
              </w:rPr>
              <w:fldChar w:fldCharType="separate"/>
            </w:r>
            <w:r w:rsidR="006713EA">
              <w:rPr>
                <w:noProof/>
                <w:webHidden/>
              </w:rPr>
              <w:t>64</w:t>
            </w:r>
            <w:r w:rsidR="006713EA">
              <w:rPr>
                <w:noProof/>
                <w:webHidden/>
              </w:rPr>
              <w:fldChar w:fldCharType="end"/>
            </w:r>
          </w:hyperlink>
        </w:p>
        <w:p w14:paraId="4A66F385" w14:textId="6E1B257F" w:rsidR="006713EA" w:rsidRDefault="00517345">
          <w:pPr>
            <w:pStyle w:val="TOC1"/>
            <w:tabs>
              <w:tab w:val="right" w:leader="dot" w:pos="9056"/>
            </w:tabs>
            <w:rPr>
              <w:rFonts w:eastAsiaTheme="minorEastAsia"/>
              <w:noProof/>
              <w:sz w:val="22"/>
              <w:szCs w:val="22"/>
              <w:lang w:eastAsia="en-GB"/>
            </w:rPr>
          </w:pPr>
          <w:hyperlink w:anchor="_Toc516760506" w:history="1">
            <w:r w:rsidR="006713EA" w:rsidRPr="0037194E">
              <w:rPr>
                <w:rStyle w:val="Hyperlink"/>
                <w:noProof/>
                <w:lang w:val="en-US"/>
              </w:rPr>
              <w:t>5 Eco-efficiency Measures for Sustainability</w:t>
            </w:r>
            <w:r w:rsidR="006713EA">
              <w:rPr>
                <w:noProof/>
                <w:webHidden/>
              </w:rPr>
              <w:tab/>
            </w:r>
            <w:r w:rsidR="006713EA">
              <w:rPr>
                <w:noProof/>
                <w:webHidden/>
              </w:rPr>
              <w:fldChar w:fldCharType="begin"/>
            </w:r>
            <w:r w:rsidR="006713EA">
              <w:rPr>
                <w:noProof/>
                <w:webHidden/>
              </w:rPr>
              <w:instrText xml:space="preserve"> PAGEREF _Toc516760506 \h </w:instrText>
            </w:r>
            <w:r w:rsidR="006713EA">
              <w:rPr>
                <w:noProof/>
                <w:webHidden/>
              </w:rPr>
            </w:r>
            <w:r w:rsidR="006713EA">
              <w:rPr>
                <w:noProof/>
                <w:webHidden/>
              </w:rPr>
              <w:fldChar w:fldCharType="separate"/>
            </w:r>
            <w:r w:rsidR="006713EA">
              <w:rPr>
                <w:noProof/>
                <w:webHidden/>
              </w:rPr>
              <w:t>65</w:t>
            </w:r>
            <w:r w:rsidR="006713EA">
              <w:rPr>
                <w:noProof/>
                <w:webHidden/>
              </w:rPr>
              <w:fldChar w:fldCharType="end"/>
            </w:r>
          </w:hyperlink>
        </w:p>
        <w:p w14:paraId="6A990FFA" w14:textId="5DE8FCF4" w:rsidR="006713EA" w:rsidRDefault="00517345">
          <w:pPr>
            <w:pStyle w:val="TOC3"/>
            <w:tabs>
              <w:tab w:val="right" w:leader="dot" w:pos="9056"/>
            </w:tabs>
            <w:rPr>
              <w:rFonts w:eastAsiaTheme="minorEastAsia"/>
              <w:noProof/>
              <w:sz w:val="22"/>
              <w:szCs w:val="22"/>
              <w:lang w:eastAsia="en-GB"/>
            </w:rPr>
          </w:pPr>
          <w:hyperlink w:anchor="_Toc516760507" w:history="1">
            <w:r w:rsidR="006713EA" w:rsidRPr="0037194E">
              <w:rPr>
                <w:rStyle w:val="Hyperlink"/>
                <w:rFonts w:cstheme="minorHAnsi"/>
                <w:noProof/>
              </w:rPr>
              <w:t>5.1 Introduction</w:t>
            </w:r>
            <w:r w:rsidR="006713EA">
              <w:rPr>
                <w:noProof/>
                <w:webHidden/>
              </w:rPr>
              <w:tab/>
            </w:r>
            <w:r w:rsidR="006713EA">
              <w:rPr>
                <w:noProof/>
                <w:webHidden/>
              </w:rPr>
              <w:fldChar w:fldCharType="begin"/>
            </w:r>
            <w:r w:rsidR="006713EA">
              <w:rPr>
                <w:noProof/>
                <w:webHidden/>
              </w:rPr>
              <w:instrText xml:space="preserve"> PAGEREF _Toc516760507 \h </w:instrText>
            </w:r>
            <w:r w:rsidR="006713EA">
              <w:rPr>
                <w:noProof/>
                <w:webHidden/>
              </w:rPr>
            </w:r>
            <w:r w:rsidR="006713EA">
              <w:rPr>
                <w:noProof/>
                <w:webHidden/>
              </w:rPr>
              <w:fldChar w:fldCharType="separate"/>
            </w:r>
            <w:r w:rsidR="006713EA">
              <w:rPr>
                <w:noProof/>
                <w:webHidden/>
              </w:rPr>
              <w:t>65</w:t>
            </w:r>
            <w:r w:rsidR="006713EA">
              <w:rPr>
                <w:noProof/>
                <w:webHidden/>
              </w:rPr>
              <w:fldChar w:fldCharType="end"/>
            </w:r>
          </w:hyperlink>
        </w:p>
        <w:p w14:paraId="0D06E1C9" w14:textId="79D26415" w:rsidR="006713EA" w:rsidRDefault="00517345">
          <w:pPr>
            <w:pStyle w:val="TOC3"/>
            <w:tabs>
              <w:tab w:val="right" w:leader="dot" w:pos="9056"/>
            </w:tabs>
            <w:rPr>
              <w:rFonts w:eastAsiaTheme="minorEastAsia"/>
              <w:noProof/>
              <w:sz w:val="22"/>
              <w:szCs w:val="22"/>
              <w:lang w:eastAsia="en-GB"/>
            </w:rPr>
          </w:pPr>
          <w:hyperlink w:anchor="_Toc516760508" w:history="1">
            <w:r w:rsidR="006713EA" w:rsidRPr="0037194E">
              <w:rPr>
                <w:rStyle w:val="Hyperlink"/>
                <w:rFonts w:cstheme="minorHAnsi"/>
                <w:noProof/>
              </w:rPr>
              <w:t>5.2 Environmental</w:t>
            </w:r>
            <w:r w:rsidR="006713EA">
              <w:rPr>
                <w:noProof/>
                <w:webHidden/>
              </w:rPr>
              <w:tab/>
            </w:r>
            <w:r w:rsidR="006713EA">
              <w:rPr>
                <w:noProof/>
                <w:webHidden/>
              </w:rPr>
              <w:fldChar w:fldCharType="begin"/>
            </w:r>
            <w:r w:rsidR="006713EA">
              <w:rPr>
                <w:noProof/>
                <w:webHidden/>
              </w:rPr>
              <w:instrText xml:space="preserve"> PAGEREF _Toc516760508 \h </w:instrText>
            </w:r>
            <w:r w:rsidR="006713EA">
              <w:rPr>
                <w:noProof/>
                <w:webHidden/>
              </w:rPr>
            </w:r>
            <w:r w:rsidR="006713EA">
              <w:rPr>
                <w:noProof/>
                <w:webHidden/>
              </w:rPr>
              <w:fldChar w:fldCharType="separate"/>
            </w:r>
            <w:r w:rsidR="006713EA">
              <w:rPr>
                <w:noProof/>
                <w:webHidden/>
              </w:rPr>
              <w:t>65</w:t>
            </w:r>
            <w:r w:rsidR="006713EA">
              <w:rPr>
                <w:noProof/>
                <w:webHidden/>
              </w:rPr>
              <w:fldChar w:fldCharType="end"/>
            </w:r>
          </w:hyperlink>
        </w:p>
        <w:p w14:paraId="5C108813" w14:textId="20628C8A" w:rsidR="006713EA" w:rsidRDefault="00517345">
          <w:pPr>
            <w:pStyle w:val="TOC3"/>
            <w:tabs>
              <w:tab w:val="right" w:leader="dot" w:pos="9056"/>
            </w:tabs>
            <w:rPr>
              <w:rFonts w:eastAsiaTheme="minorEastAsia"/>
              <w:noProof/>
              <w:sz w:val="22"/>
              <w:szCs w:val="22"/>
              <w:lang w:eastAsia="en-GB"/>
            </w:rPr>
          </w:pPr>
          <w:hyperlink w:anchor="_Toc516760509" w:history="1">
            <w:r w:rsidR="006713EA" w:rsidRPr="0037194E">
              <w:rPr>
                <w:rStyle w:val="Hyperlink"/>
                <w:rFonts w:cstheme="minorHAnsi"/>
                <w:noProof/>
              </w:rPr>
              <w:t>5.3 Economical</w:t>
            </w:r>
            <w:r w:rsidR="006713EA">
              <w:rPr>
                <w:noProof/>
                <w:webHidden/>
              </w:rPr>
              <w:tab/>
            </w:r>
            <w:r w:rsidR="006713EA">
              <w:rPr>
                <w:noProof/>
                <w:webHidden/>
              </w:rPr>
              <w:fldChar w:fldCharType="begin"/>
            </w:r>
            <w:r w:rsidR="006713EA">
              <w:rPr>
                <w:noProof/>
                <w:webHidden/>
              </w:rPr>
              <w:instrText xml:space="preserve"> PAGEREF _Toc516760509 \h </w:instrText>
            </w:r>
            <w:r w:rsidR="006713EA">
              <w:rPr>
                <w:noProof/>
                <w:webHidden/>
              </w:rPr>
            </w:r>
            <w:r w:rsidR="006713EA">
              <w:rPr>
                <w:noProof/>
                <w:webHidden/>
              </w:rPr>
              <w:fldChar w:fldCharType="separate"/>
            </w:r>
            <w:r w:rsidR="006713EA">
              <w:rPr>
                <w:noProof/>
                <w:webHidden/>
              </w:rPr>
              <w:t>66</w:t>
            </w:r>
            <w:r w:rsidR="006713EA">
              <w:rPr>
                <w:noProof/>
                <w:webHidden/>
              </w:rPr>
              <w:fldChar w:fldCharType="end"/>
            </w:r>
          </w:hyperlink>
        </w:p>
        <w:p w14:paraId="0141399E" w14:textId="02913C4D" w:rsidR="006713EA" w:rsidRDefault="00517345">
          <w:pPr>
            <w:pStyle w:val="TOC3"/>
            <w:tabs>
              <w:tab w:val="right" w:leader="dot" w:pos="9056"/>
            </w:tabs>
            <w:rPr>
              <w:rFonts w:eastAsiaTheme="minorEastAsia"/>
              <w:noProof/>
              <w:sz w:val="22"/>
              <w:szCs w:val="22"/>
              <w:lang w:eastAsia="en-GB"/>
            </w:rPr>
          </w:pPr>
          <w:hyperlink w:anchor="_Toc516760510" w:history="1">
            <w:r w:rsidR="006713EA" w:rsidRPr="0037194E">
              <w:rPr>
                <w:rStyle w:val="Hyperlink"/>
                <w:rFonts w:cstheme="minorHAnsi"/>
                <w:noProof/>
              </w:rPr>
              <w:t>5.4 Social</w:t>
            </w:r>
            <w:r w:rsidR="006713EA">
              <w:rPr>
                <w:noProof/>
                <w:webHidden/>
              </w:rPr>
              <w:tab/>
            </w:r>
            <w:r w:rsidR="006713EA">
              <w:rPr>
                <w:noProof/>
                <w:webHidden/>
              </w:rPr>
              <w:fldChar w:fldCharType="begin"/>
            </w:r>
            <w:r w:rsidR="006713EA">
              <w:rPr>
                <w:noProof/>
                <w:webHidden/>
              </w:rPr>
              <w:instrText xml:space="preserve"> PAGEREF _Toc516760510 \h </w:instrText>
            </w:r>
            <w:r w:rsidR="006713EA">
              <w:rPr>
                <w:noProof/>
                <w:webHidden/>
              </w:rPr>
            </w:r>
            <w:r w:rsidR="006713EA">
              <w:rPr>
                <w:noProof/>
                <w:webHidden/>
              </w:rPr>
              <w:fldChar w:fldCharType="separate"/>
            </w:r>
            <w:r w:rsidR="006713EA">
              <w:rPr>
                <w:noProof/>
                <w:webHidden/>
              </w:rPr>
              <w:t>66</w:t>
            </w:r>
            <w:r w:rsidR="006713EA">
              <w:rPr>
                <w:noProof/>
                <w:webHidden/>
              </w:rPr>
              <w:fldChar w:fldCharType="end"/>
            </w:r>
          </w:hyperlink>
        </w:p>
        <w:p w14:paraId="3E4C076A" w14:textId="49DEF1C4" w:rsidR="006713EA" w:rsidRDefault="00517345">
          <w:pPr>
            <w:pStyle w:val="TOC3"/>
            <w:tabs>
              <w:tab w:val="right" w:leader="dot" w:pos="9056"/>
            </w:tabs>
            <w:rPr>
              <w:rFonts w:eastAsiaTheme="minorEastAsia"/>
              <w:noProof/>
              <w:sz w:val="22"/>
              <w:szCs w:val="22"/>
              <w:lang w:eastAsia="en-GB"/>
            </w:rPr>
          </w:pPr>
          <w:hyperlink w:anchor="_Toc516760511" w:history="1">
            <w:r w:rsidR="006713EA" w:rsidRPr="0037194E">
              <w:rPr>
                <w:rStyle w:val="Hyperlink"/>
                <w:rFonts w:cstheme="minorHAnsi"/>
                <w:noProof/>
              </w:rPr>
              <w:t>5.5 Life Cycle Analysis</w:t>
            </w:r>
            <w:r w:rsidR="006713EA">
              <w:rPr>
                <w:noProof/>
                <w:webHidden/>
              </w:rPr>
              <w:tab/>
            </w:r>
            <w:r w:rsidR="006713EA">
              <w:rPr>
                <w:noProof/>
                <w:webHidden/>
              </w:rPr>
              <w:fldChar w:fldCharType="begin"/>
            </w:r>
            <w:r w:rsidR="006713EA">
              <w:rPr>
                <w:noProof/>
                <w:webHidden/>
              </w:rPr>
              <w:instrText xml:space="preserve"> PAGEREF _Toc516760511 \h </w:instrText>
            </w:r>
            <w:r w:rsidR="006713EA">
              <w:rPr>
                <w:noProof/>
                <w:webHidden/>
              </w:rPr>
            </w:r>
            <w:r w:rsidR="006713EA">
              <w:rPr>
                <w:noProof/>
                <w:webHidden/>
              </w:rPr>
              <w:fldChar w:fldCharType="separate"/>
            </w:r>
            <w:r w:rsidR="006713EA">
              <w:rPr>
                <w:noProof/>
                <w:webHidden/>
              </w:rPr>
              <w:t>67</w:t>
            </w:r>
            <w:r w:rsidR="006713EA">
              <w:rPr>
                <w:noProof/>
                <w:webHidden/>
              </w:rPr>
              <w:fldChar w:fldCharType="end"/>
            </w:r>
          </w:hyperlink>
        </w:p>
        <w:p w14:paraId="05C53D03" w14:textId="20FB5F35" w:rsidR="006713EA" w:rsidRDefault="00517345">
          <w:pPr>
            <w:pStyle w:val="TOC3"/>
            <w:tabs>
              <w:tab w:val="right" w:leader="dot" w:pos="9056"/>
            </w:tabs>
            <w:rPr>
              <w:rFonts w:eastAsiaTheme="minorEastAsia"/>
              <w:noProof/>
              <w:sz w:val="22"/>
              <w:szCs w:val="22"/>
              <w:lang w:eastAsia="en-GB"/>
            </w:rPr>
          </w:pPr>
          <w:hyperlink w:anchor="_Toc516760512" w:history="1">
            <w:r w:rsidR="006713EA" w:rsidRPr="0037194E">
              <w:rPr>
                <w:rStyle w:val="Hyperlink"/>
                <w:rFonts w:cstheme="minorHAnsi"/>
                <w:noProof/>
              </w:rPr>
              <w:t>5.6 Conclusion</w:t>
            </w:r>
            <w:r w:rsidR="006713EA">
              <w:rPr>
                <w:noProof/>
                <w:webHidden/>
              </w:rPr>
              <w:tab/>
            </w:r>
            <w:r w:rsidR="006713EA">
              <w:rPr>
                <w:noProof/>
                <w:webHidden/>
              </w:rPr>
              <w:fldChar w:fldCharType="begin"/>
            </w:r>
            <w:r w:rsidR="006713EA">
              <w:rPr>
                <w:noProof/>
                <w:webHidden/>
              </w:rPr>
              <w:instrText xml:space="preserve"> PAGEREF _Toc516760512 \h </w:instrText>
            </w:r>
            <w:r w:rsidR="006713EA">
              <w:rPr>
                <w:noProof/>
                <w:webHidden/>
              </w:rPr>
            </w:r>
            <w:r w:rsidR="006713EA">
              <w:rPr>
                <w:noProof/>
                <w:webHidden/>
              </w:rPr>
              <w:fldChar w:fldCharType="separate"/>
            </w:r>
            <w:r w:rsidR="006713EA">
              <w:rPr>
                <w:noProof/>
                <w:webHidden/>
              </w:rPr>
              <w:t>68</w:t>
            </w:r>
            <w:r w:rsidR="006713EA">
              <w:rPr>
                <w:noProof/>
                <w:webHidden/>
              </w:rPr>
              <w:fldChar w:fldCharType="end"/>
            </w:r>
          </w:hyperlink>
        </w:p>
        <w:p w14:paraId="7AC25050" w14:textId="57A6BB0C" w:rsidR="006713EA" w:rsidRDefault="00517345">
          <w:pPr>
            <w:pStyle w:val="TOC1"/>
            <w:tabs>
              <w:tab w:val="right" w:leader="dot" w:pos="9056"/>
            </w:tabs>
            <w:rPr>
              <w:rFonts w:eastAsiaTheme="minorEastAsia"/>
              <w:noProof/>
              <w:sz w:val="22"/>
              <w:szCs w:val="22"/>
              <w:lang w:eastAsia="en-GB"/>
            </w:rPr>
          </w:pPr>
          <w:hyperlink w:anchor="_Toc516760513" w:history="1">
            <w:r w:rsidR="006713EA" w:rsidRPr="0037194E">
              <w:rPr>
                <w:rStyle w:val="Hyperlink"/>
                <w:noProof/>
                <w:lang w:val="en-US"/>
              </w:rPr>
              <w:t>6 Ethical and Deontological Concerns</w:t>
            </w:r>
            <w:r w:rsidR="006713EA">
              <w:rPr>
                <w:noProof/>
                <w:webHidden/>
              </w:rPr>
              <w:tab/>
            </w:r>
            <w:r w:rsidR="006713EA">
              <w:rPr>
                <w:noProof/>
                <w:webHidden/>
              </w:rPr>
              <w:fldChar w:fldCharType="begin"/>
            </w:r>
            <w:r w:rsidR="006713EA">
              <w:rPr>
                <w:noProof/>
                <w:webHidden/>
              </w:rPr>
              <w:instrText xml:space="preserve"> PAGEREF _Toc516760513 \h </w:instrText>
            </w:r>
            <w:r w:rsidR="006713EA">
              <w:rPr>
                <w:noProof/>
                <w:webHidden/>
              </w:rPr>
            </w:r>
            <w:r w:rsidR="006713EA">
              <w:rPr>
                <w:noProof/>
                <w:webHidden/>
              </w:rPr>
              <w:fldChar w:fldCharType="separate"/>
            </w:r>
            <w:r w:rsidR="006713EA">
              <w:rPr>
                <w:noProof/>
                <w:webHidden/>
              </w:rPr>
              <w:t>69</w:t>
            </w:r>
            <w:r w:rsidR="006713EA">
              <w:rPr>
                <w:noProof/>
                <w:webHidden/>
              </w:rPr>
              <w:fldChar w:fldCharType="end"/>
            </w:r>
          </w:hyperlink>
        </w:p>
        <w:p w14:paraId="0B8FFE0F" w14:textId="6565EF9B" w:rsidR="006713EA" w:rsidRDefault="00517345">
          <w:pPr>
            <w:pStyle w:val="TOC3"/>
            <w:tabs>
              <w:tab w:val="right" w:leader="dot" w:pos="9056"/>
            </w:tabs>
            <w:rPr>
              <w:rFonts w:eastAsiaTheme="minorEastAsia"/>
              <w:noProof/>
              <w:sz w:val="22"/>
              <w:szCs w:val="22"/>
              <w:lang w:eastAsia="en-GB"/>
            </w:rPr>
          </w:pPr>
          <w:hyperlink w:anchor="_Toc516760514" w:history="1">
            <w:r w:rsidR="006713EA" w:rsidRPr="0037194E">
              <w:rPr>
                <w:rStyle w:val="Hyperlink"/>
                <w:rFonts w:cstheme="minorHAnsi"/>
                <w:noProof/>
              </w:rPr>
              <w:t>6.1 Introduction</w:t>
            </w:r>
            <w:r w:rsidR="006713EA">
              <w:rPr>
                <w:noProof/>
                <w:webHidden/>
              </w:rPr>
              <w:tab/>
            </w:r>
            <w:r w:rsidR="006713EA">
              <w:rPr>
                <w:noProof/>
                <w:webHidden/>
              </w:rPr>
              <w:fldChar w:fldCharType="begin"/>
            </w:r>
            <w:r w:rsidR="006713EA">
              <w:rPr>
                <w:noProof/>
                <w:webHidden/>
              </w:rPr>
              <w:instrText xml:space="preserve"> PAGEREF _Toc516760514 \h </w:instrText>
            </w:r>
            <w:r w:rsidR="006713EA">
              <w:rPr>
                <w:noProof/>
                <w:webHidden/>
              </w:rPr>
            </w:r>
            <w:r w:rsidR="006713EA">
              <w:rPr>
                <w:noProof/>
                <w:webHidden/>
              </w:rPr>
              <w:fldChar w:fldCharType="separate"/>
            </w:r>
            <w:r w:rsidR="006713EA">
              <w:rPr>
                <w:noProof/>
                <w:webHidden/>
              </w:rPr>
              <w:t>69</w:t>
            </w:r>
            <w:r w:rsidR="006713EA">
              <w:rPr>
                <w:noProof/>
                <w:webHidden/>
              </w:rPr>
              <w:fldChar w:fldCharType="end"/>
            </w:r>
          </w:hyperlink>
        </w:p>
        <w:p w14:paraId="2E1235A1" w14:textId="5CE10AA9" w:rsidR="006713EA" w:rsidRDefault="00517345">
          <w:pPr>
            <w:pStyle w:val="TOC3"/>
            <w:tabs>
              <w:tab w:val="right" w:leader="dot" w:pos="9056"/>
            </w:tabs>
            <w:rPr>
              <w:rFonts w:eastAsiaTheme="minorEastAsia"/>
              <w:noProof/>
              <w:sz w:val="22"/>
              <w:szCs w:val="22"/>
              <w:lang w:eastAsia="en-GB"/>
            </w:rPr>
          </w:pPr>
          <w:hyperlink w:anchor="_Toc516760515" w:history="1">
            <w:r w:rsidR="006713EA" w:rsidRPr="0037194E">
              <w:rPr>
                <w:rStyle w:val="Hyperlink"/>
                <w:rFonts w:cstheme="minorHAnsi"/>
                <w:noProof/>
              </w:rPr>
              <w:t>6.2 Engineering Ethics</w:t>
            </w:r>
            <w:r w:rsidR="006713EA">
              <w:rPr>
                <w:noProof/>
                <w:webHidden/>
              </w:rPr>
              <w:tab/>
            </w:r>
            <w:r w:rsidR="006713EA">
              <w:rPr>
                <w:noProof/>
                <w:webHidden/>
              </w:rPr>
              <w:fldChar w:fldCharType="begin"/>
            </w:r>
            <w:r w:rsidR="006713EA">
              <w:rPr>
                <w:noProof/>
                <w:webHidden/>
              </w:rPr>
              <w:instrText xml:space="preserve"> PAGEREF _Toc516760515 \h </w:instrText>
            </w:r>
            <w:r w:rsidR="006713EA">
              <w:rPr>
                <w:noProof/>
                <w:webHidden/>
              </w:rPr>
            </w:r>
            <w:r w:rsidR="006713EA">
              <w:rPr>
                <w:noProof/>
                <w:webHidden/>
              </w:rPr>
              <w:fldChar w:fldCharType="separate"/>
            </w:r>
            <w:r w:rsidR="006713EA">
              <w:rPr>
                <w:noProof/>
                <w:webHidden/>
              </w:rPr>
              <w:t>69</w:t>
            </w:r>
            <w:r w:rsidR="006713EA">
              <w:rPr>
                <w:noProof/>
                <w:webHidden/>
              </w:rPr>
              <w:fldChar w:fldCharType="end"/>
            </w:r>
          </w:hyperlink>
        </w:p>
        <w:p w14:paraId="0BA03377" w14:textId="7D5D4534" w:rsidR="006713EA" w:rsidRDefault="00517345">
          <w:pPr>
            <w:pStyle w:val="TOC3"/>
            <w:tabs>
              <w:tab w:val="right" w:leader="dot" w:pos="9056"/>
            </w:tabs>
            <w:rPr>
              <w:rFonts w:eastAsiaTheme="minorEastAsia"/>
              <w:noProof/>
              <w:sz w:val="22"/>
              <w:szCs w:val="22"/>
              <w:lang w:eastAsia="en-GB"/>
            </w:rPr>
          </w:pPr>
          <w:hyperlink w:anchor="_Toc516760516" w:history="1">
            <w:r w:rsidR="006713EA" w:rsidRPr="0037194E">
              <w:rPr>
                <w:rStyle w:val="Hyperlink"/>
                <w:rFonts w:cstheme="minorHAnsi"/>
                <w:noProof/>
              </w:rPr>
              <w:t>6.3 Sales and Marketing Ethics</w:t>
            </w:r>
            <w:r w:rsidR="006713EA">
              <w:rPr>
                <w:noProof/>
                <w:webHidden/>
              </w:rPr>
              <w:tab/>
            </w:r>
            <w:r w:rsidR="006713EA">
              <w:rPr>
                <w:noProof/>
                <w:webHidden/>
              </w:rPr>
              <w:fldChar w:fldCharType="begin"/>
            </w:r>
            <w:r w:rsidR="006713EA">
              <w:rPr>
                <w:noProof/>
                <w:webHidden/>
              </w:rPr>
              <w:instrText xml:space="preserve"> PAGEREF _Toc516760516 \h </w:instrText>
            </w:r>
            <w:r w:rsidR="006713EA">
              <w:rPr>
                <w:noProof/>
                <w:webHidden/>
              </w:rPr>
            </w:r>
            <w:r w:rsidR="006713EA">
              <w:rPr>
                <w:noProof/>
                <w:webHidden/>
              </w:rPr>
              <w:fldChar w:fldCharType="separate"/>
            </w:r>
            <w:r w:rsidR="006713EA">
              <w:rPr>
                <w:noProof/>
                <w:webHidden/>
              </w:rPr>
              <w:t>70</w:t>
            </w:r>
            <w:r w:rsidR="006713EA">
              <w:rPr>
                <w:noProof/>
                <w:webHidden/>
              </w:rPr>
              <w:fldChar w:fldCharType="end"/>
            </w:r>
          </w:hyperlink>
        </w:p>
        <w:p w14:paraId="1BE304C5" w14:textId="5F6CFD5E" w:rsidR="006713EA" w:rsidRDefault="00517345">
          <w:pPr>
            <w:pStyle w:val="TOC3"/>
            <w:tabs>
              <w:tab w:val="right" w:leader="dot" w:pos="9056"/>
            </w:tabs>
            <w:rPr>
              <w:rFonts w:eastAsiaTheme="minorEastAsia"/>
              <w:noProof/>
              <w:sz w:val="22"/>
              <w:szCs w:val="22"/>
              <w:lang w:eastAsia="en-GB"/>
            </w:rPr>
          </w:pPr>
          <w:hyperlink w:anchor="_Toc516760517" w:history="1">
            <w:r w:rsidR="006713EA" w:rsidRPr="0037194E">
              <w:rPr>
                <w:rStyle w:val="Hyperlink"/>
                <w:rFonts w:cstheme="minorHAnsi"/>
                <w:noProof/>
              </w:rPr>
              <w:t>6.4 Environmental Ethics</w:t>
            </w:r>
            <w:r w:rsidR="006713EA">
              <w:rPr>
                <w:noProof/>
                <w:webHidden/>
              </w:rPr>
              <w:tab/>
            </w:r>
            <w:r w:rsidR="006713EA">
              <w:rPr>
                <w:noProof/>
                <w:webHidden/>
              </w:rPr>
              <w:fldChar w:fldCharType="begin"/>
            </w:r>
            <w:r w:rsidR="006713EA">
              <w:rPr>
                <w:noProof/>
                <w:webHidden/>
              </w:rPr>
              <w:instrText xml:space="preserve"> PAGEREF _Toc516760517 \h </w:instrText>
            </w:r>
            <w:r w:rsidR="006713EA">
              <w:rPr>
                <w:noProof/>
                <w:webHidden/>
              </w:rPr>
            </w:r>
            <w:r w:rsidR="006713EA">
              <w:rPr>
                <w:noProof/>
                <w:webHidden/>
              </w:rPr>
              <w:fldChar w:fldCharType="separate"/>
            </w:r>
            <w:r w:rsidR="006713EA">
              <w:rPr>
                <w:noProof/>
                <w:webHidden/>
              </w:rPr>
              <w:t>70</w:t>
            </w:r>
            <w:r w:rsidR="006713EA">
              <w:rPr>
                <w:noProof/>
                <w:webHidden/>
              </w:rPr>
              <w:fldChar w:fldCharType="end"/>
            </w:r>
          </w:hyperlink>
        </w:p>
        <w:p w14:paraId="6F3AB74E" w14:textId="351DDEFC" w:rsidR="006713EA" w:rsidRDefault="00517345">
          <w:pPr>
            <w:pStyle w:val="TOC3"/>
            <w:tabs>
              <w:tab w:val="right" w:leader="dot" w:pos="9056"/>
            </w:tabs>
            <w:rPr>
              <w:rFonts w:eastAsiaTheme="minorEastAsia"/>
              <w:noProof/>
              <w:sz w:val="22"/>
              <w:szCs w:val="22"/>
              <w:lang w:eastAsia="en-GB"/>
            </w:rPr>
          </w:pPr>
          <w:hyperlink w:anchor="_Toc516760518" w:history="1">
            <w:r w:rsidR="006713EA" w:rsidRPr="0037194E">
              <w:rPr>
                <w:rStyle w:val="Hyperlink"/>
                <w:rFonts w:cstheme="minorHAnsi"/>
                <w:noProof/>
              </w:rPr>
              <w:t>6.5 Liability</w:t>
            </w:r>
            <w:r w:rsidR="006713EA">
              <w:rPr>
                <w:noProof/>
                <w:webHidden/>
              </w:rPr>
              <w:tab/>
            </w:r>
            <w:r w:rsidR="006713EA">
              <w:rPr>
                <w:noProof/>
                <w:webHidden/>
              </w:rPr>
              <w:fldChar w:fldCharType="begin"/>
            </w:r>
            <w:r w:rsidR="006713EA">
              <w:rPr>
                <w:noProof/>
                <w:webHidden/>
              </w:rPr>
              <w:instrText xml:space="preserve"> PAGEREF _Toc516760518 \h </w:instrText>
            </w:r>
            <w:r w:rsidR="006713EA">
              <w:rPr>
                <w:noProof/>
                <w:webHidden/>
              </w:rPr>
            </w:r>
            <w:r w:rsidR="006713EA">
              <w:rPr>
                <w:noProof/>
                <w:webHidden/>
              </w:rPr>
              <w:fldChar w:fldCharType="separate"/>
            </w:r>
            <w:r w:rsidR="006713EA">
              <w:rPr>
                <w:noProof/>
                <w:webHidden/>
              </w:rPr>
              <w:t>71</w:t>
            </w:r>
            <w:r w:rsidR="006713EA">
              <w:rPr>
                <w:noProof/>
                <w:webHidden/>
              </w:rPr>
              <w:fldChar w:fldCharType="end"/>
            </w:r>
          </w:hyperlink>
        </w:p>
        <w:p w14:paraId="3A971EF3" w14:textId="59982B83" w:rsidR="006713EA" w:rsidRDefault="00517345">
          <w:pPr>
            <w:pStyle w:val="TOC3"/>
            <w:tabs>
              <w:tab w:val="right" w:leader="dot" w:pos="9056"/>
            </w:tabs>
            <w:rPr>
              <w:rFonts w:eastAsiaTheme="minorEastAsia"/>
              <w:noProof/>
              <w:sz w:val="22"/>
              <w:szCs w:val="22"/>
              <w:lang w:eastAsia="en-GB"/>
            </w:rPr>
          </w:pPr>
          <w:hyperlink w:anchor="_Toc516760519" w:history="1">
            <w:r w:rsidR="006713EA" w:rsidRPr="0037194E">
              <w:rPr>
                <w:rStyle w:val="Hyperlink"/>
                <w:rFonts w:cstheme="minorHAnsi"/>
                <w:noProof/>
              </w:rPr>
              <w:t>6.6 Conclusion</w:t>
            </w:r>
            <w:r w:rsidR="006713EA">
              <w:rPr>
                <w:noProof/>
                <w:webHidden/>
              </w:rPr>
              <w:tab/>
            </w:r>
            <w:r w:rsidR="006713EA">
              <w:rPr>
                <w:noProof/>
                <w:webHidden/>
              </w:rPr>
              <w:fldChar w:fldCharType="begin"/>
            </w:r>
            <w:r w:rsidR="006713EA">
              <w:rPr>
                <w:noProof/>
                <w:webHidden/>
              </w:rPr>
              <w:instrText xml:space="preserve"> PAGEREF _Toc516760519 \h </w:instrText>
            </w:r>
            <w:r w:rsidR="006713EA">
              <w:rPr>
                <w:noProof/>
                <w:webHidden/>
              </w:rPr>
            </w:r>
            <w:r w:rsidR="006713EA">
              <w:rPr>
                <w:noProof/>
                <w:webHidden/>
              </w:rPr>
              <w:fldChar w:fldCharType="separate"/>
            </w:r>
            <w:r w:rsidR="006713EA">
              <w:rPr>
                <w:noProof/>
                <w:webHidden/>
              </w:rPr>
              <w:t>71</w:t>
            </w:r>
            <w:r w:rsidR="006713EA">
              <w:rPr>
                <w:noProof/>
                <w:webHidden/>
              </w:rPr>
              <w:fldChar w:fldCharType="end"/>
            </w:r>
          </w:hyperlink>
        </w:p>
        <w:p w14:paraId="528B349B" w14:textId="2572D6FC" w:rsidR="006713EA" w:rsidRDefault="00517345">
          <w:pPr>
            <w:pStyle w:val="TOC1"/>
            <w:tabs>
              <w:tab w:val="right" w:leader="dot" w:pos="9056"/>
            </w:tabs>
            <w:rPr>
              <w:rFonts w:eastAsiaTheme="minorEastAsia"/>
              <w:noProof/>
              <w:sz w:val="22"/>
              <w:szCs w:val="22"/>
              <w:lang w:eastAsia="en-GB"/>
            </w:rPr>
          </w:pPr>
          <w:hyperlink w:anchor="_Toc516760520" w:history="1">
            <w:r w:rsidR="006713EA" w:rsidRPr="0037194E">
              <w:rPr>
                <w:rStyle w:val="Hyperlink"/>
                <w:noProof/>
                <w:lang w:val="en-US"/>
              </w:rPr>
              <w:t>7 Project Development</w:t>
            </w:r>
            <w:r w:rsidR="006713EA">
              <w:rPr>
                <w:noProof/>
                <w:webHidden/>
              </w:rPr>
              <w:tab/>
            </w:r>
            <w:r w:rsidR="006713EA">
              <w:rPr>
                <w:noProof/>
                <w:webHidden/>
              </w:rPr>
              <w:fldChar w:fldCharType="begin"/>
            </w:r>
            <w:r w:rsidR="006713EA">
              <w:rPr>
                <w:noProof/>
                <w:webHidden/>
              </w:rPr>
              <w:instrText xml:space="preserve"> PAGEREF _Toc516760520 \h </w:instrText>
            </w:r>
            <w:r w:rsidR="006713EA">
              <w:rPr>
                <w:noProof/>
                <w:webHidden/>
              </w:rPr>
            </w:r>
            <w:r w:rsidR="006713EA">
              <w:rPr>
                <w:noProof/>
                <w:webHidden/>
              </w:rPr>
              <w:fldChar w:fldCharType="separate"/>
            </w:r>
            <w:r w:rsidR="006713EA">
              <w:rPr>
                <w:noProof/>
                <w:webHidden/>
              </w:rPr>
              <w:t>72</w:t>
            </w:r>
            <w:r w:rsidR="006713EA">
              <w:rPr>
                <w:noProof/>
                <w:webHidden/>
              </w:rPr>
              <w:fldChar w:fldCharType="end"/>
            </w:r>
          </w:hyperlink>
        </w:p>
        <w:p w14:paraId="416E0077" w14:textId="1808A65B" w:rsidR="006713EA" w:rsidRDefault="00517345">
          <w:pPr>
            <w:pStyle w:val="TOC3"/>
            <w:tabs>
              <w:tab w:val="right" w:leader="dot" w:pos="9056"/>
            </w:tabs>
            <w:rPr>
              <w:rFonts w:eastAsiaTheme="minorEastAsia"/>
              <w:noProof/>
              <w:sz w:val="22"/>
              <w:szCs w:val="22"/>
              <w:lang w:eastAsia="en-GB"/>
            </w:rPr>
          </w:pPr>
          <w:hyperlink w:anchor="_Toc516760521" w:history="1">
            <w:r w:rsidR="006713EA" w:rsidRPr="0037194E">
              <w:rPr>
                <w:rStyle w:val="Hyperlink"/>
                <w:rFonts w:cstheme="minorHAnsi"/>
                <w:noProof/>
              </w:rPr>
              <w:t>7.1 Introduction</w:t>
            </w:r>
            <w:r w:rsidR="006713EA">
              <w:rPr>
                <w:noProof/>
                <w:webHidden/>
              </w:rPr>
              <w:tab/>
            </w:r>
            <w:r w:rsidR="006713EA">
              <w:rPr>
                <w:noProof/>
                <w:webHidden/>
              </w:rPr>
              <w:fldChar w:fldCharType="begin"/>
            </w:r>
            <w:r w:rsidR="006713EA">
              <w:rPr>
                <w:noProof/>
                <w:webHidden/>
              </w:rPr>
              <w:instrText xml:space="preserve"> PAGEREF _Toc516760521 \h </w:instrText>
            </w:r>
            <w:r w:rsidR="006713EA">
              <w:rPr>
                <w:noProof/>
                <w:webHidden/>
              </w:rPr>
            </w:r>
            <w:r w:rsidR="006713EA">
              <w:rPr>
                <w:noProof/>
                <w:webHidden/>
              </w:rPr>
              <w:fldChar w:fldCharType="separate"/>
            </w:r>
            <w:r w:rsidR="006713EA">
              <w:rPr>
                <w:noProof/>
                <w:webHidden/>
              </w:rPr>
              <w:t>72</w:t>
            </w:r>
            <w:r w:rsidR="006713EA">
              <w:rPr>
                <w:noProof/>
                <w:webHidden/>
              </w:rPr>
              <w:fldChar w:fldCharType="end"/>
            </w:r>
          </w:hyperlink>
        </w:p>
        <w:p w14:paraId="3414AD1F" w14:textId="21741055" w:rsidR="006713EA" w:rsidRDefault="00517345">
          <w:pPr>
            <w:pStyle w:val="TOC3"/>
            <w:tabs>
              <w:tab w:val="right" w:leader="dot" w:pos="9056"/>
            </w:tabs>
            <w:rPr>
              <w:rFonts w:eastAsiaTheme="minorEastAsia"/>
              <w:noProof/>
              <w:sz w:val="22"/>
              <w:szCs w:val="22"/>
              <w:lang w:eastAsia="en-GB"/>
            </w:rPr>
          </w:pPr>
          <w:hyperlink w:anchor="_Toc516760522" w:history="1">
            <w:r w:rsidR="006713EA" w:rsidRPr="0037194E">
              <w:rPr>
                <w:rStyle w:val="Hyperlink"/>
                <w:rFonts w:cstheme="minorHAnsi"/>
                <w:noProof/>
              </w:rPr>
              <w:t>7.2 Architecture</w:t>
            </w:r>
            <w:r w:rsidR="006713EA">
              <w:rPr>
                <w:noProof/>
                <w:webHidden/>
              </w:rPr>
              <w:tab/>
            </w:r>
            <w:r w:rsidR="006713EA">
              <w:rPr>
                <w:noProof/>
                <w:webHidden/>
              </w:rPr>
              <w:fldChar w:fldCharType="begin"/>
            </w:r>
            <w:r w:rsidR="006713EA">
              <w:rPr>
                <w:noProof/>
                <w:webHidden/>
              </w:rPr>
              <w:instrText xml:space="preserve"> PAGEREF _Toc516760522 \h </w:instrText>
            </w:r>
            <w:r w:rsidR="006713EA">
              <w:rPr>
                <w:noProof/>
                <w:webHidden/>
              </w:rPr>
            </w:r>
            <w:r w:rsidR="006713EA">
              <w:rPr>
                <w:noProof/>
                <w:webHidden/>
              </w:rPr>
              <w:fldChar w:fldCharType="separate"/>
            </w:r>
            <w:r w:rsidR="006713EA">
              <w:rPr>
                <w:noProof/>
                <w:webHidden/>
              </w:rPr>
              <w:t>73</w:t>
            </w:r>
            <w:r w:rsidR="006713EA">
              <w:rPr>
                <w:noProof/>
                <w:webHidden/>
              </w:rPr>
              <w:fldChar w:fldCharType="end"/>
            </w:r>
          </w:hyperlink>
        </w:p>
        <w:p w14:paraId="18425A93" w14:textId="0FBAAFB9" w:rsidR="006713EA" w:rsidRDefault="00517345">
          <w:pPr>
            <w:pStyle w:val="TOC3"/>
            <w:tabs>
              <w:tab w:val="right" w:leader="dot" w:pos="9056"/>
            </w:tabs>
            <w:rPr>
              <w:rFonts w:eastAsiaTheme="minorEastAsia"/>
              <w:noProof/>
              <w:sz w:val="22"/>
              <w:szCs w:val="22"/>
              <w:lang w:eastAsia="en-GB"/>
            </w:rPr>
          </w:pPr>
          <w:hyperlink w:anchor="_Toc516760523" w:history="1">
            <w:r w:rsidR="006713EA" w:rsidRPr="0037194E">
              <w:rPr>
                <w:rStyle w:val="Hyperlink"/>
                <w:rFonts w:cstheme="minorHAnsi"/>
                <w:noProof/>
              </w:rPr>
              <w:t>7.3 Cardboard Model</w:t>
            </w:r>
            <w:r w:rsidR="006713EA">
              <w:rPr>
                <w:noProof/>
                <w:webHidden/>
              </w:rPr>
              <w:tab/>
            </w:r>
            <w:r w:rsidR="006713EA">
              <w:rPr>
                <w:noProof/>
                <w:webHidden/>
              </w:rPr>
              <w:fldChar w:fldCharType="begin"/>
            </w:r>
            <w:r w:rsidR="006713EA">
              <w:rPr>
                <w:noProof/>
                <w:webHidden/>
              </w:rPr>
              <w:instrText xml:space="preserve"> PAGEREF _Toc516760523 \h </w:instrText>
            </w:r>
            <w:r w:rsidR="006713EA">
              <w:rPr>
                <w:noProof/>
                <w:webHidden/>
              </w:rPr>
            </w:r>
            <w:r w:rsidR="006713EA">
              <w:rPr>
                <w:noProof/>
                <w:webHidden/>
              </w:rPr>
              <w:fldChar w:fldCharType="separate"/>
            </w:r>
            <w:r w:rsidR="006713EA">
              <w:rPr>
                <w:noProof/>
                <w:webHidden/>
              </w:rPr>
              <w:t>76</w:t>
            </w:r>
            <w:r w:rsidR="006713EA">
              <w:rPr>
                <w:noProof/>
                <w:webHidden/>
              </w:rPr>
              <w:fldChar w:fldCharType="end"/>
            </w:r>
          </w:hyperlink>
        </w:p>
        <w:p w14:paraId="44998AD9" w14:textId="3C509EB2" w:rsidR="006713EA" w:rsidRDefault="00517345">
          <w:pPr>
            <w:pStyle w:val="TOC3"/>
            <w:tabs>
              <w:tab w:val="right" w:leader="dot" w:pos="9056"/>
            </w:tabs>
            <w:rPr>
              <w:rFonts w:eastAsiaTheme="minorEastAsia"/>
              <w:noProof/>
              <w:sz w:val="22"/>
              <w:szCs w:val="22"/>
              <w:lang w:eastAsia="en-GB"/>
            </w:rPr>
          </w:pPr>
          <w:hyperlink w:anchor="_Toc516760524" w:history="1">
            <w:r w:rsidR="006713EA" w:rsidRPr="0037194E">
              <w:rPr>
                <w:rStyle w:val="Hyperlink"/>
                <w:rFonts w:cstheme="minorHAnsi"/>
                <w:noProof/>
              </w:rPr>
              <w:t>7.4 Components</w:t>
            </w:r>
            <w:r w:rsidR="006713EA">
              <w:rPr>
                <w:noProof/>
                <w:webHidden/>
              </w:rPr>
              <w:tab/>
            </w:r>
            <w:r w:rsidR="006713EA">
              <w:rPr>
                <w:noProof/>
                <w:webHidden/>
              </w:rPr>
              <w:fldChar w:fldCharType="begin"/>
            </w:r>
            <w:r w:rsidR="006713EA">
              <w:rPr>
                <w:noProof/>
                <w:webHidden/>
              </w:rPr>
              <w:instrText xml:space="preserve"> PAGEREF _Toc516760524 \h </w:instrText>
            </w:r>
            <w:r w:rsidR="006713EA">
              <w:rPr>
                <w:noProof/>
                <w:webHidden/>
              </w:rPr>
            </w:r>
            <w:r w:rsidR="006713EA">
              <w:rPr>
                <w:noProof/>
                <w:webHidden/>
              </w:rPr>
              <w:fldChar w:fldCharType="separate"/>
            </w:r>
            <w:r w:rsidR="006713EA">
              <w:rPr>
                <w:noProof/>
                <w:webHidden/>
              </w:rPr>
              <w:t>76</w:t>
            </w:r>
            <w:r w:rsidR="006713EA">
              <w:rPr>
                <w:noProof/>
                <w:webHidden/>
              </w:rPr>
              <w:fldChar w:fldCharType="end"/>
            </w:r>
          </w:hyperlink>
        </w:p>
        <w:p w14:paraId="517091AE" w14:textId="05B6C056" w:rsidR="006713EA" w:rsidRDefault="00517345">
          <w:pPr>
            <w:pStyle w:val="TOC3"/>
            <w:tabs>
              <w:tab w:val="right" w:leader="dot" w:pos="9056"/>
            </w:tabs>
            <w:rPr>
              <w:rFonts w:eastAsiaTheme="minorEastAsia"/>
              <w:noProof/>
              <w:sz w:val="22"/>
              <w:szCs w:val="22"/>
              <w:lang w:eastAsia="en-GB"/>
            </w:rPr>
          </w:pPr>
          <w:hyperlink w:anchor="_Toc516760525" w:history="1">
            <w:r w:rsidR="006713EA" w:rsidRPr="0037194E">
              <w:rPr>
                <w:rStyle w:val="Hyperlink"/>
                <w:rFonts w:cstheme="minorHAnsi"/>
                <w:noProof/>
              </w:rPr>
              <w:t>7.5 Power budget</w:t>
            </w:r>
            <w:r w:rsidR="006713EA">
              <w:rPr>
                <w:noProof/>
                <w:webHidden/>
              </w:rPr>
              <w:tab/>
            </w:r>
            <w:r w:rsidR="006713EA">
              <w:rPr>
                <w:noProof/>
                <w:webHidden/>
              </w:rPr>
              <w:fldChar w:fldCharType="begin"/>
            </w:r>
            <w:r w:rsidR="006713EA">
              <w:rPr>
                <w:noProof/>
                <w:webHidden/>
              </w:rPr>
              <w:instrText xml:space="preserve"> PAGEREF _Toc516760525 \h </w:instrText>
            </w:r>
            <w:r w:rsidR="006713EA">
              <w:rPr>
                <w:noProof/>
                <w:webHidden/>
              </w:rPr>
            </w:r>
            <w:r w:rsidR="006713EA">
              <w:rPr>
                <w:noProof/>
                <w:webHidden/>
              </w:rPr>
              <w:fldChar w:fldCharType="separate"/>
            </w:r>
            <w:r w:rsidR="006713EA">
              <w:rPr>
                <w:noProof/>
                <w:webHidden/>
              </w:rPr>
              <w:t>79</w:t>
            </w:r>
            <w:r w:rsidR="006713EA">
              <w:rPr>
                <w:noProof/>
                <w:webHidden/>
              </w:rPr>
              <w:fldChar w:fldCharType="end"/>
            </w:r>
          </w:hyperlink>
        </w:p>
        <w:p w14:paraId="66919ACC" w14:textId="16F047CF" w:rsidR="006713EA" w:rsidRDefault="00517345">
          <w:pPr>
            <w:pStyle w:val="TOC3"/>
            <w:tabs>
              <w:tab w:val="right" w:leader="dot" w:pos="9056"/>
            </w:tabs>
            <w:rPr>
              <w:rFonts w:eastAsiaTheme="minorEastAsia"/>
              <w:noProof/>
              <w:sz w:val="22"/>
              <w:szCs w:val="22"/>
              <w:lang w:eastAsia="en-GB"/>
            </w:rPr>
          </w:pPr>
          <w:hyperlink w:anchor="_Toc516760526" w:history="1">
            <w:r w:rsidR="006713EA" w:rsidRPr="0037194E">
              <w:rPr>
                <w:rStyle w:val="Hyperlink"/>
                <w:rFonts w:cstheme="minorHAnsi"/>
                <w:noProof/>
              </w:rPr>
              <w:t>7.6 Functionalities</w:t>
            </w:r>
            <w:r w:rsidR="006713EA">
              <w:rPr>
                <w:noProof/>
                <w:webHidden/>
              </w:rPr>
              <w:tab/>
            </w:r>
            <w:r w:rsidR="006713EA">
              <w:rPr>
                <w:noProof/>
                <w:webHidden/>
              </w:rPr>
              <w:fldChar w:fldCharType="begin"/>
            </w:r>
            <w:r w:rsidR="006713EA">
              <w:rPr>
                <w:noProof/>
                <w:webHidden/>
              </w:rPr>
              <w:instrText xml:space="preserve"> PAGEREF _Toc516760526 \h </w:instrText>
            </w:r>
            <w:r w:rsidR="006713EA">
              <w:rPr>
                <w:noProof/>
                <w:webHidden/>
              </w:rPr>
            </w:r>
            <w:r w:rsidR="006713EA">
              <w:rPr>
                <w:noProof/>
                <w:webHidden/>
              </w:rPr>
              <w:fldChar w:fldCharType="separate"/>
            </w:r>
            <w:r w:rsidR="006713EA">
              <w:rPr>
                <w:noProof/>
                <w:webHidden/>
              </w:rPr>
              <w:t>79</w:t>
            </w:r>
            <w:r w:rsidR="006713EA">
              <w:rPr>
                <w:noProof/>
                <w:webHidden/>
              </w:rPr>
              <w:fldChar w:fldCharType="end"/>
            </w:r>
          </w:hyperlink>
        </w:p>
        <w:p w14:paraId="7AEC7519" w14:textId="3FC29F07" w:rsidR="006713EA" w:rsidRDefault="00517345">
          <w:pPr>
            <w:pStyle w:val="TOC3"/>
            <w:tabs>
              <w:tab w:val="right" w:leader="dot" w:pos="9056"/>
            </w:tabs>
            <w:rPr>
              <w:rFonts w:eastAsiaTheme="minorEastAsia"/>
              <w:noProof/>
              <w:sz w:val="22"/>
              <w:szCs w:val="22"/>
              <w:lang w:eastAsia="en-GB"/>
            </w:rPr>
          </w:pPr>
          <w:hyperlink w:anchor="_Toc516760527" w:history="1">
            <w:r w:rsidR="006713EA" w:rsidRPr="0037194E">
              <w:rPr>
                <w:rStyle w:val="Hyperlink"/>
                <w:rFonts w:cstheme="minorHAnsi"/>
                <w:noProof/>
              </w:rPr>
              <w:t>7.7 Tets and Results</w:t>
            </w:r>
            <w:r w:rsidR="006713EA">
              <w:rPr>
                <w:noProof/>
                <w:webHidden/>
              </w:rPr>
              <w:tab/>
            </w:r>
            <w:r w:rsidR="006713EA">
              <w:rPr>
                <w:noProof/>
                <w:webHidden/>
              </w:rPr>
              <w:fldChar w:fldCharType="begin"/>
            </w:r>
            <w:r w:rsidR="006713EA">
              <w:rPr>
                <w:noProof/>
                <w:webHidden/>
              </w:rPr>
              <w:instrText xml:space="preserve"> PAGEREF _Toc516760527 \h </w:instrText>
            </w:r>
            <w:r w:rsidR="006713EA">
              <w:rPr>
                <w:noProof/>
                <w:webHidden/>
              </w:rPr>
            </w:r>
            <w:r w:rsidR="006713EA">
              <w:rPr>
                <w:noProof/>
                <w:webHidden/>
              </w:rPr>
              <w:fldChar w:fldCharType="separate"/>
            </w:r>
            <w:r w:rsidR="006713EA">
              <w:rPr>
                <w:noProof/>
                <w:webHidden/>
              </w:rPr>
              <w:t>79</w:t>
            </w:r>
            <w:r w:rsidR="006713EA">
              <w:rPr>
                <w:noProof/>
                <w:webHidden/>
              </w:rPr>
              <w:fldChar w:fldCharType="end"/>
            </w:r>
          </w:hyperlink>
        </w:p>
        <w:p w14:paraId="5C553CFC" w14:textId="0F427FD9" w:rsidR="006713EA" w:rsidRDefault="00517345">
          <w:pPr>
            <w:pStyle w:val="TOC3"/>
            <w:tabs>
              <w:tab w:val="right" w:leader="dot" w:pos="9056"/>
            </w:tabs>
            <w:rPr>
              <w:rFonts w:eastAsiaTheme="minorEastAsia"/>
              <w:noProof/>
              <w:sz w:val="22"/>
              <w:szCs w:val="22"/>
              <w:lang w:eastAsia="en-GB"/>
            </w:rPr>
          </w:pPr>
          <w:hyperlink w:anchor="_Toc516760528" w:history="1">
            <w:r w:rsidR="006713EA" w:rsidRPr="0037194E">
              <w:rPr>
                <w:rStyle w:val="Hyperlink"/>
                <w:rFonts w:cstheme="minorHAnsi"/>
                <w:noProof/>
              </w:rPr>
              <w:t>7.8 Conclusion</w:t>
            </w:r>
            <w:r w:rsidR="006713EA">
              <w:rPr>
                <w:noProof/>
                <w:webHidden/>
              </w:rPr>
              <w:tab/>
            </w:r>
            <w:r w:rsidR="006713EA">
              <w:rPr>
                <w:noProof/>
                <w:webHidden/>
              </w:rPr>
              <w:fldChar w:fldCharType="begin"/>
            </w:r>
            <w:r w:rsidR="006713EA">
              <w:rPr>
                <w:noProof/>
                <w:webHidden/>
              </w:rPr>
              <w:instrText xml:space="preserve"> PAGEREF _Toc516760528 \h </w:instrText>
            </w:r>
            <w:r w:rsidR="006713EA">
              <w:rPr>
                <w:noProof/>
                <w:webHidden/>
              </w:rPr>
            </w:r>
            <w:r w:rsidR="006713EA">
              <w:rPr>
                <w:noProof/>
                <w:webHidden/>
              </w:rPr>
              <w:fldChar w:fldCharType="separate"/>
            </w:r>
            <w:r w:rsidR="006713EA">
              <w:rPr>
                <w:noProof/>
                <w:webHidden/>
              </w:rPr>
              <w:t>84</w:t>
            </w:r>
            <w:r w:rsidR="006713EA">
              <w:rPr>
                <w:noProof/>
                <w:webHidden/>
              </w:rPr>
              <w:fldChar w:fldCharType="end"/>
            </w:r>
          </w:hyperlink>
        </w:p>
        <w:p w14:paraId="4D1187F5" w14:textId="59AC2620" w:rsidR="006713EA" w:rsidRDefault="00517345">
          <w:pPr>
            <w:pStyle w:val="TOC1"/>
            <w:tabs>
              <w:tab w:val="right" w:leader="dot" w:pos="9056"/>
            </w:tabs>
            <w:rPr>
              <w:rFonts w:eastAsiaTheme="minorEastAsia"/>
              <w:noProof/>
              <w:sz w:val="22"/>
              <w:szCs w:val="22"/>
              <w:lang w:eastAsia="en-GB"/>
            </w:rPr>
          </w:pPr>
          <w:hyperlink w:anchor="_Toc516760529" w:history="1">
            <w:r w:rsidR="006713EA" w:rsidRPr="0037194E">
              <w:rPr>
                <w:rStyle w:val="Hyperlink"/>
                <w:noProof/>
                <w:lang w:val="en-US"/>
              </w:rPr>
              <w:t>8 Product Development</w:t>
            </w:r>
            <w:r w:rsidR="006713EA">
              <w:rPr>
                <w:noProof/>
                <w:webHidden/>
              </w:rPr>
              <w:tab/>
            </w:r>
            <w:r w:rsidR="006713EA">
              <w:rPr>
                <w:noProof/>
                <w:webHidden/>
              </w:rPr>
              <w:fldChar w:fldCharType="begin"/>
            </w:r>
            <w:r w:rsidR="006713EA">
              <w:rPr>
                <w:noProof/>
                <w:webHidden/>
              </w:rPr>
              <w:instrText xml:space="preserve"> PAGEREF _Toc516760529 \h </w:instrText>
            </w:r>
            <w:r w:rsidR="006713EA">
              <w:rPr>
                <w:noProof/>
                <w:webHidden/>
              </w:rPr>
            </w:r>
            <w:r w:rsidR="006713EA">
              <w:rPr>
                <w:noProof/>
                <w:webHidden/>
              </w:rPr>
              <w:fldChar w:fldCharType="separate"/>
            </w:r>
            <w:r w:rsidR="006713EA">
              <w:rPr>
                <w:noProof/>
                <w:webHidden/>
              </w:rPr>
              <w:t>85</w:t>
            </w:r>
            <w:r w:rsidR="006713EA">
              <w:rPr>
                <w:noProof/>
                <w:webHidden/>
              </w:rPr>
              <w:fldChar w:fldCharType="end"/>
            </w:r>
          </w:hyperlink>
        </w:p>
        <w:p w14:paraId="349997DF" w14:textId="29A99D78" w:rsidR="006713EA" w:rsidRDefault="00517345">
          <w:pPr>
            <w:pStyle w:val="TOC3"/>
            <w:tabs>
              <w:tab w:val="right" w:leader="dot" w:pos="9056"/>
            </w:tabs>
            <w:rPr>
              <w:rFonts w:eastAsiaTheme="minorEastAsia"/>
              <w:noProof/>
              <w:sz w:val="22"/>
              <w:szCs w:val="22"/>
              <w:lang w:eastAsia="en-GB"/>
            </w:rPr>
          </w:pPr>
          <w:hyperlink w:anchor="_Toc516760530" w:history="1">
            <w:r w:rsidR="006713EA" w:rsidRPr="0037194E">
              <w:rPr>
                <w:rStyle w:val="Hyperlink"/>
                <w:rFonts w:cstheme="minorHAnsi"/>
                <w:noProof/>
              </w:rPr>
              <w:t>8.1 Introduction</w:t>
            </w:r>
            <w:r w:rsidR="006713EA">
              <w:rPr>
                <w:noProof/>
                <w:webHidden/>
              </w:rPr>
              <w:tab/>
            </w:r>
            <w:r w:rsidR="006713EA">
              <w:rPr>
                <w:noProof/>
                <w:webHidden/>
              </w:rPr>
              <w:fldChar w:fldCharType="begin"/>
            </w:r>
            <w:r w:rsidR="006713EA">
              <w:rPr>
                <w:noProof/>
                <w:webHidden/>
              </w:rPr>
              <w:instrText xml:space="preserve"> PAGEREF _Toc516760530 \h </w:instrText>
            </w:r>
            <w:r w:rsidR="006713EA">
              <w:rPr>
                <w:noProof/>
                <w:webHidden/>
              </w:rPr>
            </w:r>
            <w:r w:rsidR="006713EA">
              <w:rPr>
                <w:noProof/>
                <w:webHidden/>
              </w:rPr>
              <w:fldChar w:fldCharType="separate"/>
            </w:r>
            <w:r w:rsidR="006713EA">
              <w:rPr>
                <w:noProof/>
                <w:webHidden/>
              </w:rPr>
              <w:t>85</w:t>
            </w:r>
            <w:r w:rsidR="006713EA">
              <w:rPr>
                <w:noProof/>
                <w:webHidden/>
              </w:rPr>
              <w:fldChar w:fldCharType="end"/>
            </w:r>
          </w:hyperlink>
        </w:p>
        <w:p w14:paraId="03642600" w14:textId="7C86D91B" w:rsidR="006713EA" w:rsidRDefault="00517345">
          <w:pPr>
            <w:pStyle w:val="TOC3"/>
            <w:tabs>
              <w:tab w:val="right" w:leader="dot" w:pos="9056"/>
            </w:tabs>
            <w:rPr>
              <w:rFonts w:eastAsiaTheme="minorEastAsia"/>
              <w:noProof/>
              <w:sz w:val="22"/>
              <w:szCs w:val="22"/>
              <w:lang w:eastAsia="en-GB"/>
            </w:rPr>
          </w:pPr>
          <w:hyperlink w:anchor="_Toc516760531" w:history="1">
            <w:r w:rsidR="006713EA" w:rsidRPr="0037194E">
              <w:rPr>
                <w:rStyle w:val="Hyperlink"/>
                <w:rFonts w:cstheme="minorHAnsi"/>
                <w:noProof/>
              </w:rPr>
              <w:t>8.2 Batch Size</w:t>
            </w:r>
            <w:r w:rsidR="006713EA">
              <w:rPr>
                <w:noProof/>
                <w:webHidden/>
              </w:rPr>
              <w:tab/>
            </w:r>
            <w:r w:rsidR="006713EA">
              <w:rPr>
                <w:noProof/>
                <w:webHidden/>
              </w:rPr>
              <w:fldChar w:fldCharType="begin"/>
            </w:r>
            <w:r w:rsidR="006713EA">
              <w:rPr>
                <w:noProof/>
                <w:webHidden/>
              </w:rPr>
              <w:instrText xml:space="preserve"> PAGEREF _Toc516760531 \h </w:instrText>
            </w:r>
            <w:r w:rsidR="006713EA">
              <w:rPr>
                <w:noProof/>
                <w:webHidden/>
              </w:rPr>
            </w:r>
            <w:r w:rsidR="006713EA">
              <w:rPr>
                <w:noProof/>
                <w:webHidden/>
              </w:rPr>
              <w:fldChar w:fldCharType="separate"/>
            </w:r>
            <w:r w:rsidR="006713EA">
              <w:rPr>
                <w:noProof/>
                <w:webHidden/>
              </w:rPr>
              <w:t>85</w:t>
            </w:r>
            <w:r w:rsidR="006713EA">
              <w:rPr>
                <w:noProof/>
                <w:webHidden/>
              </w:rPr>
              <w:fldChar w:fldCharType="end"/>
            </w:r>
          </w:hyperlink>
        </w:p>
        <w:p w14:paraId="34127543" w14:textId="643DF616" w:rsidR="006713EA" w:rsidRDefault="00517345">
          <w:pPr>
            <w:pStyle w:val="TOC3"/>
            <w:tabs>
              <w:tab w:val="right" w:leader="dot" w:pos="9056"/>
            </w:tabs>
            <w:rPr>
              <w:rFonts w:eastAsiaTheme="minorEastAsia"/>
              <w:noProof/>
              <w:sz w:val="22"/>
              <w:szCs w:val="22"/>
              <w:lang w:eastAsia="en-GB"/>
            </w:rPr>
          </w:pPr>
          <w:hyperlink w:anchor="_Toc516760532" w:history="1">
            <w:r w:rsidR="006713EA" w:rsidRPr="0037194E">
              <w:rPr>
                <w:rStyle w:val="Hyperlink"/>
                <w:rFonts w:cstheme="minorHAnsi"/>
                <w:noProof/>
              </w:rPr>
              <w:t>8.3 Choice of Materials</w:t>
            </w:r>
            <w:r w:rsidR="006713EA">
              <w:rPr>
                <w:noProof/>
                <w:webHidden/>
              </w:rPr>
              <w:tab/>
            </w:r>
            <w:r w:rsidR="006713EA">
              <w:rPr>
                <w:noProof/>
                <w:webHidden/>
              </w:rPr>
              <w:fldChar w:fldCharType="begin"/>
            </w:r>
            <w:r w:rsidR="006713EA">
              <w:rPr>
                <w:noProof/>
                <w:webHidden/>
              </w:rPr>
              <w:instrText xml:space="preserve"> PAGEREF _Toc516760532 \h </w:instrText>
            </w:r>
            <w:r w:rsidR="006713EA">
              <w:rPr>
                <w:noProof/>
                <w:webHidden/>
              </w:rPr>
            </w:r>
            <w:r w:rsidR="006713EA">
              <w:rPr>
                <w:noProof/>
                <w:webHidden/>
              </w:rPr>
              <w:fldChar w:fldCharType="separate"/>
            </w:r>
            <w:r w:rsidR="006713EA">
              <w:rPr>
                <w:noProof/>
                <w:webHidden/>
              </w:rPr>
              <w:t>86</w:t>
            </w:r>
            <w:r w:rsidR="006713EA">
              <w:rPr>
                <w:noProof/>
                <w:webHidden/>
              </w:rPr>
              <w:fldChar w:fldCharType="end"/>
            </w:r>
          </w:hyperlink>
        </w:p>
        <w:p w14:paraId="43296C13" w14:textId="16CC31EA" w:rsidR="006713EA" w:rsidRDefault="00517345">
          <w:pPr>
            <w:pStyle w:val="TOC3"/>
            <w:tabs>
              <w:tab w:val="right" w:leader="dot" w:pos="9056"/>
            </w:tabs>
            <w:rPr>
              <w:rFonts w:eastAsiaTheme="minorEastAsia"/>
              <w:noProof/>
              <w:sz w:val="22"/>
              <w:szCs w:val="22"/>
              <w:lang w:eastAsia="en-GB"/>
            </w:rPr>
          </w:pPr>
          <w:hyperlink w:anchor="_Toc516760533" w:history="1">
            <w:r w:rsidR="006713EA" w:rsidRPr="0037194E">
              <w:rPr>
                <w:rStyle w:val="Hyperlink"/>
                <w:rFonts w:cstheme="minorHAnsi"/>
                <w:noProof/>
              </w:rPr>
              <w:t>8.4 Chosen Materials</w:t>
            </w:r>
            <w:r w:rsidR="006713EA">
              <w:rPr>
                <w:noProof/>
                <w:webHidden/>
              </w:rPr>
              <w:tab/>
            </w:r>
            <w:r w:rsidR="006713EA">
              <w:rPr>
                <w:noProof/>
                <w:webHidden/>
              </w:rPr>
              <w:fldChar w:fldCharType="begin"/>
            </w:r>
            <w:r w:rsidR="006713EA">
              <w:rPr>
                <w:noProof/>
                <w:webHidden/>
              </w:rPr>
              <w:instrText xml:space="preserve"> PAGEREF _Toc516760533 \h </w:instrText>
            </w:r>
            <w:r w:rsidR="006713EA">
              <w:rPr>
                <w:noProof/>
                <w:webHidden/>
              </w:rPr>
            </w:r>
            <w:r w:rsidR="006713EA">
              <w:rPr>
                <w:noProof/>
                <w:webHidden/>
              </w:rPr>
              <w:fldChar w:fldCharType="separate"/>
            </w:r>
            <w:r w:rsidR="006713EA">
              <w:rPr>
                <w:noProof/>
                <w:webHidden/>
              </w:rPr>
              <w:t>86</w:t>
            </w:r>
            <w:r w:rsidR="006713EA">
              <w:rPr>
                <w:noProof/>
                <w:webHidden/>
              </w:rPr>
              <w:fldChar w:fldCharType="end"/>
            </w:r>
          </w:hyperlink>
        </w:p>
        <w:p w14:paraId="2723DB7D" w14:textId="1EB1D0CC" w:rsidR="006713EA" w:rsidRDefault="00517345">
          <w:pPr>
            <w:pStyle w:val="TOC3"/>
            <w:tabs>
              <w:tab w:val="right" w:leader="dot" w:pos="9056"/>
            </w:tabs>
            <w:rPr>
              <w:rFonts w:eastAsiaTheme="minorEastAsia"/>
              <w:noProof/>
              <w:sz w:val="22"/>
              <w:szCs w:val="22"/>
              <w:lang w:eastAsia="en-GB"/>
            </w:rPr>
          </w:pPr>
          <w:hyperlink w:anchor="_Toc516760534" w:history="1">
            <w:r w:rsidR="006713EA" w:rsidRPr="0037194E">
              <w:rPr>
                <w:rStyle w:val="Hyperlink"/>
                <w:rFonts w:cstheme="minorHAnsi"/>
                <w:noProof/>
              </w:rPr>
              <w:t>8.5 Properties of Steal</w:t>
            </w:r>
            <w:r w:rsidR="006713EA">
              <w:rPr>
                <w:noProof/>
                <w:webHidden/>
              </w:rPr>
              <w:tab/>
            </w:r>
            <w:r w:rsidR="006713EA">
              <w:rPr>
                <w:noProof/>
                <w:webHidden/>
              </w:rPr>
              <w:fldChar w:fldCharType="begin"/>
            </w:r>
            <w:r w:rsidR="006713EA">
              <w:rPr>
                <w:noProof/>
                <w:webHidden/>
              </w:rPr>
              <w:instrText xml:space="preserve"> PAGEREF _Toc516760534 \h </w:instrText>
            </w:r>
            <w:r w:rsidR="006713EA">
              <w:rPr>
                <w:noProof/>
                <w:webHidden/>
              </w:rPr>
            </w:r>
            <w:r w:rsidR="006713EA">
              <w:rPr>
                <w:noProof/>
                <w:webHidden/>
              </w:rPr>
              <w:fldChar w:fldCharType="separate"/>
            </w:r>
            <w:r w:rsidR="006713EA">
              <w:rPr>
                <w:noProof/>
                <w:webHidden/>
              </w:rPr>
              <w:t>87</w:t>
            </w:r>
            <w:r w:rsidR="006713EA">
              <w:rPr>
                <w:noProof/>
                <w:webHidden/>
              </w:rPr>
              <w:fldChar w:fldCharType="end"/>
            </w:r>
          </w:hyperlink>
        </w:p>
        <w:p w14:paraId="25A801EF" w14:textId="5700FD35" w:rsidR="006713EA" w:rsidRDefault="00517345">
          <w:pPr>
            <w:pStyle w:val="TOC3"/>
            <w:tabs>
              <w:tab w:val="right" w:leader="dot" w:pos="9056"/>
            </w:tabs>
            <w:rPr>
              <w:rFonts w:eastAsiaTheme="minorEastAsia"/>
              <w:noProof/>
              <w:sz w:val="22"/>
              <w:szCs w:val="22"/>
              <w:lang w:eastAsia="en-GB"/>
            </w:rPr>
          </w:pPr>
          <w:hyperlink w:anchor="_Toc516760535" w:history="1">
            <w:r w:rsidR="006713EA" w:rsidRPr="0037194E">
              <w:rPr>
                <w:rStyle w:val="Hyperlink"/>
                <w:rFonts w:cstheme="minorHAnsi"/>
                <w:noProof/>
              </w:rPr>
              <w:t>8.6 Hot Dip Galvansisng</w:t>
            </w:r>
            <w:r w:rsidR="006713EA">
              <w:rPr>
                <w:noProof/>
                <w:webHidden/>
              </w:rPr>
              <w:tab/>
            </w:r>
            <w:r w:rsidR="006713EA">
              <w:rPr>
                <w:noProof/>
                <w:webHidden/>
              </w:rPr>
              <w:fldChar w:fldCharType="begin"/>
            </w:r>
            <w:r w:rsidR="006713EA">
              <w:rPr>
                <w:noProof/>
                <w:webHidden/>
              </w:rPr>
              <w:instrText xml:space="preserve"> PAGEREF _Toc516760535 \h </w:instrText>
            </w:r>
            <w:r w:rsidR="006713EA">
              <w:rPr>
                <w:noProof/>
                <w:webHidden/>
              </w:rPr>
            </w:r>
            <w:r w:rsidR="006713EA">
              <w:rPr>
                <w:noProof/>
                <w:webHidden/>
              </w:rPr>
              <w:fldChar w:fldCharType="separate"/>
            </w:r>
            <w:r w:rsidR="006713EA">
              <w:rPr>
                <w:noProof/>
                <w:webHidden/>
              </w:rPr>
              <w:t>89</w:t>
            </w:r>
            <w:r w:rsidR="006713EA">
              <w:rPr>
                <w:noProof/>
                <w:webHidden/>
              </w:rPr>
              <w:fldChar w:fldCharType="end"/>
            </w:r>
          </w:hyperlink>
        </w:p>
        <w:p w14:paraId="395EF827" w14:textId="62D927A9" w:rsidR="006713EA" w:rsidRDefault="00517345">
          <w:pPr>
            <w:pStyle w:val="TOC3"/>
            <w:tabs>
              <w:tab w:val="right" w:leader="dot" w:pos="9056"/>
            </w:tabs>
            <w:rPr>
              <w:rFonts w:eastAsiaTheme="minorEastAsia"/>
              <w:noProof/>
              <w:sz w:val="22"/>
              <w:szCs w:val="22"/>
              <w:lang w:eastAsia="en-GB"/>
            </w:rPr>
          </w:pPr>
          <w:hyperlink w:anchor="_Toc516760536" w:history="1">
            <w:r w:rsidR="006713EA" w:rsidRPr="0037194E">
              <w:rPr>
                <w:rStyle w:val="Hyperlink"/>
                <w:rFonts w:cstheme="minorHAnsi"/>
                <w:noProof/>
              </w:rPr>
              <w:t>8.7 Powder Coating</w:t>
            </w:r>
            <w:r w:rsidR="006713EA">
              <w:rPr>
                <w:noProof/>
                <w:webHidden/>
              </w:rPr>
              <w:tab/>
            </w:r>
            <w:r w:rsidR="006713EA">
              <w:rPr>
                <w:noProof/>
                <w:webHidden/>
              </w:rPr>
              <w:fldChar w:fldCharType="begin"/>
            </w:r>
            <w:r w:rsidR="006713EA">
              <w:rPr>
                <w:noProof/>
                <w:webHidden/>
              </w:rPr>
              <w:instrText xml:space="preserve"> PAGEREF _Toc516760536 \h </w:instrText>
            </w:r>
            <w:r w:rsidR="006713EA">
              <w:rPr>
                <w:noProof/>
                <w:webHidden/>
              </w:rPr>
            </w:r>
            <w:r w:rsidR="006713EA">
              <w:rPr>
                <w:noProof/>
                <w:webHidden/>
              </w:rPr>
              <w:fldChar w:fldCharType="separate"/>
            </w:r>
            <w:r w:rsidR="006713EA">
              <w:rPr>
                <w:noProof/>
                <w:webHidden/>
              </w:rPr>
              <w:t>89</w:t>
            </w:r>
            <w:r w:rsidR="006713EA">
              <w:rPr>
                <w:noProof/>
                <w:webHidden/>
              </w:rPr>
              <w:fldChar w:fldCharType="end"/>
            </w:r>
          </w:hyperlink>
        </w:p>
        <w:p w14:paraId="0B62D134" w14:textId="50DCADC6" w:rsidR="006713EA" w:rsidRDefault="00517345">
          <w:pPr>
            <w:pStyle w:val="TOC3"/>
            <w:tabs>
              <w:tab w:val="right" w:leader="dot" w:pos="9056"/>
            </w:tabs>
            <w:rPr>
              <w:rFonts w:eastAsiaTheme="minorEastAsia"/>
              <w:noProof/>
              <w:sz w:val="22"/>
              <w:szCs w:val="22"/>
              <w:lang w:eastAsia="en-GB"/>
            </w:rPr>
          </w:pPr>
          <w:hyperlink w:anchor="_Toc516760537" w:history="1">
            <w:r w:rsidR="006713EA" w:rsidRPr="0037194E">
              <w:rPr>
                <w:rStyle w:val="Hyperlink"/>
                <w:rFonts w:cstheme="minorHAnsi"/>
                <w:noProof/>
              </w:rPr>
              <w:t>8.8 Transparent Material</w:t>
            </w:r>
            <w:r w:rsidR="006713EA">
              <w:rPr>
                <w:noProof/>
                <w:webHidden/>
              </w:rPr>
              <w:tab/>
            </w:r>
            <w:r w:rsidR="006713EA">
              <w:rPr>
                <w:noProof/>
                <w:webHidden/>
              </w:rPr>
              <w:fldChar w:fldCharType="begin"/>
            </w:r>
            <w:r w:rsidR="006713EA">
              <w:rPr>
                <w:noProof/>
                <w:webHidden/>
              </w:rPr>
              <w:instrText xml:space="preserve"> PAGEREF _Toc516760537 \h </w:instrText>
            </w:r>
            <w:r w:rsidR="006713EA">
              <w:rPr>
                <w:noProof/>
                <w:webHidden/>
              </w:rPr>
            </w:r>
            <w:r w:rsidR="006713EA">
              <w:rPr>
                <w:noProof/>
                <w:webHidden/>
              </w:rPr>
              <w:fldChar w:fldCharType="separate"/>
            </w:r>
            <w:r w:rsidR="006713EA">
              <w:rPr>
                <w:noProof/>
                <w:webHidden/>
              </w:rPr>
              <w:t>90</w:t>
            </w:r>
            <w:r w:rsidR="006713EA">
              <w:rPr>
                <w:noProof/>
                <w:webHidden/>
              </w:rPr>
              <w:fldChar w:fldCharType="end"/>
            </w:r>
          </w:hyperlink>
        </w:p>
        <w:p w14:paraId="690073FB" w14:textId="173A156C" w:rsidR="006713EA" w:rsidRDefault="00517345">
          <w:pPr>
            <w:pStyle w:val="TOC3"/>
            <w:tabs>
              <w:tab w:val="right" w:leader="dot" w:pos="9056"/>
            </w:tabs>
            <w:rPr>
              <w:rFonts w:eastAsiaTheme="minorEastAsia"/>
              <w:noProof/>
              <w:sz w:val="22"/>
              <w:szCs w:val="22"/>
              <w:lang w:eastAsia="en-GB"/>
            </w:rPr>
          </w:pPr>
          <w:hyperlink w:anchor="_Toc516760538" w:history="1">
            <w:r w:rsidR="006713EA" w:rsidRPr="0037194E">
              <w:rPr>
                <w:rStyle w:val="Hyperlink"/>
                <w:rFonts w:cstheme="minorHAnsi"/>
                <w:noProof/>
              </w:rPr>
              <w:t>8.9 Production Techniques</w:t>
            </w:r>
            <w:r w:rsidR="006713EA">
              <w:rPr>
                <w:noProof/>
                <w:webHidden/>
              </w:rPr>
              <w:tab/>
            </w:r>
            <w:r w:rsidR="006713EA">
              <w:rPr>
                <w:noProof/>
                <w:webHidden/>
              </w:rPr>
              <w:fldChar w:fldCharType="begin"/>
            </w:r>
            <w:r w:rsidR="006713EA">
              <w:rPr>
                <w:noProof/>
                <w:webHidden/>
              </w:rPr>
              <w:instrText xml:space="preserve"> PAGEREF _Toc516760538 \h </w:instrText>
            </w:r>
            <w:r w:rsidR="006713EA">
              <w:rPr>
                <w:noProof/>
                <w:webHidden/>
              </w:rPr>
            </w:r>
            <w:r w:rsidR="006713EA">
              <w:rPr>
                <w:noProof/>
                <w:webHidden/>
              </w:rPr>
              <w:fldChar w:fldCharType="separate"/>
            </w:r>
            <w:r w:rsidR="006713EA">
              <w:rPr>
                <w:noProof/>
                <w:webHidden/>
              </w:rPr>
              <w:t>92</w:t>
            </w:r>
            <w:r w:rsidR="006713EA">
              <w:rPr>
                <w:noProof/>
                <w:webHidden/>
              </w:rPr>
              <w:fldChar w:fldCharType="end"/>
            </w:r>
          </w:hyperlink>
        </w:p>
        <w:p w14:paraId="516E57F2" w14:textId="54CB4560" w:rsidR="006713EA" w:rsidRDefault="00517345">
          <w:pPr>
            <w:pStyle w:val="TOC3"/>
            <w:tabs>
              <w:tab w:val="right" w:leader="dot" w:pos="9056"/>
            </w:tabs>
            <w:rPr>
              <w:rFonts w:eastAsiaTheme="minorEastAsia"/>
              <w:noProof/>
              <w:sz w:val="22"/>
              <w:szCs w:val="22"/>
              <w:lang w:eastAsia="en-GB"/>
            </w:rPr>
          </w:pPr>
          <w:hyperlink w:anchor="_Toc516760539" w:history="1">
            <w:r w:rsidR="006713EA" w:rsidRPr="0037194E">
              <w:rPr>
                <w:rStyle w:val="Hyperlink"/>
                <w:rFonts w:cstheme="minorHAnsi"/>
                <w:noProof/>
              </w:rPr>
              <w:t>8.10 Shell of the Billboard</w:t>
            </w:r>
            <w:r w:rsidR="006713EA">
              <w:rPr>
                <w:noProof/>
                <w:webHidden/>
              </w:rPr>
              <w:tab/>
            </w:r>
            <w:r w:rsidR="006713EA">
              <w:rPr>
                <w:noProof/>
                <w:webHidden/>
              </w:rPr>
              <w:fldChar w:fldCharType="begin"/>
            </w:r>
            <w:r w:rsidR="006713EA">
              <w:rPr>
                <w:noProof/>
                <w:webHidden/>
              </w:rPr>
              <w:instrText xml:space="preserve"> PAGEREF _Toc516760539 \h </w:instrText>
            </w:r>
            <w:r w:rsidR="006713EA">
              <w:rPr>
                <w:noProof/>
                <w:webHidden/>
              </w:rPr>
            </w:r>
            <w:r w:rsidR="006713EA">
              <w:rPr>
                <w:noProof/>
                <w:webHidden/>
              </w:rPr>
              <w:fldChar w:fldCharType="separate"/>
            </w:r>
            <w:r w:rsidR="006713EA">
              <w:rPr>
                <w:noProof/>
                <w:webHidden/>
              </w:rPr>
              <w:t>93</w:t>
            </w:r>
            <w:r w:rsidR="006713EA">
              <w:rPr>
                <w:noProof/>
                <w:webHidden/>
              </w:rPr>
              <w:fldChar w:fldCharType="end"/>
            </w:r>
          </w:hyperlink>
        </w:p>
        <w:p w14:paraId="1130D11C" w14:textId="054B04E0" w:rsidR="006713EA" w:rsidRDefault="00517345">
          <w:pPr>
            <w:pStyle w:val="TOC3"/>
            <w:tabs>
              <w:tab w:val="right" w:leader="dot" w:pos="9056"/>
            </w:tabs>
            <w:rPr>
              <w:rFonts w:eastAsiaTheme="minorEastAsia"/>
              <w:noProof/>
              <w:sz w:val="22"/>
              <w:szCs w:val="22"/>
              <w:lang w:eastAsia="en-GB"/>
            </w:rPr>
          </w:pPr>
          <w:hyperlink w:anchor="_Toc516760540" w:history="1">
            <w:r w:rsidR="006713EA" w:rsidRPr="0037194E">
              <w:rPr>
                <w:rStyle w:val="Hyperlink"/>
                <w:rFonts w:cstheme="minorHAnsi"/>
                <w:noProof/>
              </w:rPr>
              <w:t>8.11 Different Parts of the Assembly Billy</w:t>
            </w:r>
            <w:r w:rsidR="006713EA">
              <w:rPr>
                <w:noProof/>
                <w:webHidden/>
              </w:rPr>
              <w:tab/>
            </w:r>
            <w:r w:rsidR="006713EA">
              <w:rPr>
                <w:noProof/>
                <w:webHidden/>
              </w:rPr>
              <w:fldChar w:fldCharType="begin"/>
            </w:r>
            <w:r w:rsidR="006713EA">
              <w:rPr>
                <w:noProof/>
                <w:webHidden/>
              </w:rPr>
              <w:instrText xml:space="preserve"> PAGEREF _Toc516760540 \h </w:instrText>
            </w:r>
            <w:r w:rsidR="006713EA">
              <w:rPr>
                <w:noProof/>
                <w:webHidden/>
              </w:rPr>
            </w:r>
            <w:r w:rsidR="006713EA">
              <w:rPr>
                <w:noProof/>
                <w:webHidden/>
              </w:rPr>
              <w:fldChar w:fldCharType="separate"/>
            </w:r>
            <w:r w:rsidR="006713EA">
              <w:rPr>
                <w:noProof/>
                <w:webHidden/>
              </w:rPr>
              <w:t>93</w:t>
            </w:r>
            <w:r w:rsidR="006713EA">
              <w:rPr>
                <w:noProof/>
                <w:webHidden/>
              </w:rPr>
              <w:fldChar w:fldCharType="end"/>
            </w:r>
          </w:hyperlink>
        </w:p>
        <w:p w14:paraId="18D2CBC2" w14:textId="701B0F14" w:rsidR="006713EA" w:rsidRDefault="00517345">
          <w:pPr>
            <w:pStyle w:val="TOC3"/>
            <w:tabs>
              <w:tab w:val="right" w:leader="dot" w:pos="9056"/>
            </w:tabs>
            <w:rPr>
              <w:rFonts w:eastAsiaTheme="minorEastAsia"/>
              <w:noProof/>
              <w:sz w:val="22"/>
              <w:szCs w:val="22"/>
              <w:lang w:eastAsia="en-GB"/>
            </w:rPr>
          </w:pPr>
          <w:hyperlink w:anchor="_Toc516760541" w:history="1">
            <w:r w:rsidR="006713EA" w:rsidRPr="0037194E">
              <w:rPr>
                <w:rStyle w:val="Hyperlink"/>
                <w:rFonts w:cstheme="minorHAnsi"/>
                <w:noProof/>
              </w:rPr>
              <w:t>8.12 Conclusions</w:t>
            </w:r>
            <w:r w:rsidR="006713EA">
              <w:rPr>
                <w:noProof/>
                <w:webHidden/>
              </w:rPr>
              <w:tab/>
            </w:r>
            <w:r w:rsidR="006713EA">
              <w:rPr>
                <w:noProof/>
                <w:webHidden/>
              </w:rPr>
              <w:fldChar w:fldCharType="begin"/>
            </w:r>
            <w:r w:rsidR="006713EA">
              <w:rPr>
                <w:noProof/>
                <w:webHidden/>
              </w:rPr>
              <w:instrText xml:space="preserve"> PAGEREF _Toc516760541 \h </w:instrText>
            </w:r>
            <w:r w:rsidR="006713EA">
              <w:rPr>
                <w:noProof/>
                <w:webHidden/>
              </w:rPr>
            </w:r>
            <w:r w:rsidR="006713EA">
              <w:rPr>
                <w:noProof/>
                <w:webHidden/>
              </w:rPr>
              <w:fldChar w:fldCharType="separate"/>
            </w:r>
            <w:r w:rsidR="006713EA">
              <w:rPr>
                <w:noProof/>
                <w:webHidden/>
              </w:rPr>
              <w:t>105</w:t>
            </w:r>
            <w:r w:rsidR="006713EA">
              <w:rPr>
                <w:noProof/>
                <w:webHidden/>
              </w:rPr>
              <w:fldChar w:fldCharType="end"/>
            </w:r>
          </w:hyperlink>
        </w:p>
        <w:p w14:paraId="69DF87DF" w14:textId="2BB90281" w:rsidR="006713EA" w:rsidRDefault="00517345">
          <w:pPr>
            <w:pStyle w:val="TOC1"/>
            <w:tabs>
              <w:tab w:val="right" w:leader="dot" w:pos="9056"/>
            </w:tabs>
            <w:rPr>
              <w:rFonts w:eastAsiaTheme="minorEastAsia"/>
              <w:noProof/>
              <w:sz w:val="22"/>
              <w:szCs w:val="22"/>
              <w:lang w:eastAsia="en-GB"/>
            </w:rPr>
          </w:pPr>
          <w:hyperlink w:anchor="_Toc516760542" w:history="1">
            <w:r w:rsidR="006713EA" w:rsidRPr="0037194E">
              <w:rPr>
                <w:rStyle w:val="Hyperlink"/>
                <w:noProof/>
                <w:lang w:val="en-US"/>
              </w:rPr>
              <w:t>9 2-D Drawings measurements</w:t>
            </w:r>
            <w:r w:rsidR="006713EA">
              <w:rPr>
                <w:noProof/>
                <w:webHidden/>
              </w:rPr>
              <w:tab/>
            </w:r>
            <w:r w:rsidR="006713EA">
              <w:rPr>
                <w:noProof/>
                <w:webHidden/>
              </w:rPr>
              <w:fldChar w:fldCharType="begin"/>
            </w:r>
            <w:r w:rsidR="006713EA">
              <w:rPr>
                <w:noProof/>
                <w:webHidden/>
              </w:rPr>
              <w:instrText xml:space="preserve"> PAGEREF _Toc516760542 \h </w:instrText>
            </w:r>
            <w:r w:rsidR="006713EA">
              <w:rPr>
                <w:noProof/>
                <w:webHidden/>
              </w:rPr>
            </w:r>
            <w:r w:rsidR="006713EA">
              <w:rPr>
                <w:noProof/>
                <w:webHidden/>
              </w:rPr>
              <w:fldChar w:fldCharType="separate"/>
            </w:r>
            <w:r w:rsidR="006713EA">
              <w:rPr>
                <w:noProof/>
                <w:webHidden/>
              </w:rPr>
              <w:t>106</w:t>
            </w:r>
            <w:r w:rsidR="006713EA">
              <w:rPr>
                <w:noProof/>
                <w:webHidden/>
              </w:rPr>
              <w:fldChar w:fldCharType="end"/>
            </w:r>
          </w:hyperlink>
        </w:p>
        <w:p w14:paraId="3F6C7145" w14:textId="49F9D512" w:rsidR="006713EA" w:rsidRDefault="00517345">
          <w:pPr>
            <w:pStyle w:val="TOC1"/>
            <w:tabs>
              <w:tab w:val="right" w:leader="dot" w:pos="9056"/>
            </w:tabs>
            <w:rPr>
              <w:rFonts w:eastAsiaTheme="minorEastAsia"/>
              <w:noProof/>
              <w:sz w:val="22"/>
              <w:szCs w:val="22"/>
              <w:lang w:eastAsia="en-GB"/>
            </w:rPr>
          </w:pPr>
          <w:hyperlink w:anchor="_Toc516760543" w:history="1">
            <w:r w:rsidR="006713EA" w:rsidRPr="0037194E">
              <w:rPr>
                <w:rStyle w:val="Hyperlink"/>
                <w:noProof/>
                <w:lang w:val="en-US"/>
              </w:rPr>
              <w:t>10 Conclusions</w:t>
            </w:r>
            <w:r w:rsidR="006713EA">
              <w:rPr>
                <w:noProof/>
                <w:webHidden/>
              </w:rPr>
              <w:tab/>
            </w:r>
            <w:r w:rsidR="006713EA">
              <w:rPr>
                <w:noProof/>
                <w:webHidden/>
              </w:rPr>
              <w:fldChar w:fldCharType="begin"/>
            </w:r>
            <w:r w:rsidR="006713EA">
              <w:rPr>
                <w:noProof/>
                <w:webHidden/>
              </w:rPr>
              <w:instrText xml:space="preserve"> PAGEREF _Toc516760543 \h </w:instrText>
            </w:r>
            <w:r w:rsidR="006713EA">
              <w:rPr>
                <w:noProof/>
                <w:webHidden/>
              </w:rPr>
            </w:r>
            <w:r w:rsidR="006713EA">
              <w:rPr>
                <w:noProof/>
                <w:webHidden/>
              </w:rPr>
              <w:fldChar w:fldCharType="separate"/>
            </w:r>
            <w:r w:rsidR="006713EA">
              <w:rPr>
                <w:noProof/>
                <w:webHidden/>
              </w:rPr>
              <w:t>117</w:t>
            </w:r>
            <w:r w:rsidR="006713EA">
              <w:rPr>
                <w:noProof/>
                <w:webHidden/>
              </w:rPr>
              <w:fldChar w:fldCharType="end"/>
            </w:r>
          </w:hyperlink>
        </w:p>
        <w:p w14:paraId="3E423630" w14:textId="7063C87A" w:rsidR="006713EA" w:rsidRDefault="00517345">
          <w:pPr>
            <w:pStyle w:val="TOC3"/>
            <w:tabs>
              <w:tab w:val="right" w:leader="dot" w:pos="9056"/>
            </w:tabs>
            <w:rPr>
              <w:rFonts w:eastAsiaTheme="minorEastAsia"/>
              <w:noProof/>
              <w:sz w:val="22"/>
              <w:szCs w:val="22"/>
              <w:lang w:eastAsia="en-GB"/>
            </w:rPr>
          </w:pPr>
          <w:hyperlink w:anchor="_Toc516760544" w:history="1">
            <w:r w:rsidR="006713EA" w:rsidRPr="0037194E">
              <w:rPr>
                <w:rStyle w:val="Hyperlink"/>
                <w:rFonts w:cstheme="minorHAnsi"/>
                <w:noProof/>
              </w:rPr>
              <w:t>10.1 Discussion</w:t>
            </w:r>
            <w:r w:rsidR="006713EA">
              <w:rPr>
                <w:noProof/>
                <w:webHidden/>
              </w:rPr>
              <w:tab/>
            </w:r>
            <w:r w:rsidR="006713EA">
              <w:rPr>
                <w:noProof/>
                <w:webHidden/>
              </w:rPr>
              <w:fldChar w:fldCharType="begin"/>
            </w:r>
            <w:r w:rsidR="006713EA">
              <w:rPr>
                <w:noProof/>
                <w:webHidden/>
              </w:rPr>
              <w:instrText xml:space="preserve"> PAGEREF _Toc516760544 \h </w:instrText>
            </w:r>
            <w:r w:rsidR="006713EA">
              <w:rPr>
                <w:noProof/>
                <w:webHidden/>
              </w:rPr>
            </w:r>
            <w:r w:rsidR="006713EA">
              <w:rPr>
                <w:noProof/>
                <w:webHidden/>
              </w:rPr>
              <w:fldChar w:fldCharType="separate"/>
            </w:r>
            <w:r w:rsidR="006713EA">
              <w:rPr>
                <w:noProof/>
                <w:webHidden/>
              </w:rPr>
              <w:t>117</w:t>
            </w:r>
            <w:r w:rsidR="006713EA">
              <w:rPr>
                <w:noProof/>
                <w:webHidden/>
              </w:rPr>
              <w:fldChar w:fldCharType="end"/>
            </w:r>
          </w:hyperlink>
        </w:p>
        <w:p w14:paraId="0D25AC47" w14:textId="0A30F83E" w:rsidR="006713EA" w:rsidRDefault="00517345">
          <w:pPr>
            <w:pStyle w:val="TOC3"/>
            <w:tabs>
              <w:tab w:val="right" w:leader="dot" w:pos="9056"/>
            </w:tabs>
            <w:rPr>
              <w:rFonts w:eastAsiaTheme="minorEastAsia"/>
              <w:noProof/>
              <w:sz w:val="22"/>
              <w:szCs w:val="22"/>
              <w:lang w:eastAsia="en-GB"/>
            </w:rPr>
          </w:pPr>
          <w:hyperlink w:anchor="_Toc516760545" w:history="1">
            <w:r w:rsidR="006713EA" w:rsidRPr="0037194E">
              <w:rPr>
                <w:rStyle w:val="Hyperlink"/>
                <w:rFonts w:cstheme="minorHAnsi"/>
                <w:noProof/>
              </w:rPr>
              <w:t>10.2 Experience</w:t>
            </w:r>
            <w:r w:rsidR="006713EA">
              <w:rPr>
                <w:noProof/>
                <w:webHidden/>
              </w:rPr>
              <w:tab/>
            </w:r>
            <w:r w:rsidR="006713EA">
              <w:rPr>
                <w:noProof/>
                <w:webHidden/>
              </w:rPr>
              <w:fldChar w:fldCharType="begin"/>
            </w:r>
            <w:r w:rsidR="006713EA">
              <w:rPr>
                <w:noProof/>
                <w:webHidden/>
              </w:rPr>
              <w:instrText xml:space="preserve"> PAGEREF _Toc516760545 \h </w:instrText>
            </w:r>
            <w:r w:rsidR="006713EA">
              <w:rPr>
                <w:noProof/>
                <w:webHidden/>
              </w:rPr>
            </w:r>
            <w:r w:rsidR="006713EA">
              <w:rPr>
                <w:noProof/>
                <w:webHidden/>
              </w:rPr>
              <w:fldChar w:fldCharType="separate"/>
            </w:r>
            <w:r w:rsidR="006713EA">
              <w:rPr>
                <w:noProof/>
                <w:webHidden/>
              </w:rPr>
              <w:t>117</w:t>
            </w:r>
            <w:r w:rsidR="006713EA">
              <w:rPr>
                <w:noProof/>
                <w:webHidden/>
              </w:rPr>
              <w:fldChar w:fldCharType="end"/>
            </w:r>
          </w:hyperlink>
        </w:p>
        <w:p w14:paraId="794ED54A" w14:textId="4F2EB5DF" w:rsidR="006713EA" w:rsidRDefault="00517345">
          <w:pPr>
            <w:pStyle w:val="TOC3"/>
            <w:tabs>
              <w:tab w:val="right" w:leader="dot" w:pos="9056"/>
            </w:tabs>
            <w:rPr>
              <w:rFonts w:eastAsiaTheme="minorEastAsia"/>
              <w:noProof/>
              <w:sz w:val="22"/>
              <w:szCs w:val="22"/>
              <w:lang w:eastAsia="en-GB"/>
            </w:rPr>
          </w:pPr>
          <w:hyperlink w:anchor="_Toc516760546" w:history="1">
            <w:r w:rsidR="006713EA" w:rsidRPr="0037194E">
              <w:rPr>
                <w:rStyle w:val="Hyperlink"/>
                <w:rFonts w:cstheme="minorHAnsi"/>
                <w:noProof/>
              </w:rPr>
              <w:t>10.3 Future Development</w:t>
            </w:r>
            <w:r w:rsidR="006713EA">
              <w:rPr>
                <w:noProof/>
                <w:webHidden/>
              </w:rPr>
              <w:tab/>
            </w:r>
            <w:r w:rsidR="006713EA">
              <w:rPr>
                <w:noProof/>
                <w:webHidden/>
              </w:rPr>
              <w:fldChar w:fldCharType="begin"/>
            </w:r>
            <w:r w:rsidR="006713EA">
              <w:rPr>
                <w:noProof/>
                <w:webHidden/>
              </w:rPr>
              <w:instrText xml:space="preserve"> PAGEREF _Toc516760546 \h </w:instrText>
            </w:r>
            <w:r w:rsidR="006713EA">
              <w:rPr>
                <w:noProof/>
                <w:webHidden/>
              </w:rPr>
            </w:r>
            <w:r w:rsidR="006713EA">
              <w:rPr>
                <w:noProof/>
                <w:webHidden/>
              </w:rPr>
              <w:fldChar w:fldCharType="separate"/>
            </w:r>
            <w:r w:rsidR="006713EA">
              <w:rPr>
                <w:noProof/>
                <w:webHidden/>
              </w:rPr>
              <w:t>118</w:t>
            </w:r>
            <w:r w:rsidR="006713EA">
              <w:rPr>
                <w:noProof/>
                <w:webHidden/>
              </w:rPr>
              <w:fldChar w:fldCharType="end"/>
            </w:r>
          </w:hyperlink>
        </w:p>
        <w:p w14:paraId="60596C3F" w14:textId="3E90E8D5" w:rsidR="006713EA" w:rsidRDefault="00517345">
          <w:pPr>
            <w:pStyle w:val="TOC1"/>
            <w:tabs>
              <w:tab w:val="right" w:leader="dot" w:pos="9056"/>
            </w:tabs>
            <w:rPr>
              <w:rFonts w:eastAsiaTheme="minorEastAsia"/>
              <w:noProof/>
              <w:sz w:val="22"/>
              <w:szCs w:val="22"/>
              <w:lang w:eastAsia="en-GB"/>
            </w:rPr>
          </w:pPr>
          <w:hyperlink w:anchor="_Toc516760547" w:history="1">
            <w:r w:rsidR="006713EA" w:rsidRPr="0037194E">
              <w:rPr>
                <w:rStyle w:val="Hyperlink"/>
                <w:noProof/>
                <w:lang w:val="en-US"/>
              </w:rPr>
              <w:t>11 Bibliography</w:t>
            </w:r>
            <w:r w:rsidR="006713EA">
              <w:rPr>
                <w:noProof/>
                <w:webHidden/>
              </w:rPr>
              <w:tab/>
            </w:r>
            <w:r w:rsidR="006713EA">
              <w:rPr>
                <w:noProof/>
                <w:webHidden/>
              </w:rPr>
              <w:fldChar w:fldCharType="begin"/>
            </w:r>
            <w:r w:rsidR="006713EA">
              <w:rPr>
                <w:noProof/>
                <w:webHidden/>
              </w:rPr>
              <w:instrText xml:space="preserve"> PAGEREF _Toc516760547 \h </w:instrText>
            </w:r>
            <w:r w:rsidR="006713EA">
              <w:rPr>
                <w:noProof/>
                <w:webHidden/>
              </w:rPr>
            </w:r>
            <w:r w:rsidR="006713EA">
              <w:rPr>
                <w:noProof/>
                <w:webHidden/>
              </w:rPr>
              <w:fldChar w:fldCharType="separate"/>
            </w:r>
            <w:r w:rsidR="006713EA">
              <w:rPr>
                <w:noProof/>
                <w:webHidden/>
              </w:rPr>
              <w:t>119</w:t>
            </w:r>
            <w:r w:rsidR="006713EA">
              <w:rPr>
                <w:noProof/>
                <w:webHidden/>
              </w:rPr>
              <w:fldChar w:fldCharType="end"/>
            </w:r>
          </w:hyperlink>
        </w:p>
        <w:p w14:paraId="0F85FE30" w14:textId="64CB4A9E" w:rsidR="008B4089" w:rsidRDefault="008B4089">
          <w:r>
            <w:rPr>
              <w:b/>
              <w:bCs/>
              <w:noProof/>
            </w:rPr>
            <w:fldChar w:fldCharType="end"/>
          </w:r>
        </w:p>
      </w:sdtContent>
    </w:sdt>
    <w:p w14:paraId="3335C0E1" w14:textId="46FA8809" w:rsidR="000135F0" w:rsidRDefault="008B4089" w:rsidP="008B4089">
      <w:pPr>
        <w:spacing w:after="160" w:line="259" w:lineRule="auto"/>
        <w:rPr>
          <w:rFonts w:asciiTheme="majorHAnsi" w:eastAsia="Times New Roman" w:hAnsiTheme="majorHAnsi" w:cstheme="majorBidi"/>
          <w:color w:val="2F5496" w:themeColor="accent1" w:themeShade="BF"/>
          <w:sz w:val="32"/>
          <w:szCs w:val="32"/>
          <w:lang w:val="en-US" w:eastAsia="fr-FR"/>
        </w:rPr>
      </w:pPr>
      <w:r>
        <w:rPr>
          <w:rFonts w:asciiTheme="majorHAnsi" w:eastAsia="Times New Roman" w:hAnsiTheme="majorHAnsi" w:cstheme="majorBidi"/>
          <w:color w:val="2F5496" w:themeColor="accent1" w:themeShade="BF"/>
          <w:sz w:val="32"/>
          <w:szCs w:val="32"/>
          <w:lang w:val="en-US" w:eastAsia="fr-FR"/>
        </w:rPr>
        <w:br w:type="page"/>
      </w:r>
    </w:p>
    <w:p w14:paraId="7B5B2698" w14:textId="3F7B3325" w:rsidR="000135F0" w:rsidRDefault="000135F0" w:rsidP="000135F0">
      <w:pPr>
        <w:pStyle w:val="Heading1"/>
        <w:jc w:val="center"/>
        <w:rPr>
          <w:lang w:val="fr-FR"/>
        </w:rPr>
      </w:pPr>
      <w:bookmarkStart w:id="2" w:name="_Toc516760464"/>
      <w:r>
        <w:rPr>
          <w:rFonts w:eastAsia="Times New Roman"/>
          <w:lang w:val="en-US" w:eastAsia="fr-FR"/>
        </w:rPr>
        <w:lastRenderedPageBreak/>
        <w:t>Acknowledgement</w:t>
      </w:r>
      <w:bookmarkEnd w:id="0"/>
      <w:bookmarkEnd w:id="1"/>
      <w:bookmarkEnd w:id="2"/>
    </w:p>
    <w:p w14:paraId="72E4A17B" w14:textId="77777777" w:rsidR="000135F0" w:rsidRDefault="000135F0" w:rsidP="000135F0">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 xml:space="preserve">Team three “Billy” would like to thank European Project Semester (EPS) and Instituto Superior de </w:t>
      </w:r>
      <w:proofErr w:type="spellStart"/>
      <w:r>
        <w:rPr>
          <w:rFonts w:asciiTheme="minorHAnsi" w:hAnsiTheme="minorHAnsi" w:cs="Arial"/>
          <w:color w:val="000000"/>
        </w:rPr>
        <w:t>Engenharia</w:t>
      </w:r>
      <w:proofErr w:type="spellEnd"/>
      <w:r>
        <w:rPr>
          <w:rFonts w:asciiTheme="minorHAnsi" w:hAnsiTheme="minorHAnsi" w:cs="Arial"/>
          <w:color w:val="000000"/>
        </w:rPr>
        <w:t xml:space="preserve"> do Porto (ISEP) for the chance to participate in this project, which was a once in a lifetime opportunity for us to grow and develop ourselves both professionally as personally.</w:t>
      </w:r>
    </w:p>
    <w:p w14:paraId="4813ED16" w14:textId="3D59EFE7" w:rsidR="000135F0" w:rsidRDefault="000135F0" w:rsidP="000135F0">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The Team would also like to thank the panel of supervisors for the support, help, and advice they gave the Team on a weekly basis, as well as all the teachers that offered some very helpful pieces of advice during the semester.</w:t>
      </w:r>
    </w:p>
    <w:p w14:paraId="3E5547AF" w14:textId="77777777" w:rsidR="000135F0" w:rsidRDefault="000135F0">
      <w:pPr>
        <w:spacing w:after="160" w:line="259" w:lineRule="auto"/>
        <w:rPr>
          <w:rFonts w:eastAsia="Times New Roman" w:cs="Arial"/>
          <w:color w:val="000000"/>
          <w:lang w:eastAsia="en-GB"/>
        </w:rPr>
      </w:pPr>
      <w:r>
        <w:rPr>
          <w:rFonts w:cs="Arial"/>
          <w:color w:val="000000"/>
        </w:rPr>
        <w:br w:type="page"/>
      </w:r>
    </w:p>
    <w:p w14:paraId="4A34F2BC" w14:textId="77777777" w:rsidR="000135F0" w:rsidRDefault="000135F0" w:rsidP="000135F0">
      <w:pPr>
        <w:pStyle w:val="Heading1"/>
        <w:ind w:left="720"/>
        <w:jc w:val="center"/>
        <w:rPr>
          <w:lang w:val="en-US"/>
        </w:rPr>
      </w:pPr>
      <w:bookmarkStart w:id="3" w:name="_Toc512878867"/>
      <w:bookmarkStart w:id="4" w:name="_Toc511414757"/>
      <w:bookmarkStart w:id="5" w:name="_Toc516760465"/>
      <w:r>
        <w:rPr>
          <w:lang w:val="en-US"/>
        </w:rPr>
        <w:lastRenderedPageBreak/>
        <w:t>Glossary</w:t>
      </w:r>
      <w:bookmarkEnd w:id="3"/>
      <w:bookmarkEnd w:id="4"/>
      <w:bookmarkEnd w:id="5"/>
    </w:p>
    <w:tbl>
      <w:tblPr>
        <w:tblStyle w:val="TableGrid"/>
        <w:tblW w:w="0" w:type="auto"/>
        <w:jc w:val="center"/>
        <w:tblInd w:w="0" w:type="dxa"/>
        <w:tblLook w:val="04A0" w:firstRow="1" w:lastRow="0" w:firstColumn="1" w:lastColumn="0" w:noHBand="0" w:noVBand="1"/>
      </w:tblPr>
      <w:tblGrid>
        <w:gridCol w:w="1597"/>
        <w:gridCol w:w="4692"/>
      </w:tblGrid>
      <w:tr w:rsidR="000135F0" w14:paraId="26B78EC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6C50FFA5" w14:textId="77777777" w:rsidR="000135F0" w:rsidRDefault="000135F0">
            <w:pPr>
              <w:rPr>
                <w:rFonts w:cstheme="minorBidi"/>
                <w:lang w:val="fr-FR"/>
              </w:rPr>
            </w:pPr>
            <w:r>
              <w:rPr>
                <w:rFonts w:cstheme="minorBidi"/>
              </w:rPr>
              <w:t>Abbreviation</w:t>
            </w:r>
          </w:p>
        </w:tc>
        <w:tc>
          <w:tcPr>
            <w:tcW w:w="4692" w:type="dxa"/>
            <w:tcBorders>
              <w:top w:val="single" w:sz="4" w:space="0" w:color="auto"/>
              <w:left w:val="single" w:sz="4" w:space="0" w:color="auto"/>
              <w:bottom w:val="single" w:sz="4" w:space="0" w:color="auto"/>
              <w:right w:val="single" w:sz="4" w:space="0" w:color="auto"/>
            </w:tcBorders>
            <w:hideMark/>
          </w:tcPr>
          <w:p w14:paraId="7A6C459D" w14:textId="77777777" w:rsidR="000135F0" w:rsidRDefault="000135F0">
            <w:pPr>
              <w:rPr>
                <w:rFonts w:cstheme="minorBidi"/>
              </w:rPr>
            </w:pPr>
            <w:r>
              <w:rPr>
                <w:rFonts w:cstheme="minorBidi"/>
              </w:rPr>
              <w:t>Description</w:t>
            </w:r>
          </w:p>
        </w:tc>
      </w:tr>
      <w:tr w:rsidR="000135F0" w14:paraId="2BB0CD23"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6AEDFE33" w14:textId="77777777" w:rsidR="000135F0" w:rsidRDefault="000135F0">
            <w:pPr>
              <w:rPr>
                <w:rFonts w:cstheme="minorBidi"/>
              </w:rPr>
            </w:pPr>
            <w:r>
              <w:rPr>
                <w:rFonts w:cstheme="minorBidi"/>
              </w:rPr>
              <w:t>API</w:t>
            </w:r>
          </w:p>
        </w:tc>
        <w:tc>
          <w:tcPr>
            <w:tcW w:w="4692" w:type="dxa"/>
            <w:tcBorders>
              <w:top w:val="single" w:sz="4" w:space="0" w:color="auto"/>
              <w:left w:val="single" w:sz="4" w:space="0" w:color="auto"/>
              <w:bottom w:val="single" w:sz="4" w:space="0" w:color="auto"/>
              <w:right w:val="single" w:sz="4" w:space="0" w:color="auto"/>
            </w:tcBorders>
            <w:hideMark/>
          </w:tcPr>
          <w:p w14:paraId="473DDF6A" w14:textId="77777777" w:rsidR="000135F0" w:rsidRDefault="000135F0">
            <w:pPr>
              <w:rPr>
                <w:rFonts w:cstheme="minorBidi"/>
              </w:rPr>
            </w:pPr>
            <w:r>
              <w:rPr>
                <w:rFonts w:cstheme="minorBidi"/>
              </w:rPr>
              <w:t>Application Programming interface</w:t>
            </w:r>
          </w:p>
        </w:tc>
      </w:tr>
      <w:tr w:rsidR="000135F0" w14:paraId="075325A7"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8BA7335" w14:textId="77777777" w:rsidR="000135F0" w:rsidRDefault="000135F0">
            <w:pPr>
              <w:rPr>
                <w:rFonts w:cstheme="minorBidi"/>
              </w:rPr>
            </w:pPr>
            <w:r>
              <w:rPr>
                <w:rFonts w:cstheme="minorBidi"/>
              </w:rPr>
              <w:t>AQI</w:t>
            </w:r>
          </w:p>
        </w:tc>
        <w:tc>
          <w:tcPr>
            <w:tcW w:w="4692" w:type="dxa"/>
            <w:tcBorders>
              <w:top w:val="single" w:sz="4" w:space="0" w:color="auto"/>
              <w:left w:val="single" w:sz="4" w:space="0" w:color="auto"/>
              <w:bottom w:val="single" w:sz="4" w:space="0" w:color="auto"/>
              <w:right w:val="single" w:sz="4" w:space="0" w:color="auto"/>
            </w:tcBorders>
            <w:hideMark/>
          </w:tcPr>
          <w:p w14:paraId="63E29AA2" w14:textId="77777777" w:rsidR="000135F0" w:rsidRDefault="000135F0">
            <w:pPr>
              <w:rPr>
                <w:rFonts w:cstheme="minorBidi"/>
              </w:rPr>
            </w:pPr>
            <w:r>
              <w:rPr>
                <w:rFonts w:cstheme="minorBidi"/>
              </w:rPr>
              <w:t>Air quality index</w:t>
            </w:r>
          </w:p>
        </w:tc>
      </w:tr>
      <w:tr w:rsidR="000135F0" w14:paraId="57B5245B"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BD82141" w14:textId="77777777" w:rsidR="000135F0" w:rsidRDefault="000135F0">
            <w:pPr>
              <w:rPr>
                <w:rFonts w:cstheme="minorBidi"/>
              </w:rPr>
            </w:pPr>
            <w:r>
              <w:rPr>
                <w:rFonts w:cstheme="minorBidi"/>
              </w:rPr>
              <w:t>CO</w:t>
            </w:r>
            <w:r>
              <w:rPr>
                <w:rFonts w:cstheme="minorBidi"/>
                <w:vertAlign w:val="subscript"/>
              </w:rPr>
              <w:t>2</w:t>
            </w:r>
          </w:p>
        </w:tc>
        <w:tc>
          <w:tcPr>
            <w:tcW w:w="4692" w:type="dxa"/>
            <w:tcBorders>
              <w:top w:val="single" w:sz="4" w:space="0" w:color="auto"/>
              <w:left w:val="single" w:sz="4" w:space="0" w:color="auto"/>
              <w:bottom w:val="single" w:sz="4" w:space="0" w:color="auto"/>
              <w:right w:val="single" w:sz="4" w:space="0" w:color="auto"/>
            </w:tcBorders>
            <w:hideMark/>
          </w:tcPr>
          <w:p w14:paraId="4D808D2F" w14:textId="77777777" w:rsidR="000135F0" w:rsidRDefault="000135F0">
            <w:pPr>
              <w:rPr>
                <w:rFonts w:cstheme="minorBidi"/>
              </w:rPr>
            </w:pPr>
            <w:r>
              <w:rPr>
                <w:rFonts w:cstheme="minorBidi"/>
              </w:rPr>
              <w:t>Carbon dioxide</w:t>
            </w:r>
          </w:p>
        </w:tc>
      </w:tr>
      <w:tr w:rsidR="000135F0" w14:paraId="4796929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5B40A08E" w14:textId="77777777" w:rsidR="000135F0" w:rsidRDefault="000135F0">
            <w:pPr>
              <w:rPr>
                <w:rFonts w:cstheme="minorBidi"/>
              </w:rPr>
            </w:pPr>
            <w:r>
              <w:rPr>
                <w:rFonts w:cstheme="minorBidi"/>
              </w:rPr>
              <w:t>ENIT</w:t>
            </w:r>
          </w:p>
        </w:tc>
        <w:tc>
          <w:tcPr>
            <w:tcW w:w="4692" w:type="dxa"/>
            <w:tcBorders>
              <w:top w:val="single" w:sz="4" w:space="0" w:color="auto"/>
              <w:left w:val="single" w:sz="4" w:space="0" w:color="auto"/>
              <w:bottom w:val="single" w:sz="4" w:space="0" w:color="auto"/>
              <w:right w:val="single" w:sz="4" w:space="0" w:color="auto"/>
            </w:tcBorders>
            <w:hideMark/>
          </w:tcPr>
          <w:p w14:paraId="595C5E32" w14:textId="77777777" w:rsidR="000135F0" w:rsidRDefault="000135F0">
            <w:pPr>
              <w:rPr>
                <w:rFonts w:cstheme="minorBidi"/>
              </w:rPr>
            </w:pPr>
            <w:r>
              <w:rPr>
                <w:rFonts w:cstheme="minorBidi"/>
              </w:rPr>
              <w:t xml:space="preserve">Ecole National </w:t>
            </w:r>
            <w:proofErr w:type="spellStart"/>
            <w:r>
              <w:rPr>
                <w:rFonts w:cstheme="minorBidi"/>
              </w:rPr>
              <w:t>d’Ingenieurs</w:t>
            </w:r>
            <w:proofErr w:type="spellEnd"/>
            <w:r>
              <w:rPr>
                <w:rFonts w:cstheme="minorBidi"/>
              </w:rPr>
              <w:t xml:space="preserve"> de Tarbes</w:t>
            </w:r>
          </w:p>
        </w:tc>
      </w:tr>
      <w:tr w:rsidR="000135F0" w14:paraId="405BA161"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6833A78" w14:textId="77777777" w:rsidR="000135F0" w:rsidRDefault="000135F0">
            <w:pPr>
              <w:rPr>
                <w:rFonts w:cstheme="minorBidi"/>
              </w:rPr>
            </w:pPr>
            <w:r>
              <w:rPr>
                <w:rFonts w:cstheme="minorBidi"/>
              </w:rPr>
              <w:t>EPA</w:t>
            </w:r>
          </w:p>
        </w:tc>
        <w:tc>
          <w:tcPr>
            <w:tcW w:w="4692" w:type="dxa"/>
            <w:tcBorders>
              <w:top w:val="single" w:sz="4" w:space="0" w:color="auto"/>
              <w:left w:val="single" w:sz="4" w:space="0" w:color="auto"/>
              <w:bottom w:val="single" w:sz="4" w:space="0" w:color="auto"/>
              <w:right w:val="single" w:sz="4" w:space="0" w:color="auto"/>
            </w:tcBorders>
            <w:hideMark/>
          </w:tcPr>
          <w:p w14:paraId="2366F898" w14:textId="77777777" w:rsidR="000135F0" w:rsidRDefault="000135F0">
            <w:pPr>
              <w:rPr>
                <w:rFonts w:cstheme="minorBidi"/>
              </w:rPr>
            </w:pPr>
            <w:r>
              <w:rPr>
                <w:rFonts w:cstheme="minorBidi"/>
              </w:rPr>
              <w:t>Environmental Protection agency</w:t>
            </w:r>
          </w:p>
        </w:tc>
      </w:tr>
      <w:tr w:rsidR="000135F0" w14:paraId="69B590D1"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64AEEFE" w14:textId="77777777" w:rsidR="000135F0" w:rsidRDefault="000135F0">
            <w:pPr>
              <w:rPr>
                <w:rFonts w:cstheme="minorBidi"/>
              </w:rPr>
            </w:pPr>
            <w:r>
              <w:rPr>
                <w:rFonts w:cstheme="minorBidi"/>
              </w:rPr>
              <w:t>EPS</w:t>
            </w:r>
          </w:p>
        </w:tc>
        <w:tc>
          <w:tcPr>
            <w:tcW w:w="4692" w:type="dxa"/>
            <w:tcBorders>
              <w:top w:val="single" w:sz="4" w:space="0" w:color="auto"/>
              <w:left w:val="single" w:sz="4" w:space="0" w:color="auto"/>
              <w:bottom w:val="single" w:sz="4" w:space="0" w:color="auto"/>
              <w:right w:val="single" w:sz="4" w:space="0" w:color="auto"/>
            </w:tcBorders>
            <w:hideMark/>
          </w:tcPr>
          <w:p w14:paraId="53BF3733" w14:textId="77777777" w:rsidR="000135F0" w:rsidRDefault="000135F0">
            <w:pPr>
              <w:rPr>
                <w:rFonts w:cstheme="minorBidi"/>
              </w:rPr>
            </w:pPr>
            <w:r>
              <w:rPr>
                <w:rFonts w:cstheme="minorBidi"/>
              </w:rPr>
              <w:t>European Project Semester</w:t>
            </w:r>
          </w:p>
        </w:tc>
      </w:tr>
      <w:tr w:rsidR="000135F0" w14:paraId="26521A0E"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5819457" w14:textId="77777777" w:rsidR="000135F0" w:rsidRDefault="000135F0">
            <w:pPr>
              <w:rPr>
                <w:rFonts w:cstheme="minorBidi"/>
              </w:rPr>
            </w:pPr>
            <w:r>
              <w:rPr>
                <w:rFonts w:cstheme="minorBidi"/>
              </w:rPr>
              <w:t>EU</w:t>
            </w:r>
          </w:p>
        </w:tc>
        <w:tc>
          <w:tcPr>
            <w:tcW w:w="4692" w:type="dxa"/>
            <w:tcBorders>
              <w:top w:val="single" w:sz="4" w:space="0" w:color="auto"/>
              <w:left w:val="single" w:sz="4" w:space="0" w:color="auto"/>
              <w:bottom w:val="single" w:sz="4" w:space="0" w:color="auto"/>
              <w:right w:val="single" w:sz="4" w:space="0" w:color="auto"/>
            </w:tcBorders>
            <w:hideMark/>
          </w:tcPr>
          <w:p w14:paraId="0724B576" w14:textId="77777777" w:rsidR="000135F0" w:rsidRDefault="000135F0">
            <w:pPr>
              <w:rPr>
                <w:rFonts w:cstheme="minorBidi"/>
              </w:rPr>
            </w:pPr>
            <w:r>
              <w:rPr>
                <w:rFonts w:cstheme="minorBidi"/>
              </w:rPr>
              <w:t>European Union</w:t>
            </w:r>
          </w:p>
        </w:tc>
      </w:tr>
      <w:tr w:rsidR="000135F0" w14:paraId="69F5D32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6BE48AE" w14:textId="77777777" w:rsidR="000135F0" w:rsidRDefault="000135F0">
            <w:pPr>
              <w:rPr>
                <w:rFonts w:cstheme="minorBidi"/>
              </w:rPr>
            </w:pPr>
            <w:r>
              <w:rPr>
                <w:rFonts w:cstheme="minorBidi"/>
              </w:rPr>
              <w:t>GCU</w:t>
            </w:r>
          </w:p>
        </w:tc>
        <w:tc>
          <w:tcPr>
            <w:tcW w:w="4692" w:type="dxa"/>
            <w:tcBorders>
              <w:top w:val="single" w:sz="4" w:space="0" w:color="auto"/>
              <w:left w:val="single" w:sz="4" w:space="0" w:color="auto"/>
              <w:bottom w:val="single" w:sz="4" w:space="0" w:color="auto"/>
              <w:right w:val="single" w:sz="4" w:space="0" w:color="auto"/>
            </w:tcBorders>
            <w:hideMark/>
          </w:tcPr>
          <w:p w14:paraId="3CF6FA87" w14:textId="77777777" w:rsidR="000135F0" w:rsidRDefault="000135F0">
            <w:pPr>
              <w:rPr>
                <w:rFonts w:cstheme="minorBidi"/>
              </w:rPr>
            </w:pPr>
            <w:r>
              <w:rPr>
                <w:rFonts w:cstheme="minorBidi"/>
              </w:rPr>
              <w:t>Glasgow Caledonian University</w:t>
            </w:r>
          </w:p>
        </w:tc>
      </w:tr>
      <w:tr w:rsidR="000135F0" w14:paraId="053AE8B1"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6B33FCA" w14:textId="77777777" w:rsidR="000135F0" w:rsidRDefault="000135F0">
            <w:pPr>
              <w:rPr>
                <w:rFonts w:cstheme="minorBidi"/>
              </w:rPr>
            </w:pPr>
            <w:r>
              <w:rPr>
                <w:rFonts w:cstheme="minorBidi"/>
              </w:rPr>
              <w:t>GPIO</w:t>
            </w:r>
          </w:p>
        </w:tc>
        <w:tc>
          <w:tcPr>
            <w:tcW w:w="4692" w:type="dxa"/>
            <w:tcBorders>
              <w:top w:val="single" w:sz="4" w:space="0" w:color="auto"/>
              <w:left w:val="single" w:sz="4" w:space="0" w:color="auto"/>
              <w:bottom w:val="single" w:sz="4" w:space="0" w:color="auto"/>
              <w:right w:val="single" w:sz="4" w:space="0" w:color="auto"/>
            </w:tcBorders>
            <w:hideMark/>
          </w:tcPr>
          <w:p w14:paraId="75A2E512" w14:textId="77777777" w:rsidR="000135F0" w:rsidRDefault="000135F0">
            <w:pPr>
              <w:rPr>
                <w:rFonts w:cstheme="minorBidi"/>
              </w:rPr>
            </w:pPr>
            <w:r>
              <w:rPr>
                <w:rFonts w:cstheme="minorBidi"/>
              </w:rPr>
              <w:t>General purpose input/output</w:t>
            </w:r>
          </w:p>
        </w:tc>
      </w:tr>
      <w:tr w:rsidR="000135F0" w14:paraId="57CD3595"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FFD793C" w14:textId="77777777" w:rsidR="000135F0" w:rsidRDefault="000135F0">
            <w:pPr>
              <w:rPr>
                <w:rFonts w:cstheme="minorBidi"/>
              </w:rPr>
            </w:pPr>
            <w:r>
              <w:rPr>
                <w:rFonts w:cstheme="minorBidi"/>
              </w:rPr>
              <w:t>HHS</w:t>
            </w:r>
          </w:p>
        </w:tc>
        <w:tc>
          <w:tcPr>
            <w:tcW w:w="4692" w:type="dxa"/>
            <w:tcBorders>
              <w:top w:val="single" w:sz="4" w:space="0" w:color="auto"/>
              <w:left w:val="single" w:sz="4" w:space="0" w:color="auto"/>
              <w:bottom w:val="single" w:sz="4" w:space="0" w:color="auto"/>
              <w:right w:val="single" w:sz="4" w:space="0" w:color="auto"/>
            </w:tcBorders>
            <w:hideMark/>
          </w:tcPr>
          <w:p w14:paraId="7A20CFB4" w14:textId="77777777" w:rsidR="000135F0" w:rsidRDefault="000135F0">
            <w:pPr>
              <w:rPr>
                <w:rFonts w:cstheme="minorBidi"/>
              </w:rPr>
            </w:pPr>
            <w:proofErr w:type="spellStart"/>
            <w:r>
              <w:rPr>
                <w:rFonts w:cstheme="minorBidi"/>
              </w:rPr>
              <w:t>Haagse</w:t>
            </w:r>
            <w:proofErr w:type="spellEnd"/>
            <w:r>
              <w:rPr>
                <w:rFonts w:cstheme="minorBidi"/>
              </w:rPr>
              <w:t xml:space="preserve"> Hoge School </w:t>
            </w:r>
          </w:p>
        </w:tc>
      </w:tr>
      <w:tr w:rsidR="000135F0" w14:paraId="3359DCF1"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68D8572" w14:textId="77777777" w:rsidR="000135F0" w:rsidRDefault="000135F0">
            <w:pPr>
              <w:rPr>
                <w:rFonts w:cstheme="minorBidi"/>
              </w:rPr>
            </w:pPr>
            <w:r>
              <w:rPr>
                <w:rFonts w:cstheme="minorBidi"/>
              </w:rPr>
              <w:t>HVCC</w:t>
            </w:r>
          </w:p>
        </w:tc>
        <w:tc>
          <w:tcPr>
            <w:tcW w:w="4692" w:type="dxa"/>
            <w:tcBorders>
              <w:top w:val="single" w:sz="4" w:space="0" w:color="auto"/>
              <w:left w:val="single" w:sz="4" w:space="0" w:color="auto"/>
              <w:bottom w:val="single" w:sz="4" w:space="0" w:color="auto"/>
              <w:right w:val="single" w:sz="4" w:space="0" w:color="auto"/>
            </w:tcBorders>
            <w:hideMark/>
          </w:tcPr>
          <w:p w14:paraId="2E454AF8" w14:textId="77777777" w:rsidR="000135F0" w:rsidRDefault="000135F0">
            <w:pPr>
              <w:rPr>
                <w:rFonts w:cstheme="minorBidi"/>
              </w:rPr>
            </w:pPr>
            <w:r>
              <w:rPr>
                <w:rFonts w:cstheme="minorBidi"/>
              </w:rPr>
              <w:t>Heating, ventilation and air conditioning</w:t>
            </w:r>
          </w:p>
        </w:tc>
      </w:tr>
      <w:tr w:rsidR="000135F0" w14:paraId="3EC8D8F0"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97DE305" w14:textId="77777777" w:rsidR="000135F0" w:rsidRDefault="000135F0">
            <w:pPr>
              <w:rPr>
                <w:rFonts w:cstheme="minorBidi"/>
              </w:rPr>
            </w:pPr>
            <w:r>
              <w:rPr>
                <w:rFonts w:cstheme="minorBidi"/>
              </w:rPr>
              <w:t>I2C</w:t>
            </w:r>
          </w:p>
        </w:tc>
        <w:tc>
          <w:tcPr>
            <w:tcW w:w="4692" w:type="dxa"/>
            <w:tcBorders>
              <w:top w:val="single" w:sz="4" w:space="0" w:color="auto"/>
              <w:left w:val="single" w:sz="4" w:space="0" w:color="auto"/>
              <w:bottom w:val="single" w:sz="4" w:space="0" w:color="auto"/>
              <w:right w:val="single" w:sz="4" w:space="0" w:color="auto"/>
            </w:tcBorders>
            <w:hideMark/>
          </w:tcPr>
          <w:p w14:paraId="0D7AE5A6" w14:textId="77777777" w:rsidR="000135F0" w:rsidRDefault="000135F0">
            <w:pPr>
              <w:rPr>
                <w:rFonts w:cstheme="minorBidi"/>
              </w:rPr>
            </w:pPr>
            <w:r>
              <w:rPr>
                <w:rFonts w:cstheme="minorBidi"/>
              </w:rPr>
              <w:t>Inter-Integrated circuit</w:t>
            </w:r>
          </w:p>
        </w:tc>
      </w:tr>
      <w:tr w:rsidR="000135F0" w14:paraId="71DD9A0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A373B8A" w14:textId="77777777" w:rsidR="000135F0" w:rsidRDefault="000135F0">
            <w:pPr>
              <w:rPr>
                <w:rFonts w:cstheme="minorBidi"/>
              </w:rPr>
            </w:pPr>
            <w:r>
              <w:rPr>
                <w:rFonts w:cstheme="minorBidi"/>
              </w:rPr>
              <w:t>ICT</w:t>
            </w:r>
          </w:p>
        </w:tc>
        <w:tc>
          <w:tcPr>
            <w:tcW w:w="4692" w:type="dxa"/>
            <w:tcBorders>
              <w:top w:val="single" w:sz="4" w:space="0" w:color="auto"/>
              <w:left w:val="single" w:sz="4" w:space="0" w:color="auto"/>
              <w:bottom w:val="single" w:sz="4" w:space="0" w:color="auto"/>
              <w:right w:val="single" w:sz="4" w:space="0" w:color="auto"/>
            </w:tcBorders>
            <w:hideMark/>
          </w:tcPr>
          <w:p w14:paraId="73F3FA7E" w14:textId="77777777" w:rsidR="000135F0" w:rsidRDefault="000135F0">
            <w:pPr>
              <w:rPr>
                <w:rFonts w:cstheme="minorBidi"/>
              </w:rPr>
            </w:pPr>
            <w:r>
              <w:rPr>
                <w:rFonts w:cstheme="minorBidi"/>
              </w:rPr>
              <w:t xml:space="preserve">Information and communication technology </w:t>
            </w:r>
          </w:p>
        </w:tc>
      </w:tr>
      <w:tr w:rsidR="000135F0" w14:paraId="4C4FF316"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5D6BBC50" w14:textId="77777777" w:rsidR="000135F0" w:rsidRDefault="000135F0">
            <w:pPr>
              <w:rPr>
                <w:rFonts w:cstheme="minorBidi"/>
              </w:rPr>
            </w:pPr>
            <w:r>
              <w:rPr>
                <w:rFonts w:cstheme="minorBidi"/>
              </w:rPr>
              <w:t>IDE</w:t>
            </w:r>
          </w:p>
        </w:tc>
        <w:tc>
          <w:tcPr>
            <w:tcW w:w="4692" w:type="dxa"/>
            <w:tcBorders>
              <w:top w:val="single" w:sz="4" w:space="0" w:color="auto"/>
              <w:left w:val="single" w:sz="4" w:space="0" w:color="auto"/>
              <w:bottom w:val="single" w:sz="4" w:space="0" w:color="auto"/>
              <w:right w:val="single" w:sz="4" w:space="0" w:color="auto"/>
            </w:tcBorders>
            <w:hideMark/>
          </w:tcPr>
          <w:p w14:paraId="09242FF1" w14:textId="77777777" w:rsidR="000135F0" w:rsidRDefault="000135F0">
            <w:pPr>
              <w:rPr>
                <w:rFonts w:cstheme="minorBidi"/>
              </w:rPr>
            </w:pPr>
            <w:r>
              <w:rPr>
                <w:rFonts w:cstheme="minorBidi"/>
              </w:rPr>
              <w:t>Arduino software</w:t>
            </w:r>
          </w:p>
        </w:tc>
      </w:tr>
      <w:tr w:rsidR="000135F0" w14:paraId="1A92207F"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22D7839" w14:textId="77777777" w:rsidR="000135F0" w:rsidRDefault="000135F0">
            <w:pPr>
              <w:rPr>
                <w:rFonts w:cstheme="minorBidi"/>
              </w:rPr>
            </w:pPr>
            <w:r>
              <w:rPr>
                <w:rFonts w:cstheme="minorBidi"/>
              </w:rPr>
              <w:t>IoT</w:t>
            </w:r>
          </w:p>
        </w:tc>
        <w:tc>
          <w:tcPr>
            <w:tcW w:w="4692" w:type="dxa"/>
            <w:tcBorders>
              <w:top w:val="single" w:sz="4" w:space="0" w:color="auto"/>
              <w:left w:val="single" w:sz="4" w:space="0" w:color="auto"/>
              <w:bottom w:val="single" w:sz="4" w:space="0" w:color="auto"/>
              <w:right w:val="single" w:sz="4" w:space="0" w:color="auto"/>
            </w:tcBorders>
            <w:hideMark/>
          </w:tcPr>
          <w:p w14:paraId="1569E565" w14:textId="77777777" w:rsidR="000135F0" w:rsidRDefault="000135F0">
            <w:pPr>
              <w:rPr>
                <w:rFonts w:cstheme="minorBidi"/>
              </w:rPr>
            </w:pPr>
            <w:r>
              <w:rPr>
                <w:rFonts w:cstheme="minorBidi"/>
              </w:rPr>
              <w:t>Internet of things</w:t>
            </w:r>
          </w:p>
        </w:tc>
      </w:tr>
      <w:tr w:rsidR="000135F0" w14:paraId="37D3DC0D"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2F56294" w14:textId="77777777" w:rsidR="000135F0" w:rsidRDefault="000135F0">
            <w:pPr>
              <w:rPr>
                <w:rFonts w:cstheme="minorBidi"/>
              </w:rPr>
            </w:pPr>
            <w:r>
              <w:rPr>
                <w:rFonts w:cstheme="minorBidi"/>
              </w:rPr>
              <w:t>ISEP</w:t>
            </w:r>
          </w:p>
        </w:tc>
        <w:tc>
          <w:tcPr>
            <w:tcW w:w="4692" w:type="dxa"/>
            <w:tcBorders>
              <w:top w:val="single" w:sz="4" w:space="0" w:color="auto"/>
              <w:left w:val="single" w:sz="4" w:space="0" w:color="auto"/>
              <w:bottom w:val="single" w:sz="4" w:space="0" w:color="auto"/>
              <w:right w:val="single" w:sz="4" w:space="0" w:color="auto"/>
            </w:tcBorders>
            <w:hideMark/>
          </w:tcPr>
          <w:p w14:paraId="4AD3BBAE" w14:textId="77777777" w:rsidR="000135F0" w:rsidRDefault="000135F0">
            <w:pPr>
              <w:rPr>
                <w:rFonts w:cstheme="minorBidi"/>
              </w:rPr>
            </w:pPr>
            <w:r>
              <w:rPr>
                <w:rFonts w:cstheme="minorBidi"/>
              </w:rPr>
              <w:t xml:space="preserve">Instituto Superior de </w:t>
            </w:r>
            <w:proofErr w:type="spellStart"/>
            <w:r>
              <w:rPr>
                <w:rFonts w:cstheme="minorBidi"/>
              </w:rPr>
              <w:t>Engenharia</w:t>
            </w:r>
            <w:proofErr w:type="spellEnd"/>
            <w:r>
              <w:rPr>
                <w:rFonts w:cstheme="minorBidi"/>
              </w:rPr>
              <w:t xml:space="preserve"> do Porto</w:t>
            </w:r>
          </w:p>
        </w:tc>
      </w:tr>
      <w:tr w:rsidR="000135F0" w14:paraId="6BF1AFDA"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55ADB065" w14:textId="77777777" w:rsidR="000135F0" w:rsidRDefault="000135F0">
            <w:pPr>
              <w:rPr>
                <w:rFonts w:cstheme="minorBidi"/>
              </w:rPr>
            </w:pPr>
            <w:r>
              <w:rPr>
                <w:rFonts w:cstheme="minorBidi"/>
              </w:rPr>
              <w:t>LCD</w:t>
            </w:r>
          </w:p>
        </w:tc>
        <w:tc>
          <w:tcPr>
            <w:tcW w:w="4692" w:type="dxa"/>
            <w:tcBorders>
              <w:top w:val="single" w:sz="4" w:space="0" w:color="auto"/>
              <w:left w:val="single" w:sz="4" w:space="0" w:color="auto"/>
              <w:bottom w:val="single" w:sz="4" w:space="0" w:color="auto"/>
              <w:right w:val="single" w:sz="4" w:space="0" w:color="auto"/>
            </w:tcBorders>
            <w:hideMark/>
          </w:tcPr>
          <w:p w14:paraId="0354EC16" w14:textId="77777777" w:rsidR="000135F0" w:rsidRDefault="000135F0">
            <w:pPr>
              <w:rPr>
                <w:rFonts w:cstheme="minorBidi"/>
              </w:rPr>
            </w:pPr>
            <w:r>
              <w:rPr>
                <w:rFonts w:cstheme="minorBidi"/>
              </w:rPr>
              <w:t>Liquid Crystal Display</w:t>
            </w:r>
          </w:p>
        </w:tc>
      </w:tr>
      <w:tr w:rsidR="000135F0" w14:paraId="74818DCF"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31F43051" w14:textId="77777777" w:rsidR="000135F0" w:rsidRDefault="000135F0">
            <w:pPr>
              <w:rPr>
                <w:rFonts w:cstheme="minorBidi"/>
              </w:rPr>
            </w:pPr>
            <w:r>
              <w:rPr>
                <w:rFonts w:cstheme="minorBidi"/>
              </w:rPr>
              <w:t>LED</w:t>
            </w:r>
          </w:p>
        </w:tc>
        <w:tc>
          <w:tcPr>
            <w:tcW w:w="4692" w:type="dxa"/>
            <w:tcBorders>
              <w:top w:val="single" w:sz="4" w:space="0" w:color="auto"/>
              <w:left w:val="single" w:sz="4" w:space="0" w:color="auto"/>
              <w:bottom w:val="single" w:sz="4" w:space="0" w:color="auto"/>
              <w:right w:val="single" w:sz="4" w:space="0" w:color="auto"/>
            </w:tcBorders>
            <w:hideMark/>
          </w:tcPr>
          <w:p w14:paraId="7FEE500A" w14:textId="77777777" w:rsidR="000135F0" w:rsidRDefault="000135F0">
            <w:pPr>
              <w:rPr>
                <w:rFonts w:cstheme="minorBidi"/>
              </w:rPr>
            </w:pPr>
            <w:r>
              <w:rPr>
                <w:rFonts w:cstheme="minorBidi"/>
              </w:rPr>
              <w:t>Light-emitting diode</w:t>
            </w:r>
          </w:p>
        </w:tc>
      </w:tr>
      <w:tr w:rsidR="000135F0" w14:paraId="116CA52E"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292A39E8" w14:textId="77777777" w:rsidR="000135F0" w:rsidRDefault="000135F0">
            <w:pPr>
              <w:rPr>
                <w:rFonts w:cstheme="minorBidi"/>
              </w:rPr>
            </w:pPr>
            <w:r>
              <w:rPr>
                <w:rFonts w:cstheme="minorBidi"/>
              </w:rPr>
              <w:t>LPO</w:t>
            </w:r>
          </w:p>
        </w:tc>
        <w:tc>
          <w:tcPr>
            <w:tcW w:w="4692" w:type="dxa"/>
            <w:tcBorders>
              <w:top w:val="single" w:sz="4" w:space="0" w:color="auto"/>
              <w:left w:val="single" w:sz="4" w:space="0" w:color="auto"/>
              <w:bottom w:val="single" w:sz="4" w:space="0" w:color="auto"/>
              <w:right w:val="single" w:sz="4" w:space="0" w:color="auto"/>
            </w:tcBorders>
            <w:hideMark/>
          </w:tcPr>
          <w:p w14:paraId="53FC4EEC" w14:textId="77777777" w:rsidR="000135F0" w:rsidRDefault="000135F0">
            <w:pPr>
              <w:rPr>
                <w:rFonts w:cstheme="minorBidi"/>
              </w:rPr>
            </w:pPr>
            <w:r>
              <w:rPr>
                <w:rFonts w:cstheme="minorBidi"/>
              </w:rPr>
              <w:t>Lo Pulse Occupancy time</w:t>
            </w:r>
          </w:p>
        </w:tc>
      </w:tr>
      <w:tr w:rsidR="000135F0" w14:paraId="1EF68758"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0098957" w14:textId="77777777" w:rsidR="000135F0" w:rsidRDefault="000135F0">
            <w:pPr>
              <w:rPr>
                <w:rFonts w:cstheme="minorBidi"/>
              </w:rPr>
            </w:pPr>
            <w:r>
              <w:rPr>
                <w:rFonts w:cstheme="minorBidi"/>
              </w:rPr>
              <w:t>NSPE</w:t>
            </w:r>
          </w:p>
        </w:tc>
        <w:tc>
          <w:tcPr>
            <w:tcW w:w="4692" w:type="dxa"/>
            <w:tcBorders>
              <w:top w:val="single" w:sz="4" w:space="0" w:color="auto"/>
              <w:left w:val="single" w:sz="4" w:space="0" w:color="auto"/>
              <w:bottom w:val="single" w:sz="4" w:space="0" w:color="auto"/>
              <w:right w:val="single" w:sz="4" w:space="0" w:color="auto"/>
            </w:tcBorders>
            <w:hideMark/>
          </w:tcPr>
          <w:p w14:paraId="58E687D9" w14:textId="77777777" w:rsidR="000135F0" w:rsidRDefault="000135F0">
            <w:pPr>
              <w:rPr>
                <w:rFonts w:cstheme="minorBidi"/>
              </w:rPr>
            </w:pPr>
            <w:r>
              <w:rPr>
                <w:rFonts w:cstheme="minorBidi"/>
              </w:rPr>
              <w:t>National Society of Professional Engineers</w:t>
            </w:r>
          </w:p>
        </w:tc>
      </w:tr>
      <w:tr w:rsidR="000135F0" w14:paraId="365BBC55"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2B309F1" w14:textId="77777777" w:rsidR="000135F0" w:rsidRDefault="000135F0">
            <w:pPr>
              <w:rPr>
                <w:rFonts w:cstheme="minorBidi"/>
              </w:rPr>
            </w:pPr>
            <w:r>
              <w:rPr>
                <w:rFonts w:cstheme="minorBidi"/>
              </w:rPr>
              <w:t>OLED</w:t>
            </w:r>
          </w:p>
        </w:tc>
        <w:tc>
          <w:tcPr>
            <w:tcW w:w="4692" w:type="dxa"/>
            <w:tcBorders>
              <w:top w:val="single" w:sz="4" w:space="0" w:color="auto"/>
              <w:left w:val="single" w:sz="4" w:space="0" w:color="auto"/>
              <w:bottom w:val="single" w:sz="4" w:space="0" w:color="auto"/>
              <w:right w:val="single" w:sz="4" w:space="0" w:color="auto"/>
            </w:tcBorders>
            <w:hideMark/>
          </w:tcPr>
          <w:p w14:paraId="59914D9F" w14:textId="77777777" w:rsidR="000135F0" w:rsidRDefault="000135F0">
            <w:pPr>
              <w:rPr>
                <w:rFonts w:cstheme="minorBidi"/>
              </w:rPr>
            </w:pPr>
            <w:r>
              <w:rPr>
                <w:rFonts w:cstheme="minorBidi"/>
              </w:rPr>
              <w:t>Organic light-emitting diode</w:t>
            </w:r>
          </w:p>
        </w:tc>
      </w:tr>
      <w:tr w:rsidR="000135F0" w14:paraId="4580A77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854CE1C" w14:textId="77777777" w:rsidR="000135F0" w:rsidRDefault="000135F0">
            <w:pPr>
              <w:rPr>
                <w:rFonts w:cstheme="minorBidi"/>
              </w:rPr>
            </w:pPr>
            <w:r>
              <w:rPr>
                <w:rFonts w:cstheme="minorBidi"/>
              </w:rPr>
              <w:t>Ppm</w:t>
            </w:r>
          </w:p>
        </w:tc>
        <w:tc>
          <w:tcPr>
            <w:tcW w:w="4692" w:type="dxa"/>
            <w:tcBorders>
              <w:top w:val="single" w:sz="4" w:space="0" w:color="auto"/>
              <w:left w:val="single" w:sz="4" w:space="0" w:color="auto"/>
              <w:bottom w:val="single" w:sz="4" w:space="0" w:color="auto"/>
              <w:right w:val="single" w:sz="4" w:space="0" w:color="auto"/>
            </w:tcBorders>
            <w:hideMark/>
          </w:tcPr>
          <w:p w14:paraId="68740214" w14:textId="77777777" w:rsidR="000135F0" w:rsidRDefault="000135F0">
            <w:pPr>
              <w:rPr>
                <w:rFonts w:cstheme="minorBidi"/>
              </w:rPr>
            </w:pPr>
            <w:r>
              <w:rPr>
                <w:rFonts w:cstheme="minorBidi"/>
              </w:rPr>
              <w:t>Parts per millions</w:t>
            </w:r>
          </w:p>
        </w:tc>
      </w:tr>
      <w:tr w:rsidR="000135F0" w14:paraId="28F36A5B"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73A6214D" w14:textId="77777777" w:rsidR="000135F0" w:rsidRDefault="000135F0">
            <w:pPr>
              <w:rPr>
                <w:rFonts w:cstheme="minorBidi"/>
              </w:rPr>
            </w:pPr>
            <w:r>
              <w:rPr>
                <w:rFonts w:cstheme="minorBidi"/>
              </w:rPr>
              <w:t>SMEI</w:t>
            </w:r>
          </w:p>
        </w:tc>
        <w:tc>
          <w:tcPr>
            <w:tcW w:w="4692" w:type="dxa"/>
            <w:tcBorders>
              <w:top w:val="single" w:sz="4" w:space="0" w:color="auto"/>
              <w:left w:val="single" w:sz="4" w:space="0" w:color="auto"/>
              <w:bottom w:val="single" w:sz="4" w:space="0" w:color="auto"/>
              <w:right w:val="single" w:sz="4" w:space="0" w:color="auto"/>
            </w:tcBorders>
            <w:hideMark/>
          </w:tcPr>
          <w:p w14:paraId="47587E55" w14:textId="77777777" w:rsidR="000135F0" w:rsidRDefault="000135F0">
            <w:pPr>
              <w:rPr>
                <w:rFonts w:cstheme="minorBidi"/>
              </w:rPr>
            </w:pPr>
            <w:r>
              <w:rPr>
                <w:rFonts w:cstheme="minorBidi"/>
              </w:rPr>
              <w:t>Sales &amp; Marketing Executives International</w:t>
            </w:r>
          </w:p>
        </w:tc>
      </w:tr>
      <w:tr w:rsidR="000135F0" w14:paraId="2746D019"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D43F8FB" w14:textId="77777777" w:rsidR="000135F0" w:rsidRDefault="000135F0">
            <w:pPr>
              <w:rPr>
                <w:rFonts w:cstheme="minorBidi"/>
              </w:rPr>
            </w:pPr>
            <w:r>
              <w:rPr>
                <w:rFonts w:cstheme="minorBidi"/>
              </w:rPr>
              <w:t>SUAS</w:t>
            </w:r>
          </w:p>
        </w:tc>
        <w:tc>
          <w:tcPr>
            <w:tcW w:w="4692" w:type="dxa"/>
            <w:tcBorders>
              <w:top w:val="single" w:sz="4" w:space="0" w:color="auto"/>
              <w:left w:val="single" w:sz="4" w:space="0" w:color="auto"/>
              <w:bottom w:val="single" w:sz="4" w:space="0" w:color="auto"/>
              <w:right w:val="single" w:sz="4" w:space="0" w:color="auto"/>
            </w:tcBorders>
            <w:hideMark/>
          </w:tcPr>
          <w:p w14:paraId="53B37971" w14:textId="77777777" w:rsidR="000135F0" w:rsidRDefault="000135F0">
            <w:pPr>
              <w:rPr>
                <w:rFonts w:cstheme="minorBidi"/>
              </w:rPr>
            </w:pPr>
            <w:r>
              <w:rPr>
                <w:rFonts w:cstheme="minorBidi"/>
              </w:rPr>
              <w:t>Saxion University of Applied Sciences</w:t>
            </w:r>
          </w:p>
        </w:tc>
      </w:tr>
      <w:tr w:rsidR="000135F0" w14:paraId="33453254"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62AA2612" w14:textId="77777777" w:rsidR="000135F0" w:rsidRDefault="000135F0">
            <w:pPr>
              <w:rPr>
                <w:rFonts w:cstheme="minorBidi"/>
              </w:rPr>
            </w:pPr>
            <w:r>
              <w:rPr>
                <w:rFonts w:cstheme="minorBidi"/>
              </w:rPr>
              <w:t>TEIWM</w:t>
            </w:r>
          </w:p>
        </w:tc>
        <w:tc>
          <w:tcPr>
            <w:tcW w:w="4692" w:type="dxa"/>
            <w:tcBorders>
              <w:top w:val="single" w:sz="4" w:space="0" w:color="auto"/>
              <w:left w:val="single" w:sz="4" w:space="0" w:color="auto"/>
              <w:bottom w:val="single" w:sz="4" w:space="0" w:color="auto"/>
              <w:right w:val="single" w:sz="4" w:space="0" w:color="auto"/>
            </w:tcBorders>
            <w:hideMark/>
          </w:tcPr>
          <w:p w14:paraId="34837C52" w14:textId="77777777" w:rsidR="000135F0" w:rsidRDefault="000135F0">
            <w:pPr>
              <w:rPr>
                <w:rFonts w:cstheme="minorBidi"/>
              </w:rPr>
            </w:pPr>
            <w:r>
              <w:rPr>
                <w:rFonts w:cstheme="minorBidi"/>
              </w:rPr>
              <w:t>Technological Educational Institution of Wester Macedonia</w:t>
            </w:r>
          </w:p>
        </w:tc>
      </w:tr>
      <w:tr w:rsidR="000135F0" w14:paraId="282B390C"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00A88082" w14:textId="77777777" w:rsidR="000135F0" w:rsidRDefault="000135F0">
            <w:pPr>
              <w:rPr>
                <w:rFonts w:cstheme="minorBidi"/>
              </w:rPr>
            </w:pPr>
            <w:r>
              <w:rPr>
                <w:rFonts w:cstheme="minorBidi"/>
              </w:rPr>
              <w:t>TVOC</w:t>
            </w:r>
          </w:p>
        </w:tc>
        <w:tc>
          <w:tcPr>
            <w:tcW w:w="4692" w:type="dxa"/>
            <w:tcBorders>
              <w:top w:val="single" w:sz="4" w:space="0" w:color="auto"/>
              <w:left w:val="single" w:sz="4" w:space="0" w:color="auto"/>
              <w:bottom w:val="single" w:sz="4" w:space="0" w:color="auto"/>
              <w:right w:val="single" w:sz="4" w:space="0" w:color="auto"/>
            </w:tcBorders>
            <w:hideMark/>
          </w:tcPr>
          <w:p w14:paraId="5B56B359" w14:textId="77777777" w:rsidR="000135F0" w:rsidRDefault="000135F0">
            <w:pPr>
              <w:rPr>
                <w:rFonts w:cstheme="minorBidi"/>
              </w:rPr>
            </w:pPr>
            <w:r>
              <w:rPr>
                <w:rFonts w:cstheme="minorBidi"/>
              </w:rPr>
              <w:t>Total volatile organic compounds</w:t>
            </w:r>
          </w:p>
        </w:tc>
      </w:tr>
      <w:tr w:rsidR="000135F0" w14:paraId="25ECCDCD" w14:textId="77777777" w:rsidTr="000135F0">
        <w:trPr>
          <w:jc w:val="center"/>
        </w:trPr>
        <w:tc>
          <w:tcPr>
            <w:tcW w:w="1597" w:type="dxa"/>
            <w:tcBorders>
              <w:top w:val="single" w:sz="4" w:space="0" w:color="auto"/>
              <w:left w:val="single" w:sz="4" w:space="0" w:color="auto"/>
              <w:bottom w:val="single" w:sz="4" w:space="0" w:color="auto"/>
              <w:right w:val="single" w:sz="4" w:space="0" w:color="auto"/>
            </w:tcBorders>
            <w:hideMark/>
          </w:tcPr>
          <w:p w14:paraId="1D384CE4" w14:textId="77777777" w:rsidR="000135F0" w:rsidRDefault="000135F0">
            <w:pPr>
              <w:rPr>
                <w:rFonts w:cstheme="minorBidi"/>
              </w:rPr>
            </w:pPr>
            <w:r>
              <w:rPr>
                <w:rFonts w:cstheme="minorBidi"/>
              </w:rPr>
              <w:t>WHO</w:t>
            </w:r>
          </w:p>
        </w:tc>
        <w:tc>
          <w:tcPr>
            <w:tcW w:w="4692" w:type="dxa"/>
            <w:tcBorders>
              <w:top w:val="single" w:sz="4" w:space="0" w:color="auto"/>
              <w:left w:val="single" w:sz="4" w:space="0" w:color="auto"/>
              <w:bottom w:val="single" w:sz="4" w:space="0" w:color="auto"/>
              <w:right w:val="single" w:sz="4" w:space="0" w:color="auto"/>
            </w:tcBorders>
            <w:hideMark/>
          </w:tcPr>
          <w:p w14:paraId="13EA7DE7" w14:textId="77777777" w:rsidR="000135F0" w:rsidRDefault="000135F0">
            <w:pPr>
              <w:rPr>
                <w:rFonts w:cstheme="minorBidi"/>
              </w:rPr>
            </w:pPr>
            <w:r>
              <w:rPr>
                <w:rFonts w:cstheme="minorBidi"/>
              </w:rPr>
              <w:t>World Health Organization</w:t>
            </w:r>
          </w:p>
        </w:tc>
      </w:tr>
    </w:tbl>
    <w:p w14:paraId="08A004DF" w14:textId="77777777" w:rsidR="000135F0" w:rsidRDefault="000135F0" w:rsidP="000135F0">
      <w:pPr>
        <w:spacing w:after="160" w:line="256" w:lineRule="auto"/>
        <w:rPr>
          <w:rFonts w:eastAsia="Times New Roman" w:cs="Arial"/>
          <w:color w:val="000000"/>
          <w:lang w:val="fr-FR" w:eastAsia="en-GB"/>
        </w:rPr>
      </w:pPr>
      <w:r>
        <w:rPr>
          <w:rFonts w:cs="Arial"/>
          <w:color w:val="000000"/>
        </w:rPr>
        <w:br w:type="page"/>
      </w:r>
    </w:p>
    <w:p w14:paraId="7DE798DA" w14:textId="77777777" w:rsidR="000135F0" w:rsidRDefault="000135F0" w:rsidP="000135F0">
      <w:pPr>
        <w:pStyle w:val="Heading1"/>
        <w:ind w:left="540"/>
        <w:jc w:val="center"/>
        <w:rPr>
          <w:lang w:val="en-US"/>
        </w:rPr>
      </w:pPr>
      <w:bookmarkStart w:id="6" w:name="_Toc512878868"/>
      <w:bookmarkStart w:id="7" w:name="_Toc511414758"/>
      <w:bookmarkStart w:id="8" w:name="_Toc516760466"/>
      <w:bookmarkStart w:id="9" w:name="_Hlk512845711"/>
      <w:r>
        <w:rPr>
          <w:lang w:val="en-US"/>
        </w:rPr>
        <w:lastRenderedPageBreak/>
        <w:t>1 Introduction</w:t>
      </w:r>
      <w:bookmarkEnd w:id="6"/>
      <w:bookmarkEnd w:id="7"/>
      <w:bookmarkEnd w:id="8"/>
    </w:p>
    <w:p w14:paraId="38DFEC17" w14:textId="77777777" w:rsidR="000135F0" w:rsidRDefault="000135F0" w:rsidP="000135F0">
      <w:pPr>
        <w:pStyle w:val="Heading3"/>
        <w:rPr>
          <w:rFonts w:asciiTheme="minorHAnsi" w:eastAsia="Times New Roman" w:hAnsiTheme="minorHAnsi" w:cs="Calibri"/>
          <w:sz w:val="28"/>
          <w:szCs w:val="28"/>
          <w:lang w:val="fr-FR"/>
        </w:rPr>
      </w:pPr>
      <w:bookmarkStart w:id="10" w:name="_Toc512878869"/>
      <w:bookmarkStart w:id="11" w:name="_Toc511414759"/>
      <w:bookmarkStart w:id="12" w:name="_Toc516760467"/>
      <w:bookmarkEnd w:id="9"/>
      <w:r>
        <w:rPr>
          <w:rFonts w:asciiTheme="minorHAnsi" w:eastAsia="Times New Roman" w:hAnsiTheme="minorHAnsi" w:cs="Calibri"/>
          <w:sz w:val="28"/>
          <w:szCs w:val="28"/>
        </w:rPr>
        <w:t>1.1 Presentation</w:t>
      </w:r>
      <w:bookmarkEnd w:id="10"/>
      <w:bookmarkEnd w:id="11"/>
      <w:bookmarkEnd w:id="12"/>
    </w:p>
    <w:p w14:paraId="017102CE"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r>
        <w:rPr>
          <w:rFonts w:asciiTheme="minorHAnsi" w:hAnsiTheme="minorHAnsi" w:cs="Arial"/>
          <w:color w:val="000000"/>
          <w:shd w:val="clear" w:color="auto" w:fill="FFFFFF"/>
        </w:rPr>
        <w:t>Team awesome was undertaking the EPS Project in Portugal from February until June 2018, studying at ISEP in Porto. The Team is named “Team awesome”, we have chosen this name to make the team more confident and show more confidence in the world. The team consisted of five students from four different countries, cultures, speaking different languages, and above all with five different bases of knowledge (see team members below). This diversity, which could have been an obstacle for the team, was formed into the driving force of the team, by understanding each other's weaknesses and strengths. The team achieved this by doing teambuilding exercises to build trust, doing a Belbin test to identify the strengths and weaknesses and using the typology of Hofstede to see the differences in each other cultures.</w:t>
      </w:r>
    </w:p>
    <w:p w14:paraId="67854125" w14:textId="77777777" w:rsidR="000135F0" w:rsidRDefault="000135F0" w:rsidP="000135F0">
      <w:pPr>
        <w:rPr>
          <w:rFonts w:cs="Arial"/>
          <w:color w:val="000000"/>
          <w:shd w:val="clear" w:color="auto" w:fill="FFFFFF"/>
        </w:rPr>
      </w:pPr>
      <w:r>
        <w:rPr>
          <w:rFonts w:cs="Arial"/>
          <w:color w:val="000000"/>
          <w:shd w:val="clear" w:color="auto" w:fill="FFFFFF"/>
        </w:rPr>
        <w:t>Figure </w:t>
      </w:r>
      <w:r>
        <w:rPr>
          <w:rFonts w:cs="Arial"/>
          <w:shd w:val="clear" w:color="auto" w:fill="FFFFFF"/>
        </w:rPr>
        <w:t>1</w:t>
      </w:r>
      <w:r>
        <w:rPr>
          <w:rFonts w:cs="Arial"/>
          <w:color w:val="000000"/>
          <w:shd w:val="clear" w:color="auto" w:fill="FFFFFF"/>
        </w:rPr>
        <w:t> displays the “</w:t>
      </w:r>
      <w:r>
        <w:rPr>
          <w:rStyle w:val="Emphasis"/>
          <w:rFonts w:cs="Arial"/>
          <w:color w:val="000000"/>
          <w:shd w:val="clear" w:color="auto" w:fill="FFFFFF"/>
        </w:rPr>
        <w:t xml:space="preserve">typology of </w:t>
      </w:r>
      <w:proofErr w:type="spellStart"/>
      <w:r>
        <w:rPr>
          <w:rStyle w:val="Emphasis"/>
          <w:rFonts w:cs="Arial"/>
          <w:color w:val="000000"/>
          <w:shd w:val="clear" w:color="auto" w:fill="FFFFFF"/>
        </w:rPr>
        <w:t>hofstede</w:t>
      </w:r>
      <w:proofErr w:type="spellEnd"/>
      <w:r>
        <w:rPr>
          <w:rStyle w:val="Emphasis"/>
          <w:rFonts w:cs="Arial"/>
          <w:color w:val="000000"/>
          <w:shd w:val="clear" w:color="auto" w:fill="FFFFFF"/>
        </w:rPr>
        <w:t xml:space="preserve"> for each cultures</w:t>
      </w:r>
      <w:r>
        <w:rPr>
          <w:rFonts w:cs="Arial"/>
          <w:color w:val="000000"/>
          <w:shd w:val="clear" w:color="auto" w:fill="FFFFFF"/>
        </w:rPr>
        <w:t>”.</w:t>
      </w:r>
    </w:p>
    <w:p w14:paraId="7E211E00" w14:textId="563F6562" w:rsidR="000135F0" w:rsidRDefault="000135F0" w:rsidP="000135F0">
      <w:pPr>
        <w:jc w:val="center"/>
      </w:pPr>
      <w:r>
        <w:rPr>
          <w:noProof/>
        </w:rPr>
        <w:drawing>
          <wp:inline distT="0" distB="0" distL="0" distR="0" wp14:anchorId="46E7EB26" wp14:editId="47991174">
            <wp:extent cx="5610225" cy="3581400"/>
            <wp:effectExtent l="0" t="0" r="9525" b="0"/>
            <wp:docPr id="3" name="Picture 3" descr="http://www.eps2018-wiki3.dee.isep.ipp.pt/lib/exe/fetch.php?w=600&amp;tok=56f848&amp;media=hofstede_t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ps2018-wiki3.dee.isep.ipp.pt/lib/exe/fetch.php?w=600&amp;tok=56f848&amp;media=hofstede_team.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0225" cy="3581400"/>
                    </a:xfrm>
                    <a:prstGeom prst="rect">
                      <a:avLst/>
                    </a:prstGeom>
                    <a:noFill/>
                    <a:ln>
                      <a:noFill/>
                    </a:ln>
                  </pic:spPr>
                </pic:pic>
              </a:graphicData>
            </a:graphic>
          </wp:inline>
        </w:drawing>
      </w:r>
    </w:p>
    <w:p w14:paraId="5788F171" w14:textId="77777777" w:rsidR="000135F0" w:rsidRDefault="000135F0" w:rsidP="000135F0">
      <w:pPr>
        <w:jc w:val="center"/>
        <w:rPr>
          <w:rStyle w:val="captiontext"/>
          <w:rFonts w:cs="Arial"/>
          <w:b/>
          <w:bCs/>
          <w:color w:val="0070C0"/>
          <w:shd w:val="clear" w:color="auto" w:fill="FFFFFF"/>
        </w:rPr>
      </w:pPr>
      <w:r>
        <w:rPr>
          <w:rStyle w:val="captionno"/>
          <w:rFonts w:cs="Arial"/>
          <w:b/>
          <w:bCs/>
          <w:color w:val="000000"/>
          <w:shd w:val="clear" w:color="auto" w:fill="FFFFFF"/>
        </w:rPr>
        <w:t>Figure 1:</w:t>
      </w:r>
      <w:r>
        <w:rPr>
          <w:rFonts w:cs="Arial"/>
          <w:color w:val="000000"/>
          <w:shd w:val="clear" w:color="auto" w:fill="FFFFFF"/>
        </w:rPr>
        <w:t> </w:t>
      </w:r>
      <w:r>
        <w:rPr>
          <w:rStyle w:val="captiontext"/>
          <w:rFonts w:cs="Arial"/>
          <w:color w:val="000000"/>
          <w:shd w:val="clear" w:color="auto" w:fill="FFFFFF"/>
        </w:rPr>
        <w:t xml:space="preserve">Typology of </w:t>
      </w:r>
      <w:proofErr w:type="spellStart"/>
      <w:r>
        <w:rPr>
          <w:rStyle w:val="captiontext"/>
          <w:rFonts w:cs="Arial"/>
          <w:color w:val="000000"/>
          <w:shd w:val="clear" w:color="auto" w:fill="FFFFFF"/>
        </w:rPr>
        <w:t>hofstede</w:t>
      </w:r>
      <w:proofErr w:type="spellEnd"/>
      <w:r>
        <w:rPr>
          <w:rStyle w:val="captiontext"/>
          <w:rFonts w:cs="Arial"/>
          <w:color w:val="000000"/>
          <w:shd w:val="clear" w:color="auto" w:fill="FFFFFF"/>
        </w:rPr>
        <w:t> </w:t>
      </w:r>
      <w:bookmarkStart w:id="13" w:name="refnotes:1:ref1"/>
      <w:r>
        <w:rPr>
          <w:rStyle w:val="captiontext"/>
          <w:rFonts w:cs="Arial"/>
          <w:b/>
          <w:bCs/>
          <w:color w:val="0070C0"/>
          <w:shd w:val="clear" w:color="auto" w:fill="FFFFFF"/>
        </w:rPr>
        <w:t>[1]</w:t>
      </w:r>
      <w:bookmarkEnd w:id="13"/>
    </w:p>
    <w:p w14:paraId="3BA3573D" w14:textId="77777777" w:rsidR="000135F0" w:rsidRDefault="000135F0" w:rsidP="000135F0">
      <w:pPr>
        <w:rPr>
          <w:rStyle w:val="Strong"/>
          <w:rFonts w:ascii="Arial" w:hAnsi="Arial"/>
          <w:color w:val="000000"/>
          <w:sz w:val="19"/>
          <w:szCs w:val="19"/>
        </w:rPr>
      </w:pPr>
    </w:p>
    <w:p w14:paraId="04569B2D" w14:textId="77777777" w:rsidR="000135F0" w:rsidRDefault="000135F0" w:rsidP="000135F0">
      <w:pPr>
        <w:jc w:val="both"/>
      </w:pPr>
      <w:r>
        <w:rPr>
          <w:rStyle w:val="Strong"/>
          <w:rFonts w:cs="Arial"/>
          <w:color w:val="000000"/>
          <w:shd w:val="clear" w:color="auto" w:fill="FFFFFF"/>
        </w:rPr>
        <w:t>Power distance:</w:t>
      </w:r>
      <w:r>
        <w:rPr>
          <w:rFonts w:cs="Arial"/>
          <w:color w:val="000000"/>
          <w:shd w:val="clear" w:color="auto" w:fill="FFFFFF"/>
        </w:rPr>
        <w:t> This dimension deals with the fact that all individuals in societies are not equal – it expresses the attitude of the culture towards these inequalities amongst us. Power Distance is defined as the extent to which the less powerful members of institutions and organisations within a country expect and accept that power is distributed unequally.</w:t>
      </w:r>
    </w:p>
    <w:p w14:paraId="098BC2ED" w14:textId="77777777" w:rsidR="000135F0" w:rsidRDefault="000135F0" w:rsidP="000135F0">
      <w:pPr>
        <w:jc w:val="both"/>
      </w:pPr>
    </w:p>
    <w:p w14:paraId="51C1ACB4" w14:textId="77777777" w:rsidR="000135F0" w:rsidRDefault="000135F0" w:rsidP="000135F0">
      <w:pPr>
        <w:jc w:val="both"/>
        <w:rPr>
          <w:rFonts w:cs="Arial"/>
          <w:color w:val="000000"/>
          <w:shd w:val="clear" w:color="auto" w:fill="FFFFFF"/>
        </w:rPr>
      </w:pPr>
      <w:r>
        <w:rPr>
          <w:rStyle w:val="Strong"/>
          <w:rFonts w:cs="Arial"/>
          <w:color w:val="000000"/>
          <w:shd w:val="clear" w:color="auto" w:fill="FFFFFF"/>
        </w:rPr>
        <w:t>Individualism:</w:t>
      </w:r>
      <w:r>
        <w:rPr>
          <w:rFonts w:cs="Arial"/>
          <w:color w:val="000000"/>
          <w:shd w:val="clear" w:color="auto" w:fill="FFFFFF"/>
        </w:rPr>
        <w:t> The fundamental issue addressed by this dimension is the degree of interdependence a society maintains among its members. It has to do with whether people´s self-image is defined in terms of “I” or “We”. In Individualist societies people are supposed to look after themselves and their direct family only. In Collectivist societies, people belong to ‘in groups’ that take care of them in exchange for loyalty.</w:t>
      </w:r>
    </w:p>
    <w:p w14:paraId="0E0B4E7C" w14:textId="77777777" w:rsidR="000135F0" w:rsidRDefault="000135F0" w:rsidP="000135F0"/>
    <w:p w14:paraId="62CE9D66" w14:textId="77777777" w:rsidR="000135F0" w:rsidRDefault="000135F0" w:rsidP="000135F0">
      <w:pPr>
        <w:jc w:val="both"/>
        <w:rPr>
          <w:rFonts w:cs="Arial"/>
          <w:color w:val="000000"/>
          <w:shd w:val="clear" w:color="auto" w:fill="FFFFFF"/>
        </w:rPr>
      </w:pPr>
      <w:r>
        <w:rPr>
          <w:rStyle w:val="Strong"/>
          <w:rFonts w:cs="Arial"/>
          <w:color w:val="000000"/>
          <w:shd w:val="clear" w:color="auto" w:fill="FFFFFF"/>
        </w:rPr>
        <w:lastRenderedPageBreak/>
        <w:t>Masculinity:</w:t>
      </w:r>
      <w:r>
        <w:rPr>
          <w:rFonts w:cs="Arial"/>
          <w:color w:val="000000"/>
          <w:shd w:val="clear" w:color="auto" w:fill="FFFFFF"/>
        </w:rPr>
        <w:t> A high score (Masculine) on this dimension indicates that the society will be driven by competition, achievement and success, with success being defined by the winner/best in a field – a value system that starts in school and continues throughout organisational life.</w:t>
      </w:r>
    </w:p>
    <w:p w14:paraId="2B792E4B" w14:textId="77777777" w:rsidR="000135F0" w:rsidRDefault="000135F0" w:rsidP="000135F0">
      <w:pPr>
        <w:jc w:val="both"/>
      </w:pPr>
    </w:p>
    <w:p w14:paraId="62F1BDB9" w14:textId="77777777" w:rsidR="000135F0" w:rsidRDefault="000135F0" w:rsidP="000135F0">
      <w:pPr>
        <w:jc w:val="both"/>
        <w:rPr>
          <w:rFonts w:cs="Arial"/>
          <w:color w:val="000000"/>
          <w:shd w:val="clear" w:color="auto" w:fill="FFFFFF"/>
        </w:rPr>
      </w:pPr>
      <w:r>
        <w:rPr>
          <w:rStyle w:val="Strong"/>
          <w:rFonts w:cs="Arial"/>
          <w:color w:val="000000"/>
          <w:shd w:val="clear" w:color="auto" w:fill="FFFFFF"/>
        </w:rPr>
        <w:t>Uncertainty avoidance:</w:t>
      </w:r>
      <w:r>
        <w:rPr>
          <w:rFonts w:cs="Arial"/>
          <w:color w:val="000000"/>
          <w:shd w:val="clear" w:color="auto" w:fill="FFFFFF"/>
        </w:rPr>
        <w:t> The dimension Uncertainty Avoidance has to do with the way that a society deals with the fact that the future can never be known: should we try to control the future or just let it happen? This ambiguity brings with it anxiety and different cultures have learnt to deal with this anxiety in different ways. The extent to which the members of a culture feel threatened by ambiguous or unknown situations and have created beliefs and institutions that try to avoid these is reflected in the score on Uncertainty Avoidance.</w:t>
      </w:r>
    </w:p>
    <w:p w14:paraId="6F08512C" w14:textId="77777777" w:rsidR="000135F0" w:rsidRDefault="000135F0" w:rsidP="000135F0">
      <w:pPr>
        <w:jc w:val="both"/>
      </w:pPr>
    </w:p>
    <w:p w14:paraId="2D1F0590" w14:textId="77777777" w:rsidR="000135F0" w:rsidRDefault="000135F0" w:rsidP="000135F0">
      <w:pPr>
        <w:jc w:val="both"/>
        <w:rPr>
          <w:rFonts w:cs="Arial"/>
          <w:color w:val="000000"/>
          <w:shd w:val="clear" w:color="auto" w:fill="FFFFFF"/>
        </w:rPr>
      </w:pPr>
      <w:r>
        <w:rPr>
          <w:rStyle w:val="Strong"/>
          <w:rFonts w:cs="Arial"/>
          <w:color w:val="000000"/>
          <w:shd w:val="clear" w:color="auto" w:fill="FFFFFF"/>
        </w:rPr>
        <w:t>Long-term orientation:</w:t>
      </w:r>
      <w:r>
        <w:rPr>
          <w:rFonts w:cs="Arial"/>
          <w:color w:val="000000"/>
          <w:shd w:val="clear" w:color="auto" w:fill="FFFFFF"/>
        </w:rPr>
        <w:t> This dimension describes how every society has to maintain some links with its own past while dealing with the challenges of the present and future, and societies prioritise these two existential goals differently. Normative societies. which score low on this dimension, for example, prefer to maintain time-honoured traditions and norms while viewing societal change with suspicion. Those with a culture which scores high, on the other hand, take a more pragmatic approach: they encourage thrift and efforts in modern education as a way to prepare for the future.</w:t>
      </w:r>
    </w:p>
    <w:p w14:paraId="1A253377" w14:textId="77777777" w:rsidR="000135F0" w:rsidRDefault="000135F0" w:rsidP="000135F0">
      <w:pPr>
        <w:jc w:val="both"/>
      </w:pPr>
    </w:p>
    <w:p w14:paraId="20342104" w14:textId="77777777" w:rsidR="000135F0" w:rsidRDefault="000135F0" w:rsidP="000135F0">
      <w:pPr>
        <w:jc w:val="both"/>
        <w:rPr>
          <w:rFonts w:ascii="Arial" w:hAnsi="Arial" w:cs="Arial"/>
          <w:color w:val="000000"/>
          <w:sz w:val="19"/>
          <w:szCs w:val="19"/>
          <w:shd w:val="clear" w:color="auto" w:fill="FFFFFF"/>
        </w:rPr>
      </w:pPr>
      <w:r>
        <w:rPr>
          <w:rStyle w:val="Strong"/>
          <w:rFonts w:cs="Arial"/>
          <w:color w:val="000000"/>
          <w:shd w:val="clear" w:color="auto" w:fill="FFFFFF"/>
        </w:rPr>
        <w:t>Indulgence:</w:t>
      </w:r>
      <w:r>
        <w:rPr>
          <w:rFonts w:cs="Arial"/>
          <w:color w:val="000000"/>
          <w:shd w:val="clear" w:color="auto" w:fill="FFFFFF"/>
        </w:rPr>
        <w:t> One challenge that confronts humanity, now and in the past, is the degree to which small children are socialised. Without socialisation, we do not become “human”. This dimension is defined as the extent to which people try to control their desires and impulses, based on the way they were raised. Relatively weak control is called “Indulgence” and relatively strong control is called “Restraint”. Cultures can, therefore, be described as Indulgent or Restrained.</w:t>
      </w:r>
    </w:p>
    <w:p w14:paraId="0AE3668E" w14:textId="77777777" w:rsidR="000135F0" w:rsidRDefault="000135F0" w:rsidP="000135F0">
      <w:pPr>
        <w:jc w:val="both"/>
      </w:pPr>
    </w:p>
    <w:p w14:paraId="50E20FBB" w14:textId="77777777" w:rsidR="000135F0" w:rsidRDefault="000135F0" w:rsidP="000135F0">
      <w:pPr>
        <w:pStyle w:val="Heading4"/>
        <w:jc w:val="both"/>
        <w:rPr>
          <w:b/>
        </w:rPr>
      </w:pPr>
      <w:r>
        <w:rPr>
          <w:rStyle w:val="Strong"/>
          <w:b w:val="0"/>
        </w:rPr>
        <w:t>1.1.1 The Team members:</w:t>
      </w:r>
    </w:p>
    <w:p w14:paraId="0B8250FA" w14:textId="77777777" w:rsidR="000135F0" w:rsidRDefault="000135F0" w:rsidP="000135F0">
      <w:pPr>
        <w:pStyle w:val="ListParagraph"/>
        <w:numPr>
          <w:ilvl w:val="0"/>
          <w:numId w:val="1"/>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Maarten van der Most, from The Netherlands (HHS), studying Industrial Engineering and Management.</w:t>
      </w:r>
    </w:p>
    <w:p w14:paraId="21694AB5" w14:textId="77777777" w:rsidR="000135F0" w:rsidRDefault="000135F0" w:rsidP="000135F0">
      <w:pPr>
        <w:pStyle w:val="ListParagraph"/>
        <w:numPr>
          <w:ilvl w:val="0"/>
          <w:numId w:val="1"/>
        </w:numPr>
        <w:shd w:val="clear" w:color="auto" w:fill="FFFFFF"/>
        <w:spacing w:after="15" w:line="360" w:lineRule="atLeast"/>
        <w:jc w:val="both"/>
        <w:rPr>
          <w:rFonts w:eastAsia="Times New Roman" w:cs="Arial"/>
          <w:color w:val="000000"/>
          <w:lang w:eastAsia="en-GB"/>
        </w:rPr>
      </w:pPr>
      <w:proofErr w:type="spellStart"/>
      <w:r>
        <w:rPr>
          <w:rFonts w:eastAsia="Times New Roman" w:cs="Arial"/>
          <w:color w:val="000000"/>
          <w:lang w:eastAsia="en-GB"/>
        </w:rPr>
        <w:t>Wouter</w:t>
      </w:r>
      <w:proofErr w:type="spellEnd"/>
      <w:r>
        <w:rPr>
          <w:rFonts w:eastAsia="Times New Roman" w:cs="Arial"/>
          <w:color w:val="000000"/>
          <w:lang w:eastAsia="en-GB"/>
        </w:rPr>
        <w:t xml:space="preserve"> Smit, from the Netherlands (SUAS), studying Industrial Design.</w:t>
      </w:r>
    </w:p>
    <w:p w14:paraId="5F63CAF5" w14:textId="77777777" w:rsidR="000135F0" w:rsidRDefault="000135F0" w:rsidP="000135F0">
      <w:pPr>
        <w:pStyle w:val="ListParagraph"/>
        <w:numPr>
          <w:ilvl w:val="0"/>
          <w:numId w:val="1"/>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 xml:space="preserve">Damien </w:t>
      </w:r>
      <w:proofErr w:type="spellStart"/>
      <w:r>
        <w:rPr>
          <w:rFonts w:eastAsia="Times New Roman" w:cs="Arial"/>
          <w:color w:val="000000"/>
          <w:lang w:eastAsia="en-GB"/>
        </w:rPr>
        <w:t>Cordeiro</w:t>
      </w:r>
      <w:proofErr w:type="spellEnd"/>
      <w:r>
        <w:rPr>
          <w:rFonts w:eastAsia="Times New Roman" w:cs="Arial"/>
          <w:color w:val="000000"/>
          <w:lang w:eastAsia="en-GB"/>
        </w:rPr>
        <w:t xml:space="preserve"> Marques, from France (ENIT), studying Mechanical Engineering</w:t>
      </w:r>
    </w:p>
    <w:p w14:paraId="126E049B" w14:textId="77777777" w:rsidR="000135F0" w:rsidRDefault="000135F0" w:rsidP="000135F0">
      <w:pPr>
        <w:pStyle w:val="ListParagraph"/>
        <w:numPr>
          <w:ilvl w:val="0"/>
          <w:numId w:val="1"/>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 xml:space="preserve">Maria </w:t>
      </w:r>
      <w:proofErr w:type="spellStart"/>
      <w:r>
        <w:rPr>
          <w:rFonts w:eastAsia="Times New Roman" w:cs="Arial"/>
          <w:color w:val="000000"/>
          <w:lang w:eastAsia="en-GB"/>
        </w:rPr>
        <w:t>Bagiami</w:t>
      </w:r>
      <w:proofErr w:type="spellEnd"/>
      <w:r>
        <w:rPr>
          <w:rFonts w:eastAsia="Times New Roman" w:cs="Arial"/>
          <w:color w:val="000000"/>
          <w:lang w:eastAsia="en-GB"/>
        </w:rPr>
        <w:t>, from Greece (TEIWM), studying Environmental Engineering.</w:t>
      </w:r>
    </w:p>
    <w:p w14:paraId="21B35B7E" w14:textId="77777777" w:rsidR="000135F0" w:rsidRDefault="000135F0" w:rsidP="000135F0">
      <w:pPr>
        <w:pStyle w:val="ListParagraph"/>
        <w:numPr>
          <w:ilvl w:val="0"/>
          <w:numId w:val="1"/>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Mostafa Farrag, from Scotland (GCU), studying Electrical Engineering.</w:t>
      </w:r>
    </w:p>
    <w:p w14:paraId="78C9B88D" w14:textId="77777777" w:rsidR="000135F0" w:rsidRDefault="000135F0" w:rsidP="000135F0">
      <w:pPr>
        <w:pStyle w:val="Heading3"/>
        <w:rPr>
          <w:rFonts w:asciiTheme="minorHAnsi" w:hAnsiTheme="minorHAnsi" w:cs="Calibri"/>
          <w:sz w:val="28"/>
          <w:szCs w:val="28"/>
        </w:rPr>
      </w:pPr>
      <w:r>
        <w:rPr>
          <w:rFonts w:eastAsia="Times New Roman" w:cs="Arial"/>
          <w:color w:val="000000"/>
          <w:sz w:val="28"/>
          <w:szCs w:val="28"/>
          <w:lang w:eastAsia="en-GB"/>
        </w:rPr>
        <w:br w:type="page"/>
      </w:r>
      <w:bookmarkStart w:id="14" w:name="_Toc512878870"/>
      <w:bookmarkStart w:id="15" w:name="_Toc511414760"/>
      <w:bookmarkStart w:id="16" w:name="_Toc516760468"/>
      <w:r>
        <w:rPr>
          <w:rFonts w:asciiTheme="minorHAnsi" w:hAnsiTheme="minorHAnsi" w:cs="Calibri"/>
          <w:sz w:val="28"/>
          <w:szCs w:val="28"/>
        </w:rPr>
        <w:lastRenderedPageBreak/>
        <w:t>1.2 Motivation</w:t>
      </w:r>
      <w:bookmarkEnd w:id="14"/>
      <w:bookmarkEnd w:id="15"/>
      <w:bookmarkEnd w:id="16"/>
    </w:p>
    <w:p w14:paraId="6DB9F9DF" w14:textId="77777777" w:rsidR="000135F0" w:rsidRDefault="000135F0" w:rsidP="006713EA">
      <w:pPr>
        <w:jc w:val="both"/>
        <w:rPr>
          <w:rFonts w:cs="Arial"/>
          <w:color w:val="000000"/>
          <w:shd w:val="clear" w:color="auto" w:fill="FFFFFF"/>
        </w:rPr>
      </w:pPr>
      <w:r>
        <w:t>T</w:t>
      </w:r>
      <w:r>
        <w:rPr>
          <w:rFonts w:cs="Arial"/>
          <w:color w:val="000000"/>
          <w:shd w:val="clear" w:color="auto" w:fill="FFFFFF"/>
        </w:rPr>
        <w:t>he project that has been chosen is a “Multipurpose urban sensing equipment”. This option has been chosen for several reasons. First of all, this was the subject which allowed the mix of each of the different specialities in our team there for allowing all members to bring their own experience and set off skills from his/her specialities. The reason why this topic enables every team member to contribute is that the team can define their own problem in which each member is able to contribute to the project. Another reason for choosing this topic was that the team believed this topic is the most original and creative project. It enabled the team to choose a project that combines all fields of expertise and at the same time learn more from each other’s disciplines. The topic had the following fields in our option: It had an environment part so the environmental engineer could contribute on this part, it also has an electrical part in which the electrical engineer could contribute. The same goes for the other fields. The team believes in this freedom of defining your own problem comes the ability to make a difference in today's society.</w:t>
      </w:r>
    </w:p>
    <w:p w14:paraId="12B3DB92" w14:textId="77777777" w:rsidR="000135F0" w:rsidRDefault="000135F0" w:rsidP="000135F0">
      <w:pPr>
        <w:spacing w:after="160" w:line="256" w:lineRule="auto"/>
        <w:rPr>
          <w:rFonts w:eastAsiaTheme="majorEastAsia" w:cstheme="majorBidi"/>
          <w:color w:val="1F3763" w:themeColor="accent1" w:themeShade="7F"/>
          <w:sz w:val="28"/>
          <w:szCs w:val="28"/>
        </w:rPr>
      </w:pPr>
      <w:r>
        <w:rPr>
          <w:sz w:val="28"/>
          <w:szCs w:val="28"/>
        </w:rPr>
        <w:br w:type="page"/>
      </w:r>
      <w:bookmarkStart w:id="17" w:name="_Toc511414761"/>
    </w:p>
    <w:p w14:paraId="18FB37C0" w14:textId="77777777" w:rsidR="000135F0" w:rsidRDefault="000135F0" w:rsidP="000135F0">
      <w:pPr>
        <w:pStyle w:val="Heading3"/>
        <w:rPr>
          <w:rFonts w:asciiTheme="minorHAnsi" w:hAnsiTheme="minorHAnsi" w:cs="Calibri"/>
          <w:sz w:val="28"/>
          <w:szCs w:val="28"/>
        </w:rPr>
      </w:pPr>
      <w:bookmarkStart w:id="18" w:name="_Toc512878871"/>
      <w:bookmarkStart w:id="19" w:name="_Toc516760469"/>
      <w:r>
        <w:rPr>
          <w:rFonts w:asciiTheme="minorHAnsi" w:hAnsiTheme="minorHAnsi" w:cs="Calibri"/>
          <w:sz w:val="28"/>
          <w:szCs w:val="28"/>
        </w:rPr>
        <w:lastRenderedPageBreak/>
        <w:t>1.3 Problem</w:t>
      </w:r>
      <w:bookmarkEnd w:id="17"/>
      <w:bookmarkEnd w:id="18"/>
      <w:bookmarkEnd w:id="19"/>
    </w:p>
    <w:p w14:paraId="3DE35269"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Poor air quality has a negative impact on our quality of life. It causes many health issues, such as breathing problems like asthma and cardiovascular problems. This problem is even more important in urban areas where there is often a poor air quality as a result of people way of life, heating and using cars a lot. Cities are polluted, the air is full of gas and small harmful particles.</w:t>
      </w:r>
    </w:p>
    <w:p w14:paraId="54DD50EC"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According to the World Health Organization, “WHO”, the air pollution became the first environmental cause of premature death on a global scale. Poor air quality actually has a higher impact than road traffic accidents. Moreover, poor air quality also damages ecosystems.</w:t>
      </w:r>
    </w:p>
    <w:p w14:paraId="49765237"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Hopefully, the EU reacted by putting in place the clean air package. The clean air package aims to substantially reduce air pollution across the EU, improving air quality for all EU citizens. Like the European Council says, “the proposed strategy sets out objectives for reducing the health and environmental impacts of air pollution by 2030, and contains legislative proposals to implement stricter standards for emissions and air pollution”. One of the strategies is to reduce pollution from medium-sized combustion plants </w:t>
      </w:r>
      <w:r>
        <w:rPr>
          <w:rFonts w:asciiTheme="minorHAnsi" w:hAnsiTheme="minorHAnsi" w:cs="Arial"/>
          <w:color w:val="0070C0"/>
        </w:rPr>
        <w:t>[2]</w:t>
      </w:r>
      <w:r>
        <w:rPr>
          <w:rFonts w:asciiTheme="minorHAnsi" w:hAnsiTheme="minorHAnsi" w:cs="Arial"/>
          <w:color w:val="000000"/>
        </w:rPr>
        <w:t>.</w:t>
      </w:r>
    </w:p>
    <w:p w14:paraId="5B3CD1B5"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The final goal, by 2030, of this legislation, is to:</w:t>
      </w:r>
    </w:p>
    <w:p w14:paraId="474602C4" w14:textId="77777777" w:rsidR="000135F0" w:rsidRDefault="000135F0" w:rsidP="000135F0">
      <w:pPr>
        <w:numPr>
          <w:ilvl w:val="0"/>
          <w:numId w:val="2"/>
        </w:numPr>
        <w:shd w:val="clear" w:color="auto" w:fill="FFFFFF"/>
        <w:spacing w:after="15" w:line="360" w:lineRule="atLeast"/>
        <w:jc w:val="both"/>
        <w:rPr>
          <w:rFonts w:cs="Arial"/>
          <w:color w:val="000000"/>
        </w:rPr>
      </w:pPr>
      <w:r>
        <w:rPr>
          <w:rFonts w:cs="Arial"/>
          <w:color w:val="000000"/>
        </w:rPr>
        <w:t>Avoid 58 000 premature deaths,</w:t>
      </w:r>
    </w:p>
    <w:p w14:paraId="63E4F643" w14:textId="77777777" w:rsidR="000135F0" w:rsidRDefault="000135F0" w:rsidP="000135F0">
      <w:pPr>
        <w:numPr>
          <w:ilvl w:val="0"/>
          <w:numId w:val="2"/>
        </w:numPr>
        <w:shd w:val="clear" w:color="auto" w:fill="FFFFFF"/>
        <w:spacing w:after="15" w:line="360" w:lineRule="atLeast"/>
        <w:jc w:val="both"/>
        <w:rPr>
          <w:rFonts w:cs="Arial"/>
          <w:color w:val="000000"/>
        </w:rPr>
      </w:pPr>
      <w:r>
        <w:rPr>
          <w:rFonts w:cs="Arial"/>
          <w:color w:val="000000"/>
        </w:rPr>
        <w:t>Save 123 000 km</w:t>
      </w:r>
      <w:r>
        <w:rPr>
          <w:rFonts w:cs="Arial"/>
          <w:color w:val="000000"/>
          <w:vertAlign w:val="superscript"/>
        </w:rPr>
        <w:t>2</w:t>
      </w:r>
      <w:r>
        <w:rPr>
          <w:rFonts w:cs="Arial"/>
          <w:color w:val="000000"/>
        </w:rPr>
        <w:t> of ecosystems from nitrogen pollution,</w:t>
      </w:r>
    </w:p>
    <w:p w14:paraId="61C8591B" w14:textId="77777777" w:rsidR="000135F0" w:rsidRDefault="000135F0" w:rsidP="000135F0">
      <w:pPr>
        <w:numPr>
          <w:ilvl w:val="0"/>
          <w:numId w:val="2"/>
        </w:numPr>
        <w:shd w:val="clear" w:color="auto" w:fill="FFFFFF"/>
        <w:spacing w:after="15" w:line="360" w:lineRule="atLeast"/>
        <w:jc w:val="both"/>
        <w:rPr>
          <w:rFonts w:cs="Arial"/>
          <w:color w:val="000000"/>
        </w:rPr>
      </w:pPr>
      <w:r>
        <w:rPr>
          <w:rFonts w:cs="Arial"/>
          <w:color w:val="000000"/>
        </w:rPr>
        <w:t>Save 56 000 km</w:t>
      </w:r>
      <w:r>
        <w:rPr>
          <w:rFonts w:cs="Arial"/>
          <w:color w:val="000000"/>
          <w:vertAlign w:val="superscript"/>
        </w:rPr>
        <w:t>2</w:t>
      </w:r>
      <w:r>
        <w:rPr>
          <w:rFonts w:cs="Arial"/>
          <w:color w:val="000000"/>
        </w:rPr>
        <w:t> of protected Natura 2000 areas,</w:t>
      </w:r>
    </w:p>
    <w:p w14:paraId="5E0F48CF" w14:textId="77777777" w:rsidR="000135F0" w:rsidRDefault="000135F0" w:rsidP="000135F0">
      <w:pPr>
        <w:numPr>
          <w:ilvl w:val="0"/>
          <w:numId w:val="2"/>
        </w:numPr>
        <w:shd w:val="clear" w:color="auto" w:fill="FFFFFF"/>
        <w:spacing w:after="15" w:line="360" w:lineRule="atLeast"/>
        <w:jc w:val="both"/>
        <w:rPr>
          <w:rFonts w:cs="Arial"/>
          <w:color w:val="000000"/>
        </w:rPr>
      </w:pPr>
      <w:r>
        <w:rPr>
          <w:rFonts w:cs="Arial"/>
          <w:color w:val="000000"/>
        </w:rPr>
        <w:t>Save 19 000 km</w:t>
      </w:r>
      <w:r>
        <w:rPr>
          <w:rFonts w:cs="Arial"/>
          <w:color w:val="000000"/>
          <w:vertAlign w:val="superscript"/>
        </w:rPr>
        <w:t>2</w:t>
      </w:r>
      <w:r>
        <w:rPr>
          <w:rFonts w:cs="Arial"/>
          <w:color w:val="000000"/>
        </w:rPr>
        <w:t> of forest ecosystems from acidification.</w:t>
      </w:r>
    </w:p>
    <w:p w14:paraId="0B690B8A"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p>
    <w:p w14:paraId="57EC548B"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However, people are not aware of air pollution. Even if they can find some information on their smartphone, there is a lack of information about this topic. Nowadays, there is no system or object giving us that information in the street.</w:t>
      </w:r>
    </w:p>
    <w:p w14:paraId="2074472B"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As from past research, the team found out that Portugal is one of the countries that is not respecting the harmful particles emission. As a consequence of that, the Portuguese government needs to do the action before they get sanctions from the EU </w:t>
      </w:r>
      <w:r>
        <w:rPr>
          <w:rFonts w:asciiTheme="minorHAnsi" w:hAnsiTheme="minorHAnsi" w:cs="Arial"/>
          <w:color w:val="0070C0"/>
        </w:rPr>
        <w:t>[3]</w:t>
      </w:r>
      <w:r>
        <w:rPr>
          <w:rFonts w:asciiTheme="minorHAnsi" w:hAnsiTheme="minorHAnsi" w:cs="Arial"/>
          <w:color w:val="000000"/>
        </w:rPr>
        <w:t>.</w:t>
      </w:r>
    </w:p>
    <w:p w14:paraId="27DAFAF7"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Moreover, nowadays people started to care about the breathing health in order to protect themselves and people around them. But most of them don’t know how to prevent this from happening. Some other people have no knowledge about how to improve air quality.</w:t>
      </w:r>
    </w:p>
    <w:p w14:paraId="16DA8E01" w14:textId="77777777" w:rsidR="000135F0" w:rsidRDefault="000135F0" w:rsidP="000135F0">
      <w:pPr>
        <w:spacing w:after="160" w:line="256" w:lineRule="auto"/>
        <w:rPr>
          <w:rFonts w:eastAsia="Times New Roman" w:cs="Arial"/>
          <w:color w:val="000000"/>
          <w:lang w:eastAsia="en-GB"/>
        </w:rPr>
      </w:pPr>
      <w:r>
        <w:rPr>
          <w:rFonts w:cs="Arial"/>
          <w:color w:val="000000"/>
        </w:rPr>
        <w:br w:type="page"/>
      </w:r>
    </w:p>
    <w:p w14:paraId="59867FA6" w14:textId="77777777" w:rsidR="000135F0" w:rsidRDefault="000135F0" w:rsidP="000135F0">
      <w:pPr>
        <w:pStyle w:val="Heading3"/>
        <w:rPr>
          <w:rFonts w:asciiTheme="minorHAnsi" w:eastAsia="Times New Roman" w:hAnsiTheme="minorHAnsi" w:cs="Calibri"/>
          <w:sz w:val="28"/>
          <w:szCs w:val="28"/>
        </w:rPr>
      </w:pPr>
      <w:bookmarkStart w:id="20" w:name="_Toc512878872"/>
      <w:bookmarkStart w:id="21" w:name="_Toc511414762"/>
      <w:bookmarkStart w:id="22" w:name="_Toc516760470"/>
      <w:r>
        <w:rPr>
          <w:rFonts w:asciiTheme="minorHAnsi" w:eastAsia="Times New Roman" w:hAnsiTheme="minorHAnsi" w:cs="Calibri"/>
          <w:sz w:val="28"/>
          <w:szCs w:val="28"/>
        </w:rPr>
        <w:lastRenderedPageBreak/>
        <w:t>1.4 Objectives</w:t>
      </w:r>
      <w:bookmarkEnd w:id="20"/>
      <w:bookmarkEnd w:id="21"/>
      <w:bookmarkEnd w:id="22"/>
    </w:p>
    <w:p w14:paraId="17DBE17E" w14:textId="77777777" w:rsidR="000135F0" w:rsidRDefault="000135F0" w:rsidP="000135F0">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In order to try to solve those problems, the team wants to build a connecting billboard. The goal of this product is to provide information to the citizens.</w:t>
      </w:r>
    </w:p>
    <w:p w14:paraId="69665E9C" w14:textId="77777777" w:rsidR="000135F0" w:rsidRDefault="000135F0" w:rsidP="000135F0">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Our billboard will:</w:t>
      </w:r>
    </w:p>
    <w:p w14:paraId="17487D96" w14:textId="77777777" w:rsidR="000135F0" w:rsidRDefault="000135F0" w:rsidP="000135F0">
      <w:pPr>
        <w:numPr>
          <w:ilvl w:val="0"/>
          <w:numId w:val="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Measure temperature, humidity and pressure,</w:t>
      </w:r>
    </w:p>
    <w:p w14:paraId="5306A115" w14:textId="77777777" w:rsidR="000135F0" w:rsidRDefault="000135F0" w:rsidP="000135F0">
      <w:pPr>
        <w:numPr>
          <w:ilvl w:val="0"/>
          <w:numId w:val="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Estimate the air quality,</w:t>
      </w:r>
    </w:p>
    <w:p w14:paraId="405E884F" w14:textId="77777777" w:rsidR="000135F0" w:rsidRDefault="000135F0" w:rsidP="000135F0">
      <w:pPr>
        <w:numPr>
          <w:ilvl w:val="0"/>
          <w:numId w:val="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Give others information about the date,</w:t>
      </w:r>
    </w:p>
    <w:p w14:paraId="05A004D6" w14:textId="77777777" w:rsidR="000135F0" w:rsidRDefault="000135F0" w:rsidP="000135F0">
      <w:pPr>
        <w:numPr>
          <w:ilvl w:val="0"/>
          <w:numId w:val="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Give a list of advice about how to improve air quality.</w:t>
      </w:r>
    </w:p>
    <w:p w14:paraId="66E639D1" w14:textId="77777777" w:rsidR="000135F0" w:rsidRDefault="000135F0" w:rsidP="000135F0">
      <w:pPr>
        <w:shd w:val="clear" w:color="auto" w:fill="FFFFFF"/>
        <w:spacing w:after="240" w:line="360" w:lineRule="atLeast"/>
        <w:jc w:val="both"/>
        <w:rPr>
          <w:rFonts w:eastAsia="Times New Roman" w:cs="Arial"/>
          <w:color w:val="000000"/>
          <w:lang w:eastAsia="en-GB"/>
        </w:rPr>
      </w:pPr>
    </w:p>
    <w:p w14:paraId="2944E9FC" w14:textId="3E0A3560" w:rsidR="000135F0" w:rsidRDefault="000135F0" w:rsidP="000135F0">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Concerning people, the final objective of our product is to give them as much information and advice as possible in order to reduce their healthcare problems and to improve the air quality. We are also thinking that government will have lower health care costs if people have information about the air quality (select the suitable place with the best air quality).</w:t>
      </w:r>
    </w:p>
    <w:p w14:paraId="33FD4BD7" w14:textId="77777777" w:rsidR="000135F0" w:rsidRDefault="000135F0" w:rsidP="000135F0">
      <w:pPr>
        <w:pStyle w:val="Heading3"/>
        <w:jc w:val="both"/>
        <w:rPr>
          <w:rFonts w:asciiTheme="minorHAnsi" w:eastAsia="Times New Roman" w:hAnsiTheme="minorHAnsi" w:cs="Calibri"/>
          <w:sz w:val="28"/>
          <w:szCs w:val="28"/>
        </w:rPr>
      </w:pPr>
      <w:bookmarkStart w:id="23" w:name="_Toc512878873"/>
      <w:bookmarkStart w:id="24" w:name="_Toc511414763"/>
      <w:bookmarkStart w:id="25" w:name="_Toc516760471"/>
      <w:r>
        <w:rPr>
          <w:rFonts w:asciiTheme="minorHAnsi" w:eastAsia="Times New Roman" w:hAnsiTheme="minorHAnsi" w:cs="Calibri"/>
          <w:sz w:val="28"/>
          <w:szCs w:val="28"/>
        </w:rPr>
        <w:t>1.5 Requirements</w:t>
      </w:r>
      <w:bookmarkEnd w:id="23"/>
      <w:bookmarkEnd w:id="24"/>
      <w:bookmarkEnd w:id="25"/>
    </w:p>
    <w:p w14:paraId="1753573E"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Billy had to meet several requirements. It has to have:</w:t>
      </w:r>
    </w:p>
    <w:p w14:paraId="73469AB8"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An attractive and appealing design to get </w:t>
      </w:r>
      <w:proofErr w:type="spellStart"/>
      <w:r>
        <w:rPr>
          <w:rFonts w:asciiTheme="minorHAnsi" w:hAnsiTheme="minorHAnsi" w:cs="Arial"/>
          <w:color w:val="000000"/>
        </w:rPr>
        <w:t>peoples</w:t>
      </w:r>
      <w:proofErr w:type="spellEnd"/>
      <w:r>
        <w:rPr>
          <w:rFonts w:asciiTheme="minorHAnsi" w:hAnsiTheme="minorHAnsi" w:cs="Arial"/>
          <w:color w:val="000000"/>
        </w:rPr>
        <w:t xml:space="preserve"> attention</w:t>
      </w:r>
    </w:p>
    <w:p w14:paraId="76AA83B2"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Some other project requirements were:</w:t>
      </w:r>
    </w:p>
    <w:p w14:paraId="0AA29F94" w14:textId="77777777" w:rsidR="000135F0" w:rsidRDefault="000135F0" w:rsidP="000135F0">
      <w:pPr>
        <w:numPr>
          <w:ilvl w:val="0"/>
          <w:numId w:val="4"/>
        </w:numPr>
        <w:shd w:val="clear" w:color="auto" w:fill="FFFFFF"/>
        <w:spacing w:after="15" w:line="360" w:lineRule="atLeast"/>
        <w:ind w:left="768"/>
        <w:jc w:val="both"/>
        <w:rPr>
          <w:rFonts w:cs="Arial"/>
          <w:color w:val="000000"/>
        </w:rPr>
      </w:pPr>
      <w:r>
        <w:rPr>
          <w:rFonts w:cs="Arial"/>
          <w:color w:val="000000"/>
        </w:rPr>
        <w:t>Use sustainable materials</w:t>
      </w:r>
    </w:p>
    <w:p w14:paraId="1BD09A0E" w14:textId="77777777" w:rsidR="000135F0" w:rsidRDefault="000135F0" w:rsidP="000135F0">
      <w:pPr>
        <w:numPr>
          <w:ilvl w:val="0"/>
          <w:numId w:val="4"/>
        </w:numPr>
        <w:shd w:val="clear" w:color="auto" w:fill="FFFFFF"/>
        <w:spacing w:after="15" w:line="360" w:lineRule="atLeast"/>
        <w:ind w:left="768"/>
        <w:jc w:val="both"/>
        <w:rPr>
          <w:rFonts w:cs="Arial"/>
          <w:color w:val="000000"/>
        </w:rPr>
      </w:pPr>
      <w:r>
        <w:rPr>
          <w:rFonts w:cs="Arial"/>
          <w:color w:val="000000"/>
        </w:rPr>
        <w:t>Use low-cost hardware solutions</w:t>
      </w:r>
    </w:p>
    <w:p w14:paraId="2CB2C1C9" w14:textId="77777777" w:rsidR="000135F0" w:rsidRDefault="000135F0" w:rsidP="000135F0">
      <w:pPr>
        <w:numPr>
          <w:ilvl w:val="0"/>
          <w:numId w:val="4"/>
        </w:numPr>
        <w:shd w:val="clear" w:color="auto" w:fill="FFFFFF"/>
        <w:spacing w:after="15" w:line="360" w:lineRule="atLeast"/>
        <w:ind w:left="768"/>
        <w:jc w:val="both"/>
        <w:rPr>
          <w:rFonts w:cs="Arial"/>
          <w:color w:val="000000"/>
        </w:rPr>
      </w:pPr>
      <w:r>
        <w:rPr>
          <w:rFonts w:cs="Arial"/>
          <w:color w:val="000000"/>
        </w:rPr>
        <w:t>Stick to the budget (100.00 €)</w:t>
      </w:r>
    </w:p>
    <w:p w14:paraId="60C1066C" w14:textId="77777777" w:rsidR="000135F0" w:rsidRDefault="000135F0" w:rsidP="000135F0">
      <w:pPr>
        <w:numPr>
          <w:ilvl w:val="0"/>
          <w:numId w:val="4"/>
        </w:numPr>
        <w:shd w:val="clear" w:color="auto" w:fill="FFFFFF"/>
        <w:spacing w:after="15" w:line="360" w:lineRule="atLeast"/>
        <w:ind w:left="768"/>
        <w:jc w:val="both"/>
        <w:rPr>
          <w:rFonts w:cs="Arial"/>
          <w:color w:val="000000"/>
        </w:rPr>
      </w:pPr>
      <w:r>
        <w:rPr>
          <w:rFonts w:cs="Arial"/>
          <w:color w:val="000000"/>
        </w:rPr>
        <w:t>Comply with the following European Union (EU) Directives:</w:t>
      </w:r>
    </w:p>
    <w:p w14:paraId="6820453C"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 xml:space="preserve">Machine Directive (2006/42/CE 2006-05-17) </w:t>
      </w:r>
      <w:r>
        <w:rPr>
          <w:rFonts w:cs="Arial"/>
          <w:color w:val="0070C0"/>
        </w:rPr>
        <w:t>[4]</w:t>
      </w:r>
      <w:r>
        <w:rPr>
          <w:rFonts w:cs="Arial"/>
          <w:color w:val="000000"/>
        </w:rPr>
        <w:t>; </w:t>
      </w:r>
    </w:p>
    <w:p w14:paraId="390CED22"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Electromagnetic Compatibility Directive (2004/108/EC 2004 12 15)</w:t>
      </w:r>
      <w:r>
        <w:rPr>
          <w:rFonts w:cs="Arial"/>
          <w:b/>
          <w:bCs/>
          <w:color w:val="000000"/>
        </w:rPr>
        <w:t xml:space="preserve"> </w:t>
      </w:r>
      <w:r>
        <w:rPr>
          <w:rFonts w:cs="Arial"/>
          <w:color w:val="0070C0"/>
        </w:rPr>
        <w:t>[5]</w:t>
      </w:r>
      <w:r>
        <w:rPr>
          <w:rFonts w:cs="Arial"/>
          <w:color w:val="000000"/>
        </w:rPr>
        <w:t>; </w:t>
      </w:r>
    </w:p>
    <w:p w14:paraId="3FF1FF21"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Low Voltage Directive (2014/35/EU 2016-04-20)</w:t>
      </w:r>
      <w:r>
        <w:rPr>
          <w:rFonts w:cs="Arial"/>
          <w:color w:val="0070C0"/>
        </w:rPr>
        <w:t xml:space="preserve"> [6]</w:t>
      </w:r>
      <w:r>
        <w:rPr>
          <w:rFonts w:cs="Arial"/>
          <w:color w:val="000000"/>
        </w:rPr>
        <w:t xml:space="preserve">; </w:t>
      </w:r>
    </w:p>
    <w:p w14:paraId="41D55D4B"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Radio Equipment Directive (2014/53/EU 2014-04-16)</w:t>
      </w:r>
      <w:r>
        <w:rPr>
          <w:rFonts w:cs="Arial"/>
          <w:color w:val="0070C0"/>
        </w:rPr>
        <w:t xml:space="preserve"> [7]</w:t>
      </w:r>
      <w:r>
        <w:rPr>
          <w:rFonts w:cs="Arial"/>
          <w:color w:val="000000"/>
        </w:rPr>
        <w:t xml:space="preserve">; </w:t>
      </w:r>
    </w:p>
    <w:p w14:paraId="3168EAF3"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Restriction of Hazardous Substances (ROHS) in Electrical and Electronic Equipment Directive (2002/95/EC 2003-01-27)</w:t>
      </w:r>
      <w:r>
        <w:rPr>
          <w:rFonts w:cs="Arial"/>
          <w:color w:val="0070C0"/>
        </w:rPr>
        <w:t xml:space="preserve"> [8]</w:t>
      </w:r>
      <w:r>
        <w:rPr>
          <w:rFonts w:cs="Arial"/>
          <w:color w:val="000000"/>
        </w:rPr>
        <w:t xml:space="preserve">; </w:t>
      </w:r>
    </w:p>
    <w:p w14:paraId="210A4AEA"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Mandatory adoption and use of the International System of Units (The NIST International Guide for the use of the International System of Units)</w:t>
      </w:r>
      <w:r>
        <w:rPr>
          <w:rFonts w:cs="Arial"/>
          <w:color w:val="0070C0"/>
        </w:rPr>
        <w:t xml:space="preserve"> [9]</w:t>
      </w:r>
      <w:r>
        <w:rPr>
          <w:rFonts w:cs="Arial"/>
          <w:color w:val="000000"/>
        </w:rPr>
        <w:t xml:space="preserve">;  </w:t>
      </w:r>
    </w:p>
    <w:p w14:paraId="22E8B64C" w14:textId="77777777" w:rsidR="000135F0" w:rsidRDefault="000135F0" w:rsidP="000135F0">
      <w:pPr>
        <w:numPr>
          <w:ilvl w:val="0"/>
          <w:numId w:val="5"/>
        </w:numPr>
        <w:shd w:val="clear" w:color="auto" w:fill="FFFFFF"/>
        <w:spacing w:after="15" w:line="360" w:lineRule="atLeast"/>
        <w:jc w:val="both"/>
        <w:rPr>
          <w:rFonts w:cs="Arial"/>
          <w:color w:val="000000"/>
        </w:rPr>
      </w:pPr>
      <w:r>
        <w:rPr>
          <w:rFonts w:cs="Arial"/>
          <w:color w:val="000000"/>
        </w:rPr>
        <w:t>Use open source software and technologies.</w:t>
      </w:r>
    </w:p>
    <w:p w14:paraId="28AE7134" w14:textId="77777777" w:rsidR="000135F0" w:rsidRDefault="000135F0" w:rsidP="000135F0">
      <w:pPr>
        <w:shd w:val="clear" w:color="auto" w:fill="FFFFFF"/>
        <w:spacing w:after="240" w:line="360" w:lineRule="atLeast"/>
        <w:jc w:val="both"/>
        <w:rPr>
          <w:rFonts w:eastAsia="Times New Roman" w:cs="Arial"/>
          <w:color w:val="000000"/>
          <w:lang w:eastAsia="en-GB"/>
        </w:rPr>
      </w:pPr>
    </w:p>
    <w:p w14:paraId="1FB9FE35" w14:textId="77777777" w:rsidR="000135F0" w:rsidRDefault="000135F0" w:rsidP="000135F0">
      <w:pPr>
        <w:pStyle w:val="NormalWeb"/>
        <w:shd w:val="clear" w:color="auto" w:fill="FFFFFF"/>
        <w:spacing w:before="0" w:beforeAutospacing="0" w:after="240" w:afterAutospacing="0" w:line="360" w:lineRule="atLeast"/>
        <w:rPr>
          <w:rFonts w:asciiTheme="minorHAnsi" w:hAnsiTheme="minorHAnsi" w:cs="Arial"/>
          <w:color w:val="000000"/>
        </w:rPr>
      </w:pPr>
    </w:p>
    <w:p w14:paraId="6C374E56" w14:textId="77777777" w:rsidR="000135F0" w:rsidRDefault="000135F0" w:rsidP="000135F0">
      <w:pPr>
        <w:pStyle w:val="Heading3"/>
        <w:rPr>
          <w:rFonts w:asciiTheme="minorHAnsi" w:eastAsia="Times New Roman" w:hAnsiTheme="minorHAnsi" w:cs="Calibri"/>
          <w:sz w:val="28"/>
          <w:szCs w:val="28"/>
        </w:rPr>
      </w:pPr>
      <w:bookmarkStart w:id="26" w:name="_Toc512878874"/>
      <w:bookmarkStart w:id="27" w:name="_Toc516760472"/>
      <w:r>
        <w:rPr>
          <w:rFonts w:asciiTheme="minorHAnsi" w:eastAsia="Times New Roman" w:hAnsiTheme="minorHAnsi" w:cs="Calibri"/>
          <w:sz w:val="28"/>
          <w:szCs w:val="28"/>
        </w:rPr>
        <w:lastRenderedPageBreak/>
        <w:t>1.6 Functional Tests</w:t>
      </w:r>
      <w:bookmarkEnd w:id="26"/>
      <w:bookmarkEnd w:id="27"/>
    </w:p>
    <w:p w14:paraId="20C52212" w14:textId="77777777" w:rsidR="000135F0" w:rsidRDefault="000135F0" w:rsidP="000135F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In order for the team to evaluate their project work functional tests been put in place, as these tests will give an awareness whether “Billy” is ready to be in the outside world. These test as following:</w:t>
      </w:r>
    </w:p>
    <w:p w14:paraId="7121AA89" w14:textId="22315B9D" w:rsidR="0059080B" w:rsidRDefault="0059080B" w:rsidP="0059080B">
      <w:r>
        <w:rPr>
          <w:rFonts w:cs="Arial"/>
          <w:b/>
          <w:bCs/>
          <w:color w:val="000000"/>
        </w:rPr>
        <w:t xml:space="preserve">Temperature and Humidity Sensor: </w:t>
      </w:r>
      <w:r>
        <w:t>The sensor should be placed near a cold source (e.g., a cloth with ice) to lower the temperature and near a heat source (warm damp cloth) to raise the temperature and the humidity (warm damp cloth);</w:t>
      </w:r>
    </w:p>
    <w:p w14:paraId="5A944AC9" w14:textId="77777777" w:rsidR="006D15C0" w:rsidRDefault="006D15C0" w:rsidP="0059080B"/>
    <w:p w14:paraId="339850A5" w14:textId="4BA595B9" w:rsidR="0059080B" w:rsidRDefault="0059080B" w:rsidP="0059080B">
      <w:r>
        <w:rPr>
          <w:rFonts w:cs="Arial"/>
          <w:b/>
          <w:bCs/>
          <w:color w:val="000000"/>
        </w:rPr>
        <w:t xml:space="preserve">Air quality Sensor: </w:t>
      </w:r>
      <w:r>
        <w:t xml:space="preserve">The sensor should be </w:t>
      </w:r>
      <w:r w:rsidR="006D15C0">
        <w:t>placed near</w:t>
      </w:r>
      <w:r>
        <w:t xml:space="preserve"> a source of gas (e.g., a kettle) to see if it detects gas and lights up the LED (green is low and red is high);</w:t>
      </w:r>
    </w:p>
    <w:p w14:paraId="28F203DF" w14:textId="77777777" w:rsidR="006D15C0" w:rsidRDefault="006D15C0" w:rsidP="0059080B"/>
    <w:p w14:paraId="755A92B2" w14:textId="678B569B" w:rsidR="0059080B" w:rsidRDefault="0059080B" w:rsidP="0059080B">
      <w:r>
        <w:rPr>
          <w:b/>
          <w:bCs/>
        </w:rPr>
        <w:t>Proximity</w:t>
      </w:r>
      <w:r>
        <w:rPr>
          <w:rFonts w:cs="Arial"/>
          <w:b/>
          <w:bCs/>
          <w:color w:val="000000"/>
        </w:rPr>
        <w:t xml:space="preserve"> Detection Sensor: </w:t>
      </w:r>
      <w:r>
        <w:t>The sensor should detect an object within the detection desired zone. First, in calibration mode, adjust the sensor to cover the desired distance and, then, switch to regular mode;</w:t>
      </w:r>
    </w:p>
    <w:p w14:paraId="678654EB" w14:textId="77777777" w:rsidR="006D15C0" w:rsidRDefault="006D15C0" w:rsidP="0059080B"/>
    <w:p w14:paraId="2EBA9ED1" w14:textId="2774A8B1" w:rsidR="0059080B" w:rsidRDefault="0059080B" w:rsidP="0059080B">
      <w:r>
        <w:rPr>
          <w:b/>
          <w:bCs/>
        </w:rPr>
        <w:t xml:space="preserve">Software Test: </w:t>
      </w:r>
      <w:r>
        <w:t>To be tested at ISEP lab;</w:t>
      </w:r>
    </w:p>
    <w:p w14:paraId="417868AA" w14:textId="77777777" w:rsidR="006D15C0" w:rsidRDefault="006D15C0" w:rsidP="0059080B"/>
    <w:p w14:paraId="5EACDE3D" w14:textId="0D77B4D9" w:rsidR="006D15C0" w:rsidRDefault="0059080B" w:rsidP="006D15C0">
      <w:r>
        <w:rPr>
          <w:b/>
          <w:bCs/>
        </w:rPr>
        <w:t xml:space="preserve">Photovoltaic Panel: </w:t>
      </w:r>
      <w:r>
        <w:t>The solar panel should be placed outdoor and the voltage and current charging the battery monitored.</w:t>
      </w:r>
    </w:p>
    <w:p w14:paraId="44618ED2" w14:textId="77777777" w:rsidR="006D15C0" w:rsidRDefault="006D15C0">
      <w:pPr>
        <w:spacing w:after="160" w:line="259" w:lineRule="auto"/>
      </w:pPr>
      <w:r>
        <w:br w:type="page"/>
      </w:r>
    </w:p>
    <w:p w14:paraId="41BE00E8" w14:textId="77777777" w:rsidR="006D15C0" w:rsidRDefault="006D15C0" w:rsidP="006D15C0">
      <w:pPr>
        <w:pStyle w:val="Heading3"/>
        <w:rPr>
          <w:rFonts w:asciiTheme="minorHAnsi" w:eastAsia="Times New Roman" w:hAnsiTheme="minorHAnsi"/>
          <w:sz w:val="28"/>
          <w:szCs w:val="28"/>
        </w:rPr>
      </w:pPr>
      <w:bookmarkStart w:id="28" w:name="_Toc512878875"/>
      <w:bookmarkStart w:id="29" w:name="_Toc511414765"/>
      <w:bookmarkStart w:id="30" w:name="_Toc516760473"/>
      <w:r>
        <w:rPr>
          <w:rFonts w:asciiTheme="minorHAnsi" w:eastAsia="Times New Roman" w:hAnsiTheme="minorHAnsi"/>
          <w:sz w:val="28"/>
          <w:szCs w:val="28"/>
        </w:rPr>
        <w:lastRenderedPageBreak/>
        <w:t>1.7 Project Planning</w:t>
      </w:r>
      <w:bookmarkEnd w:id="28"/>
      <w:bookmarkEnd w:id="29"/>
      <w:bookmarkEnd w:id="30"/>
    </w:p>
    <w:p w14:paraId="313598A7" w14:textId="77777777" w:rsidR="006D15C0" w:rsidRDefault="006D15C0" w:rsidP="006D15C0">
      <w:pPr>
        <w:rPr>
          <w:lang w:val="en-US"/>
        </w:rPr>
      </w:pPr>
      <w:r>
        <w:rPr>
          <w:lang w:val="en-US"/>
        </w:rPr>
        <w:t>Table</w:t>
      </w:r>
      <w:r>
        <w:rPr>
          <w:rStyle w:val="apple-converted-space"/>
          <w:rFonts w:ascii="Helvetica" w:hAnsi="Helvetica"/>
          <w:color w:val="000000"/>
          <w:sz w:val="19"/>
          <w:szCs w:val="19"/>
          <w:lang w:val="en-US"/>
        </w:rPr>
        <w:t> </w:t>
      </w:r>
      <w:r>
        <w:rPr>
          <w:rFonts w:ascii="Helvetica" w:hAnsi="Helvetica"/>
          <w:sz w:val="19"/>
          <w:szCs w:val="19"/>
          <w:lang w:val="en-US"/>
        </w:rPr>
        <w:t>1</w:t>
      </w:r>
      <w:r>
        <w:rPr>
          <w:rStyle w:val="apple-converted-space"/>
          <w:rFonts w:ascii="Helvetica" w:hAnsi="Helvetica"/>
          <w:color w:val="000000"/>
          <w:sz w:val="19"/>
          <w:szCs w:val="19"/>
          <w:lang w:val="en-US"/>
        </w:rPr>
        <w:t> </w:t>
      </w:r>
      <w:r>
        <w:rPr>
          <w:lang w:val="en-US"/>
        </w:rPr>
        <w:t>displays the responsible for each task.</w:t>
      </w:r>
    </w:p>
    <w:tbl>
      <w:tblPr>
        <w:tblStyle w:val="TableGrid"/>
        <w:tblW w:w="0" w:type="auto"/>
        <w:jc w:val="center"/>
        <w:tblInd w:w="0" w:type="dxa"/>
        <w:tblLook w:val="04A0" w:firstRow="1" w:lastRow="0" w:firstColumn="1" w:lastColumn="0" w:noHBand="0" w:noVBand="1"/>
      </w:tblPr>
      <w:tblGrid>
        <w:gridCol w:w="3429"/>
        <w:gridCol w:w="2228"/>
      </w:tblGrid>
      <w:tr w:rsidR="006D15C0" w14:paraId="30B76432"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702E065F" w14:textId="77777777" w:rsidR="006D15C0" w:rsidRDefault="006D15C0">
            <w:pPr>
              <w:jc w:val="center"/>
              <w:rPr>
                <w:rFonts w:cstheme="minorHAnsi"/>
                <w:b/>
                <w:bCs/>
                <w:lang w:val="fr-FR"/>
              </w:rPr>
            </w:pPr>
            <w:r>
              <w:rPr>
                <w:rFonts w:cstheme="minorHAnsi"/>
                <w:lang w:val="en-US"/>
              </w:rPr>
              <w:t>Table</w:t>
            </w:r>
            <w:r>
              <w:rPr>
                <w:rStyle w:val="apple-converted-space"/>
                <w:rFonts w:cstheme="minorHAnsi"/>
                <w:color w:val="000000"/>
                <w:lang w:val="en-US"/>
              </w:rPr>
              <w:t> </w:t>
            </w:r>
            <w:r>
              <w:rPr>
                <w:rFonts w:cstheme="minorHAnsi"/>
                <w:lang w:val="en-US"/>
              </w:rPr>
              <w:t>1.</w:t>
            </w:r>
            <w:r>
              <w:rPr>
                <w:rStyle w:val="apple-converted-space"/>
                <w:rFonts w:cstheme="minorHAnsi"/>
                <w:color w:val="000000"/>
                <w:lang w:val="en-US"/>
              </w:rPr>
              <w:t> R</w:t>
            </w:r>
            <w:r>
              <w:rPr>
                <w:rFonts w:cstheme="minorHAnsi"/>
                <w:lang w:val="en-US"/>
              </w:rPr>
              <w:t>esponsible for each task.</w:t>
            </w:r>
          </w:p>
        </w:tc>
      </w:tr>
      <w:tr w:rsidR="006D15C0" w14:paraId="373B7512"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068BAB68" w14:textId="77777777" w:rsidR="006D15C0" w:rsidRDefault="006D15C0">
            <w:pPr>
              <w:rPr>
                <w:rFonts w:cstheme="minorBidi"/>
                <w:b/>
                <w:bCs/>
              </w:rPr>
            </w:pPr>
            <w:r>
              <w:rPr>
                <w:b/>
                <w:bCs/>
              </w:rPr>
              <w:t>Project Proposal</w:t>
            </w:r>
          </w:p>
        </w:tc>
      </w:tr>
      <w:tr w:rsidR="006D15C0" w14:paraId="4BB8DDFF"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7F070788" w14:textId="77777777" w:rsidR="006D15C0" w:rsidRDefault="006D15C0">
            <w:pPr>
              <w:rPr>
                <w:b/>
                <w:bCs/>
              </w:rPr>
            </w:pPr>
            <w:r>
              <w:rPr>
                <w:b/>
                <w:bCs/>
              </w:rPr>
              <w:t>Initial Planning</w:t>
            </w:r>
          </w:p>
        </w:tc>
      </w:tr>
      <w:tr w:rsidR="006D15C0" w14:paraId="1B16A31C"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0E296791" w14:textId="77777777" w:rsidR="006D15C0" w:rsidRDefault="006D15C0">
            <w:r>
              <w:t xml:space="preserve">Market research </w:t>
            </w:r>
          </w:p>
        </w:tc>
        <w:tc>
          <w:tcPr>
            <w:tcW w:w="2228" w:type="dxa"/>
            <w:tcBorders>
              <w:top w:val="single" w:sz="4" w:space="0" w:color="auto"/>
              <w:left w:val="single" w:sz="4" w:space="0" w:color="auto"/>
              <w:bottom w:val="single" w:sz="4" w:space="0" w:color="auto"/>
              <w:right w:val="single" w:sz="4" w:space="0" w:color="auto"/>
            </w:tcBorders>
            <w:hideMark/>
          </w:tcPr>
          <w:p w14:paraId="6576D6AD" w14:textId="77777777" w:rsidR="006D15C0" w:rsidRDefault="006D15C0">
            <w:r>
              <w:t xml:space="preserve">Maarten </w:t>
            </w:r>
          </w:p>
        </w:tc>
      </w:tr>
      <w:tr w:rsidR="006D15C0" w14:paraId="4D5E855C"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4E7C311A" w14:textId="77777777" w:rsidR="006D15C0" w:rsidRDefault="006D15C0">
            <w:r>
              <w:t>Technical research</w:t>
            </w:r>
          </w:p>
        </w:tc>
        <w:tc>
          <w:tcPr>
            <w:tcW w:w="2228" w:type="dxa"/>
            <w:tcBorders>
              <w:top w:val="single" w:sz="4" w:space="0" w:color="auto"/>
              <w:left w:val="single" w:sz="4" w:space="0" w:color="auto"/>
              <w:bottom w:val="single" w:sz="4" w:space="0" w:color="auto"/>
              <w:right w:val="single" w:sz="4" w:space="0" w:color="auto"/>
            </w:tcBorders>
            <w:hideMark/>
          </w:tcPr>
          <w:p w14:paraId="0D749AAD" w14:textId="77777777" w:rsidR="006D15C0" w:rsidRDefault="006D15C0">
            <w:proofErr w:type="spellStart"/>
            <w:r>
              <w:t>Wouter</w:t>
            </w:r>
            <w:proofErr w:type="spellEnd"/>
            <w:r>
              <w:t xml:space="preserve"> </w:t>
            </w:r>
          </w:p>
        </w:tc>
      </w:tr>
      <w:tr w:rsidR="006D15C0" w14:paraId="7F2DBC24"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E2F0233" w14:textId="77777777" w:rsidR="006D15C0" w:rsidRDefault="006D15C0">
            <w:r>
              <w:t>Gantt Chart</w:t>
            </w:r>
          </w:p>
        </w:tc>
        <w:tc>
          <w:tcPr>
            <w:tcW w:w="2228" w:type="dxa"/>
            <w:tcBorders>
              <w:top w:val="single" w:sz="4" w:space="0" w:color="auto"/>
              <w:left w:val="single" w:sz="4" w:space="0" w:color="auto"/>
              <w:bottom w:val="single" w:sz="4" w:space="0" w:color="auto"/>
              <w:right w:val="single" w:sz="4" w:space="0" w:color="auto"/>
            </w:tcBorders>
            <w:hideMark/>
          </w:tcPr>
          <w:p w14:paraId="2C7427F5" w14:textId="77777777" w:rsidR="006D15C0" w:rsidRDefault="006D15C0">
            <w:r>
              <w:t>Damien</w:t>
            </w:r>
          </w:p>
        </w:tc>
      </w:tr>
      <w:tr w:rsidR="006D15C0" w14:paraId="0D11A760"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18979EA0" w14:textId="77777777" w:rsidR="006D15C0" w:rsidRDefault="006D15C0">
            <w:r>
              <w:t>Task Allocation</w:t>
            </w:r>
          </w:p>
        </w:tc>
        <w:tc>
          <w:tcPr>
            <w:tcW w:w="2228" w:type="dxa"/>
            <w:tcBorders>
              <w:top w:val="single" w:sz="4" w:space="0" w:color="auto"/>
              <w:left w:val="single" w:sz="4" w:space="0" w:color="auto"/>
              <w:bottom w:val="single" w:sz="4" w:space="0" w:color="auto"/>
              <w:right w:val="single" w:sz="4" w:space="0" w:color="auto"/>
            </w:tcBorders>
            <w:hideMark/>
          </w:tcPr>
          <w:p w14:paraId="0BAD292F" w14:textId="77777777" w:rsidR="006D15C0" w:rsidRDefault="006D15C0">
            <w:r>
              <w:t>Damien and Maarten</w:t>
            </w:r>
          </w:p>
        </w:tc>
      </w:tr>
      <w:tr w:rsidR="006D15C0" w14:paraId="70B68FB1"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794EC34C" w14:textId="77777777" w:rsidR="006D15C0" w:rsidRDefault="006D15C0">
            <w:r>
              <w:t>Budget calculations</w:t>
            </w:r>
          </w:p>
        </w:tc>
        <w:tc>
          <w:tcPr>
            <w:tcW w:w="2228" w:type="dxa"/>
            <w:tcBorders>
              <w:top w:val="single" w:sz="4" w:space="0" w:color="auto"/>
              <w:left w:val="single" w:sz="4" w:space="0" w:color="auto"/>
              <w:bottom w:val="single" w:sz="4" w:space="0" w:color="auto"/>
              <w:right w:val="single" w:sz="4" w:space="0" w:color="auto"/>
            </w:tcBorders>
            <w:hideMark/>
          </w:tcPr>
          <w:p w14:paraId="5DA72801" w14:textId="77777777" w:rsidR="006D15C0" w:rsidRDefault="006D15C0">
            <w:r>
              <w:t>Mostafa</w:t>
            </w:r>
          </w:p>
        </w:tc>
      </w:tr>
      <w:tr w:rsidR="006D15C0" w14:paraId="4E013EEB"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26B377A2" w14:textId="77777777" w:rsidR="006D15C0" w:rsidRDefault="006D15C0">
            <w:pPr>
              <w:rPr>
                <w:b/>
                <w:bCs/>
              </w:rPr>
            </w:pPr>
            <w:r>
              <w:rPr>
                <w:b/>
                <w:bCs/>
              </w:rPr>
              <w:t>Project Leading</w:t>
            </w:r>
          </w:p>
        </w:tc>
      </w:tr>
      <w:tr w:rsidR="006D15C0" w14:paraId="58410032"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20D798A3" w14:textId="77777777" w:rsidR="006D15C0" w:rsidRDefault="006D15C0">
            <w:r>
              <w:t>Project management</w:t>
            </w:r>
          </w:p>
        </w:tc>
        <w:tc>
          <w:tcPr>
            <w:tcW w:w="2228" w:type="dxa"/>
            <w:tcBorders>
              <w:top w:val="single" w:sz="4" w:space="0" w:color="auto"/>
              <w:left w:val="single" w:sz="4" w:space="0" w:color="auto"/>
              <w:bottom w:val="single" w:sz="4" w:space="0" w:color="auto"/>
              <w:right w:val="single" w:sz="4" w:space="0" w:color="auto"/>
            </w:tcBorders>
            <w:hideMark/>
          </w:tcPr>
          <w:p w14:paraId="0A0761D6" w14:textId="77777777" w:rsidR="006D15C0" w:rsidRDefault="006D15C0">
            <w:proofErr w:type="spellStart"/>
            <w:r>
              <w:t>Wouter</w:t>
            </w:r>
            <w:proofErr w:type="spellEnd"/>
          </w:p>
        </w:tc>
      </w:tr>
      <w:tr w:rsidR="006D15C0" w14:paraId="74499137"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50B15382" w14:textId="77777777" w:rsidR="006D15C0" w:rsidRDefault="006D15C0">
            <w:pPr>
              <w:rPr>
                <w:rFonts w:cstheme="minorHAnsi"/>
                <w:color w:val="000000"/>
              </w:rPr>
            </w:pPr>
            <w:r>
              <w:rPr>
                <w:rFonts w:cstheme="minorHAnsi"/>
                <w:color w:val="000000"/>
              </w:rPr>
              <w:t>Eco-efficiency and sustainability</w:t>
            </w:r>
          </w:p>
        </w:tc>
        <w:tc>
          <w:tcPr>
            <w:tcW w:w="2228" w:type="dxa"/>
            <w:tcBorders>
              <w:top w:val="single" w:sz="4" w:space="0" w:color="auto"/>
              <w:left w:val="single" w:sz="4" w:space="0" w:color="auto"/>
              <w:bottom w:val="single" w:sz="4" w:space="0" w:color="auto"/>
              <w:right w:val="single" w:sz="4" w:space="0" w:color="auto"/>
            </w:tcBorders>
            <w:hideMark/>
          </w:tcPr>
          <w:p w14:paraId="3DDD77CC" w14:textId="77777777" w:rsidR="006D15C0" w:rsidRDefault="006D15C0">
            <w:pPr>
              <w:rPr>
                <w:rFonts w:cstheme="minorBidi"/>
              </w:rPr>
            </w:pPr>
            <w:r>
              <w:t>Maarten</w:t>
            </w:r>
          </w:p>
        </w:tc>
      </w:tr>
      <w:tr w:rsidR="006D15C0" w14:paraId="67E17B8B"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4554EF74" w14:textId="77777777" w:rsidR="006D15C0" w:rsidRDefault="006D15C0">
            <w:r>
              <w:t>Ethical and deontological concerns</w:t>
            </w:r>
          </w:p>
        </w:tc>
        <w:tc>
          <w:tcPr>
            <w:tcW w:w="2228" w:type="dxa"/>
            <w:tcBorders>
              <w:top w:val="single" w:sz="4" w:space="0" w:color="auto"/>
              <w:left w:val="single" w:sz="4" w:space="0" w:color="auto"/>
              <w:bottom w:val="single" w:sz="4" w:space="0" w:color="auto"/>
              <w:right w:val="single" w:sz="4" w:space="0" w:color="auto"/>
            </w:tcBorders>
            <w:hideMark/>
          </w:tcPr>
          <w:p w14:paraId="6673145F" w14:textId="77777777" w:rsidR="006D15C0" w:rsidRDefault="006D15C0">
            <w:r>
              <w:t>Maarten</w:t>
            </w:r>
          </w:p>
        </w:tc>
      </w:tr>
      <w:tr w:rsidR="006D15C0" w14:paraId="44782D1A"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504D6713" w14:textId="77777777" w:rsidR="006D15C0" w:rsidRDefault="006D15C0">
            <w:pPr>
              <w:rPr>
                <w:b/>
                <w:bCs/>
              </w:rPr>
            </w:pPr>
            <w:r>
              <w:rPr>
                <w:b/>
                <w:bCs/>
              </w:rPr>
              <w:t>Project Definition</w:t>
            </w:r>
          </w:p>
        </w:tc>
      </w:tr>
      <w:tr w:rsidR="006D15C0" w14:paraId="137879E2"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5167192F" w14:textId="77777777" w:rsidR="006D15C0" w:rsidRDefault="006D15C0">
            <w:r>
              <w:t>Sketches</w:t>
            </w:r>
          </w:p>
        </w:tc>
        <w:tc>
          <w:tcPr>
            <w:tcW w:w="2228" w:type="dxa"/>
            <w:tcBorders>
              <w:top w:val="single" w:sz="4" w:space="0" w:color="auto"/>
              <w:left w:val="single" w:sz="4" w:space="0" w:color="auto"/>
              <w:bottom w:val="single" w:sz="4" w:space="0" w:color="auto"/>
              <w:right w:val="single" w:sz="4" w:space="0" w:color="auto"/>
            </w:tcBorders>
            <w:hideMark/>
          </w:tcPr>
          <w:p w14:paraId="7B3DF8A3" w14:textId="77777777" w:rsidR="006D15C0" w:rsidRDefault="006D15C0">
            <w:proofErr w:type="spellStart"/>
            <w:r>
              <w:t>Wouter</w:t>
            </w:r>
            <w:proofErr w:type="spellEnd"/>
          </w:p>
        </w:tc>
      </w:tr>
      <w:tr w:rsidR="006D15C0" w14:paraId="4D52995B"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0FE87F8A" w14:textId="77777777" w:rsidR="006D15C0" w:rsidRDefault="006D15C0">
            <w:r>
              <w:t>Functionalities</w:t>
            </w:r>
          </w:p>
        </w:tc>
        <w:tc>
          <w:tcPr>
            <w:tcW w:w="2228" w:type="dxa"/>
            <w:tcBorders>
              <w:top w:val="single" w:sz="4" w:space="0" w:color="auto"/>
              <w:left w:val="single" w:sz="4" w:space="0" w:color="auto"/>
              <w:bottom w:val="single" w:sz="4" w:space="0" w:color="auto"/>
              <w:right w:val="single" w:sz="4" w:space="0" w:color="auto"/>
            </w:tcBorders>
            <w:hideMark/>
          </w:tcPr>
          <w:p w14:paraId="65717998" w14:textId="77777777" w:rsidR="006D15C0" w:rsidRDefault="006D15C0">
            <w:r>
              <w:t xml:space="preserve">Damien </w:t>
            </w:r>
          </w:p>
        </w:tc>
      </w:tr>
      <w:tr w:rsidR="006D15C0" w14:paraId="5180AAE4"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74D2096E" w14:textId="77777777" w:rsidR="006D15C0" w:rsidRDefault="006D15C0">
            <w:r>
              <w:t xml:space="preserve">Target’s audience </w:t>
            </w:r>
          </w:p>
        </w:tc>
        <w:tc>
          <w:tcPr>
            <w:tcW w:w="2228" w:type="dxa"/>
            <w:tcBorders>
              <w:top w:val="single" w:sz="4" w:space="0" w:color="auto"/>
              <w:left w:val="single" w:sz="4" w:space="0" w:color="auto"/>
              <w:bottom w:val="single" w:sz="4" w:space="0" w:color="auto"/>
              <w:right w:val="single" w:sz="4" w:space="0" w:color="auto"/>
            </w:tcBorders>
            <w:hideMark/>
          </w:tcPr>
          <w:p w14:paraId="38C0A4D7" w14:textId="77777777" w:rsidR="006D15C0" w:rsidRDefault="006D15C0">
            <w:r>
              <w:t>Maarten</w:t>
            </w:r>
          </w:p>
        </w:tc>
      </w:tr>
      <w:tr w:rsidR="006D15C0" w14:paraId="460FCEAA"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5028BE0D" w14:textId="77777777" w:rsidR="006D15C0" w:rsidRDefault="006D15C0">
            <w:pPr>
              <w:rPr>
                <w:b/>
                <w:bCs/>
              </w:rPr>
            </w:pPr>
            <w:r>
              <w:rPr>
                <w:b/>
                <w:bCs/>
              </w:rPr>
              <w:t>Construction</w:t>
            </w:r>
          </w:p>
        </w:tc>
      </w:tr>
      <w:tr w:rsidR="006D15C0" w14:paraId="09D7ADA0"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677836B5" w14:textId="77777777" w:rsidR="006D15C0" w:rsidRDefault="006D15C0">
            <w:pPr>
              <w:rPr>
                <w:b/>
                <w:bCs/>
              </w:rPr>
            </w:pPr>
            <w:r>
              <w:rPr>
                <w:b/>
                <w:bCs/>
              </w:rPr>
              <w:t>Hardware</w:t>
            </w:r>
          </w:p>
        </w:tc>
      </w:tr>
      <w:tr w:rsidR="006D15C0" w14:paraId="51BE0D2E"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22C8DDF" w14:textId="77777777" w:rsidR="006D15C0" w:rsidRDefault="006D15C0">
            <w:r>
              <w:t>List of materials</w:t>
            </w:r>
          </w:p>
        </w:tc>
        <w:tc>
          <w:tcPr>
            <w:tcW w:w="2228" w:type="dxa"/>
            <w:tcBorders>
              <w:top w:val="single" w:sz="4" w:space="0" w:color="auto"/>
              <w:left w:val="single" w:sz="4" w:space="0" w:color="auto"/>
              <w:bottom w:val="single" w:sz="4" w:space="0" w:color="auto"/>
              <w:right w:val="single" w:sz="4" w:space="0" w:color="auto"/>
            </w:tcBorders>
            <w:hideMark/>
          </w:tcPr>
          <w:p w14:paraId="724B6712" w14:textId="77777777" w:rsidR="006D15C0" w:rsidRDefault="006D15C0">
            <w:proofErr w:type="spellStart"/>
            <w:r>
              <w:t>Wouter</w:t>
            </w:r>
            <w:proofErr w:type="spellEnd"/>
          </w:p>
        </w:tc>
      </w:tr>
      <w:tr w:rsidR="006D15C0" w14:paraId="6565D748"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030C906E" w14:textId="77777777" w:rsidR="006D15C0" w:rsidRDefault="006D15C0">
            <w:r>
              <w:t>Sensors</w:t>
            </w:r>
          </w:p>
        </w:tc>
        <w:tc>
          <w:tcPr>
            <w:tcW w:w="2228" w:type="dxa"/>
            <w:tcBorders>
              <w:top w:val="single" w:sz="4" w:space="0" w:color="auto"/>
              <w:left w:val="single" w:sz="4" w:space="0" w:color="auto"/>
              <w:bottom w:val="single" w:sz="4" w:space="0" w:color="auto"/>
              <w:right w:val="single" w:sz="4" w:space="0" w:color="auto"/>
            </w:tcBorders>
            <w:hideMark/>
          </w:tcPr>
          <w:p w14:paraId="140D82F6" w14:textId="77777777" w:rsidR="006D15C0" w:rsidRDefault="006D15C0">
            <w:r>
              <w:t>Damien</w:t>
            </w:r>
          </w:p>
        </w:tc>
      </w:tr>
      <w:tr w:rsidR="006D15C0" w14:paraId="0997EFEA"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0F00D3AE" w14:textId="77777777" w:rsidR="006D15C0" w:rsidRDefault="006D15C0">
            <w:r>
              <w:t>Body</w:t>
            </w:r>
          </w:p>
        </w:tc>
        <w:tc>
          <w:tcPr>
            <w:tcW w:w="2228" w:type="dxa"/>
            <w:tcBorders>
              <w:top w:val="single" w:sz="4" w:space="0" w:color="auto"/>
              <w:left w:val="single" w:sz="4" w:space="0" w:color="auto"/>
              <w:bottom w:val="single" w:sz="4" w:space="0" w:color="auto"/>
              <w:right w:val="single" w:sz="4" w:space="0" w:color="auto"/>
            </w:tcBorders>
            <w:hideMark/>
          </w:tcPr>
          <w:p w14:paraId="2DC56A9E" w14:textId="77777777" w:rsidR="006D15C0" w:rsidRDefault="006D15C0">
            <w:r>
              <w:t>Maria</w:t>
            </w:r>
          </w:p>
        </w:tc>
      </w:tr>
      <w:tr w:rsidR="006D15C0" w14:paraId="199107BA"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24DBA68C" w14:textId="77777777" w:rsidR="006D15C0" w:rsidRDefault="006D15C0">
            <w:pPr>
              <w:rPr>
                <w:b/>
                <w:bCs/>
              </w:rPr>
            </w:pPr>
            <w:r>
              <w:rPr>
                <w:b/>
                <w:bCs/>
              </w:rPr>
              <w:t>Software</w:t>
            </w:r>
          </w:p>
        </w:tc>
      </w:tr>
      <w:tr w:rsidR="006D15C0" w14:paraId="1356F82E"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6BE22D41" w14:textId="77777777" w:rsidR="006D15C0" w:rsidRDefault="006D15C0">
            <w:r>
              <w:t>Arduino Code</w:t>
            </w:r>
          </w:p>
        </w:tc>
        <w:tc>
          <w:tcPr>
            <w:tcW w:w="2228" w:type="dxa"/>
            <w:tcBorders>
              <w:top w:val="single" w:sz="4" w:space="0" w:color="auto"/>
              <w:left w:val="single" w:sz="4" w:space="0" w:color="auto"/>
              <w:bottom w:val="single" w:sz="4" w:space="0" w:color="auto"/>
              <w:right w:val="single" w:sz="4" w:space="0" w:color="auto"/>
            </w:tcBorders>
            <w:hideMark/>
          </w:tcPr>
          <w:p w14:paraId="5EEF09C7" w14:textId="77777777" w:rsidR="006D15C0" w:rsidRDefault="006D15C0">
            <w:r>
              <w:t>Mostafa</w:t>
            </w:r>
          </w:p>
        </w:tc>
      </w:tr>
      <w:tr w:rsidR="006D15C0" w14:paraId="4556DC4B"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0A7BAADF" w14:textId="77777777" w:rsidR="006D15C0" w:rsidRDefault="006D15C0">
            <w:r>
              <w:t>Testing</w:t>
            </w:r>
          </w:p>
        </w:tc>
      </w:tr>
      <w:tr w:rsidR="006D15C0" w14:paraId="3A96BAB0"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04DF453" w14:textId="77777777" w:rsidR="006D15C0" w:rsidRDefault="006D15C0">
            <w:r>
              <w:t>Unit testing</w:t>
            </w:r>
          </w:p>
        </w:tc>
        <w:tc>
          <w:tcPr>
            <w:tcW w:w="2228" w:type="dxa"/>
            <w:tcBorders>
              <w:top w:val="single" w:sz="4" w:space="0" w:color="auto"/>
              <w:left w:val="single" w:sz="4" w:space="0" w:color="auto"/>
              <w:bottom w:val="single" w:sz="4" w:space="0" w:color="auto"/>
              <w:right w:val="single" w:sz="4" w:space="0" w:color="auto"/>
            </w:tcBorders>
            <w:hideMark/>
          </w:tcPr>
          <w:p w14:paraId="39A2EE24" w14:textId="77777777" w:rsidR="006D15C0" w:rsidRDefault="006D15C0">
            <w:r>
              <w:t>Mostafa</w:t>
            </w:r>
          </w:p>
        </w:tc>
      </w:tr>
      <w:tr w:rsidR="006D15C0" w14:paraId="581B7BCD"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4384C316" w14:textId="77777777" w:rsidR="006D15C0" w:rsidRDefault="006D15C0">
            <w:r>
              <w:t>Product testing</w:t>
            </w:r>
          </w:p>
        </w:tc>
        <w:tc>
          <w:tcPr>
            <w:tcW w:w="2228" w:type="dxa"/>
            <w:tcBorders>
              <w:top w:val="single" w:sz="4" w:space="0" w:color="auto"/>
              <w:left w:val="single" w:sz="4" w:space="0" w:color="auto"/>
              <w:bottom w:val="single" w:sz="4" w:space="0" w:color="auto"/>
              <w:right w:val="single" w:sz="4" w:space="0" w:color="auto"/>
            </w:tcBorders>
            <w:hideMark/>
          </w:tcPr>
          <w:p w14:paraId="573CF1F7" w14:textId="77777777" w:rsidR="006D15C0" w:rsidRDefault="006D15C0">
            <w:r>
              <w:t>Maria</w:t>
            </w:r>
          </w:p>
        </w:tc>
      </w:tr>
      <w:tr w:rsidR="006D15C0" w14:paraId="1EDE6F17"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16956F8" w14:textId="77777777" w:rsidR="006D15C0" w:rsidRDefault="006D15C0">
            <w:r>
              <w:t>Corrections</w:t>
            </w:r>
          </w:p>
        </w:tc>
        <w:tc>
          <w:tcPr>
            <w:tcW w:w="2228" w:type="dxa"/>
            <w:tcBorders>
              <w:top w:val="single" w:sz="4" w:space="0" w:color="auto"/>
              <w:left w:val="single" w:sz="4" w:space="0" w:color="auto"/>
              <w:bottom w:val="single" w:sz="4" w:space="0" w:color="auto"/>
              <w:right w:val="single" w:sz="4" w:space="0" w:color="auto"/>
            </w:tcBorders>
            <w:hideMark/>
          </w:tcPr>
          <w:p w14:paraId="313A265C" w14:textId="77777777" w:rsidR="006D15C0" w:rsidRDefault="006D15C0">
            <w:r>
              <w:t>Mostafa</w:t>
            </w:r>
          </w:p>
        </w:tc>
      </w:tr>
      <w:tr w:rsidR="006D15C0" w14:paraId="1E1CF2A7" w14:textId="77777777" w:rsidTr="006D15C0">
        <w:trPr>
          <w:jc w:val="center"/>
        </w:trPr>
        <w:tc>
          <w:tcPr>
            <w:tcW w:w="5657" w:type="dxa"/>
            <w:gridSpan w:val="2"/>
            <w:tcBorders>
              <w:top w:val="single" w:sz="4" w:space="0" w:color="auto"/>
              <w:left w:val="single" w:sz="4" w:space="0" w:color="auto"/>
              <w:bottom w:val="single" w:sz="4" w:space="0" w:color="auto"/>
              <w:right w:val="single" w:sz="4" w:space="0" w:color="auto"/>
            </w:tcBorders>
            <w:hideMark/>
          </w:tcPr>
          <w:p w14:paraId="56588CC3" w14:textId="77777777" w:rsidR="006D15C0" w:rsidRDefault="006D15C0">
            <w:pPr>
              <w:rPr>
                <w:b/>
                <w:bCs/>
              </w:rPr>
            </w:pPr>
            <w:r>
              <w:rPr>
                <w:b/>
                <w:bCs/>
              </w:rPr>
              <w:t>Final</w:t>
            </w:r>
          </w:p>
        </w:tc>
      </w:tr>
      <w:tr w:rsidR="006D15C0" w14:paraId="176C6FBF"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5795B407" w14:textId="77777777" w:rsidR="006D15C0" w:rsidRDefault="006D15C0">
            <w:r>
              <w:t>Paper</w:t>
            </w:r>
          </w:p>
        </w:tc>
        <w:tc>
          <w:tcPr>
            <w:tcW w:w="2228" w:type="dxa"/>
            <w:tcBorders>
              <w:top w:val="single" w:sz="4" w:space="0" w:color="auto"/>
              <w:left w:val="single" w:sz="4" w:space="0" w:color="auto"/>
              <w:bottom w:val="single" w:sz="4" w:space="0" w:color="auto"/>
              <w:right w:val="single" w:sz="4" w:space="0" w:color="auto"/>
            </w:tcBorders>
            <w:hideMark/>
          </w:tcPr>
          <w:p w14:paraId="252855B3" w14:textId="77777777" w:rsidR="006D15C0" w:rsidRDefault="006D15C0">
            <w:r>
              <w:t>Mostafa</w:t>
            </w:r>
          </w:p>
        </w:tc>
      </w:tr>
      <w:tr w:rsidR="006D15C0" w14:paraId="42457F6D"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607C34F" w14:textId="77777777" w:rsidR="006D15C0" w:rsidRDefault="006D15C0">
            <w:r>
              <w:t>Poster</w:t>
            </w:r>
          </w:p>
        </w:tc>
        <w:tc>
          <w:tcPr>
            <w:tcW w:w="2228" w:type="dxa"/>
            <w:tcBorders>
              <w:top w:val="single" w:sz="4" w:space="0" w:color="auto"/>
              <w:left w:val="single" w:sz="4" w:space="0" w:color="auto"/>
              <w:bottom w:val="single" w:sz="4" w:space="0" w:color="auto"/>
              <w:right w:val="single" w:sz="4" w:space="0" w:color="auto"/>
            </w:tcBorders>
            <w:hideMark/>
          </w:tcPr>
          <w:p w14:paraId="62DC8E21" w14:textId="77777777" w:rsidR="006D15C0" w:rsidRDefault="006D15C0">
            <w:r>
              <w:t>Maria</w:t>
            </w:r>
          </w:p>
        </w:tc>
      </w:tr>
      <w:tr w:rsidR="006D15C0" w14:paraId="7E7184D4"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7F36409A" w14:textId="77777777" w:rsidR="006D15C0" w:rsidRDefault="006D15C0">
            <w:r>
              <w:t>Video</w:t>
            </w:r>
          </w:p>
        </w:tc>
        <w:tc>
          <w:tcPr>
            <w:tcW w:w="2228" w:type="dxa"/>
            <w:tcBorders>
              <w:top w:val="single" w:sz="4" w:space="0" w:color="auto"/>
              <w:left w:val="single" w:sz="4" w:space="0" w:color="auto"/>
              <w:bottom w:val="single" w:sz="4" w:space="0" w:color="auto"/>
              <w:right w:val="single" w:sz="4" w:space="0" w:color="auto"/>
            </w:tcBorders>
            <w:hideMark/>
          </w:tcPr>
          <w:p w14:paraId="5F594323" w14:textId="77777777" w:rsidR="006D15C0" w:rsidRDefault="006D15C0">
            <w:r>
              <w:t>Maria</w:t>
            </w:r>
          </w:p>
        </w:tc>
      </w:tr>
      <w:tr w:rsidR="006D15C0" w14:paraId="304412B4"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6401C787" w14:textId="77777777" w:rsidR="006D15C0" w:rsidRDefault="006D15C0">
            <w:r>
              <w:t>Leaflet</w:t>
            </w:r>
          </w:p>
        </w:tc>
        <w:tc>
          <w:tcPr>
            <w:tcW w:w="2228" w:type="dxa"/>
            <w:tcBorders>
              <w:top w:val="single" w:sz="4" w:space="0" w:color="auto"/>
              <w:left w:val="single" w:sz="4" w:space="0" w:color="auto"/>
              <w:bottom w:val="single" w:sz="4" w:space="0" w:color="auto"/>
              <w:right w:val="single" w:sz="4" w:space="0" w:color="auto"/>
            </w:tcBorders>
            <w:hideMark/>
          </w:tcPr>
          <w:p w14:paraId="33507277" w14:textId="77777777" w:rsidR="006D15C0" w:rsidRDefault="006D15C0">
            <w:r>
              <w:t>Damien</w:t>
            </w:r>
          </w:p>
        </w:tc>
      </w:tr>
      <w:tr w:rsidR="006D15C0" w14:paraId="649727B7"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3E8E4434" w14:textId="77777777" w:rsidR="006D15C0" w:rsidRDefault="006D15C0">
            <w:r>
              <w:t xml:space="preserve">Evaluation </w:t>
            </w:r>
          </w:p>
        </w:tc>
        <w:tc>
          <w:tcPr>
            <w:tcW w:w="2228" w:type="dxa"/>
            <w:tcBorders>
              <w:top w:val="single" w:sz="4" w:space="0" w:color="auto"/>
              <w:left w:val="single" w:sz="4" w:space="0" w:color="auto"/>
              <w:bottom w:val="single" w:sz="4" w:space="0" w:color="auto"/>
              <w:right w:val="single" w:sz="4" w:space="0" w:color="auto"/>
            </w:tcBorders>
            <w:hideMark/>
          </w:tcPr>
          <w:p w14:paraId="72DB5D4C" w14:textId="77777777" w:rsidR="006D15C0" w:rsidRDefault="006D15C0">
            <w:proofErr w:type="spellStart"/>
            <w:r>
              <w:t>Wouter</w:t>
            </w:r>
            <w:proofErr w:type="spellEnd"/>
          </w:p>
        </w:tc>
      </w:tr>
      <w:tr w:rsidR="006D15C0" w14:paraId="2594B7C4"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15DB821B" w14:textId="77777777" w:rsidR="006D15C0" w:rsidRDefault="006D15C0">
            <w:r>
              <w:t>Report</w:t>
            </w:r>
          </w:p>
        </w:tc>
        <w:tc>
          <w:tcPr>
            <w:tcW w:w="2228" w:type="dxa"/>
            <w:tcBorders>
              <w:top w:val="single" w:sz="4" w:space="0" w:color="auto"/>
              <w:left w:val="single" w:sz="4" w:space="0" w:color="auto"/>
              <w:bottom w:val="single" w:sz="4" w:space="0" w:color="auto"/>
              <w:right w:val="single" w:sz="4" w:space="0" w:color="auto"/>
            </w:tcBorders>
            <w:hideMark/>
          </w:tcPr>
          <w:p w14:paraId="211B0B7E" w14:textId="77777777" w:rsidR="006D15C0" w:rsidRDefault="006D15C0">
            <w:r>
              <w:t>Damien</w:t>
            </w:r>
          </w:p>
        </w:tc>
      </w:tr>
      <w:tr w:rsidR="006D15C0" w14:paraId="71F2A0F5"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555AAF9F" w14:textId="77777777" w:rsidR="006D15C0" w:rsidRDefault="006D15C0">
            <w:r>
              <w:t>Presentation</w:t>
            </w:r>
          </w:p>
        </w:tc>
        <w:tc>
          <w:tcPr>
            <w:tcW w:w="2228" w:type="dxa"/>
            <w:tcBorders>
              <w:top w:val="single" w:sz="4" w:space="0" w:color="auto"/>
              <w:left w:val="single" w:sz="4" w:space="0" w:color="auto"/>
              <w:bottom w:val="single" w:sz="4" w:space="0" w:color="auto"/>
              <w:right w:val="single" w:sz="4" w:space="0" w:color="auto"/>
            </w:tcBorders>
            <w:hideMark/>
          </w:tcPr>
          <w:p w14:paraId="1310434D" w14:textId="77777777" w:rsidR="006D15C0" w:rsidRDefault="006D15C0">
            <w:r>
              <w:t>Maarten</w:t>
            </w:r>
          </w:p>
        </w:tc>
      </w:tr>
      <w:tr w:rsidR="006D15C0" w14:paraId="79782B93" w14:textId="77777777" w:rsidTr="006D15C0">
        <w:trPr>
          <w:jc w:val="center"/>
        </w:trPr>
        <w:tc>
          <w:tcPr>
            <w:tcW w:w="3429" w:type="dxa"/>
            <w:tcBorders>
              <w:top w:val="single" w:sz="4" w:space="0" w:color="auto"/>
              <w:left w:val="single" w:sz="4" w:space="0" w:color="auto"/>
              <w:bottom w:val="single" w:sz="4" w:space="0" w:color="auto"/>
              <w:right w:val="single" w:sz="4" w:space="0" w:color="auto"/>
            </w:tcBorders>
            <w:hideMark/>
          </w:tcPr>
          <w:p w14:paraId="0415DBDB" w14:textId="77777777" w:rsidR="006D15C0" w:rsidRDefault="006D15C0">
            <w:r>
              <w:t xml:space="preserve">Demonstration </w:t>
            </w:r>
          </w:p>
        </w:tc>
        <w:tc>
          <w:tcPr>
            <w:tcW w:w="2228" w:type="dxa"/>
            <w:tcBorders>
              <w:top w:val="single" w:sz="4" w:space="0" w:color="auto"/>
              <w:left w:val="single" w:sz="4" w:space="0" w:color="auto"/>
              <w:bottom w:val="single" w:sz="4" w:space="0" w:color="auto"/>
              <w:right w:val="single" w:sz="4" w:space="0" w:color="auto"/>
            </w:tcBorders>
            <w:hideMark/>
          </w:tcPr>
          <w:p w14:paraId="55A015FB" w14:textId="77777777" w:rsidR="006D15C0" w:rsidRDefault="006D15C0">
            <w:r>
              <w:t>Maria</w:t>
            </w:r>
          </w:p>
        </w:tc>
      </w:tr>
    </w:tbl>
    <w:p w14:paraId="4D92A2AD" w14:textId="30D1216B" w:rsidR="006D15C0" w:rsidRDefault="006D15C0" w:rsidP="006D15C0"/>
    <w:p w14:paraId="61FBE062" w14:textId="77777777" w:rsidR="006D15C0" w:rsidRDefault="006D15C0">
      <w:pPr>
        <w:spacing w:after="160" w:line="259" w:lineRule="auto"/>
      </w:pPr>
      <w:r>
        <w:br w:type="page"/>
      </w:r>
    </w:p>
    <w:p w14:paraId="1A286193" w14:textId="77777777" w:rsidR="006D15C0" w:rsidRDefault="006D15C0" w:rsidP="006D15C0">
      <w:pPr>
        <w:pStyle w:val="Heading3"/>
        <w:rPr>
          <w:rFonts w:asciiTheme="minorHAnsi" w:eastAsia="Times New Roman" w:hAnsiTheme="minorHAnsi"/>
          <w:sz w:val="28"/>
          <w:szCs w:val="28"/>
          <w:lang w:eastAsia="fr-FR"/>
        </w:rPr>
      </w:pPr>
      <w:bookmarkStart w:id="31" w:name="_Toc512878876"/>
      <w:bookmarkStart w:id="32" w:name="_Toc511414766"/>
      <w:bookmarkStart w:id="33" w:name="_Toc516760474"/>
      <w:r>
        <w:rPr>
          <w:rFonts w:asciiTheme="minorHAnsi" w:eastAsia="Times New Roman" w:hAnsiTheme="minorHAnsi"/>
          <w:sz w:val="28"/>
          <w:szCs w:val="28"/>
          <w:lang w:eastAsia="fr-FR"/>
        </w:rPr>
        <w:lastRenderedPageBreak/>
        <w:t>1.8 Report Structure</w:t>
      </w:r>
      <w:bookmarkEnd w:id="31"/>
      <w:bookmarkEnd w:id="32"/>
      <w:bookmarkEnd w:id="33"/>
    </w:p>
    <w:p w14:paraId="1A33F7BB" w14:textId="77777777" w:rsidR="006D15C0" w:rsidRDefault="006D15C0" w:rsidP="006D15C0">
      <w:pPr>
        <w:rPr>
          <w:lang w:val="en-US"/>
        </w:rPr>
      </w:pPr>
      <w:r>
        <w:rPr>
          <w:lang w:val="en-US"/>
        </w:rPr>
        <w:t>The construction of the report is illustrated in Table</w:t>
      </w:r>
      <w:r>
        <w:rPr>
          <w:rStyle w:val="apple-converted-space"/>
          <w:rFonts w:ascii="Helvetica" w:hAnsi="Helvetica"/>
          <w:color w:val="000000"/>
          <w:sz w:val="19"/>
          <w:szCs w:val="19"/>
          <w:lang w:val="en-US"/>
        </w:rPr>
        <w:t> </w:t>
      </w:r>
      <w:r>
        <w:rPr>
          <w:rFonts w:ascii="Helvetica" w:hAnsi="Helvetica"/>
          <w:sz w:val="19"/>
          <w:szCs w:val="19"/>
          <w:lang w:val="en-US"/>
        </w:rPr>
        <w:t>2</w:t>
      </w:r>
      <w:r>
        <w:rPr>
          <w:lang w:val="en-US"/>
        </w:rPr>
        <w:t>.</w:t>
      </w:r>
    </w:p>
    <w:tbl>
      <w:tblPr>
        <w:tblStyle w:val="TableGrid"/>
        <w:tblW w:w="9601" w:type="dxa"/>
        <w:tblInd w:w="0" w:type="dxa"/>
        <w:tblLook w:val="04A0" w:firstRow="1" w:lastRow="0" w:firstColumn="1" w:lastColumn="0" w:noHBand="0" w:noVBand="1"/>
      </w:tblPr>
      <w:tblGrid>
        <w:gridCol w:w="1040"/>
        <w:gridCol w:w="4094"/>
        <w:gridCol w:w="4467"/>
      </w:tblGrid>
      <w:tr w:rsidR="006D15C0" w14:paraId="3FF575C1" w14:textId="77777777" w:rsidTr="006D15C0">
        <w:tc>
          <w:tcPr>
            <w:tcW w:w="9601" w:type="dxa"/>
            <w:gridSpan w:val="3"/>
            <w:tcBorders>
              <w:top w:val="single" w:sz="4" w:space="0" w:color="auto"/>
              <w:left w:val="single" w:sz="4" w:space="0" w:color="auto"/>
              <w:bottom w:val="single" w:sz="4" w:space="0" w:color="auto"/>
              <w:right w:val="single" w:sz="4" w:space="0" w:color="auto"/>
            </w:tcBorders>
            <w:hideMark/>
          </w:tcPr>
          <w:p w14:paraId="56B384AB" w14:textId="77777777" w:rsidR="006D15C0" w:rsidRDefault="006D15C0">
            <w:pPr>
              <w:jc w:val="both"/>
              <w:rPr>
                <w:lang w:val="en-US"/>
              </w:rPr>
            </w:pPr>
            <w:r>
              <w:rPr>
                <w:lang w:val="en-US"/>
              </w:rPr>
              <w:t>Table</w:t>
            </w:r>
            <w:r>
              <w:rPr>
                <w:rStyle w:val="apple-converted-space"/>
                <w:rFonts w:ascii="Helvetica" w:hAnsi="Helvetica"/>
                <w:color w:val="000000"/>
                <w:lang w:val="en-US"/>
              </w:rPr>
              <w:t> </w:t>
            </w:r>
            <w:r>
              <w:rPr>
                <w:rFonts w:ascii="Helvetica" w:hAnsi="Helvetica"/>
                <w:lang w:val="en-US"/>
              </w:rPr>
              <w:t>2</w:t>
            </w:r>
            <w:r>
              <w:rPr>
                <w:lang w:val="en-US"/>
              </w:rPr>
              <w:t xml:space="preserve">. Construction of the report. </w:t>
            </w:r>
          </w:p>
        </w:tc>
      </w:tr>
      <w:tr w:rsidR="006D15C0" w14:paraId="12088CEA"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46B33A97" w14:textId="77777777" w:rsidR="006D15C0" w:rsidRDefault="006D15C0">
            <w:pPr>
              <w:rPr>
                <w:lang w:val="fr-FR"/>
              </w:rPr>
            </w:pPr>
            <w:r>
              <w:t>Chapter</w:t>
            </w:r>
          </w:p>
        </w:tc>
        <w:tc>
          <w:tcPr>
            <w:tcW w:w="4094" w:type="dxa"/>
            <w:tcBorders>
              <w:top w:val="single" w:sz="4" w:space="0" w:color="auto"/>
              <w:left w:val="single" w:sz="4" w:space="0" w:color="auto"/>
              <w:bottom w:val="single" w:sz="4" w:space="0" w:color="auto"/>
              <w:right w:val="single" w:sz="4" w:space="0" w:color="auto"/>
            </w:tcBorders>
            <w:hideMark/>
          </w:tcPr>
          <w:p w14:paraId="64DB85A6" w14:textId="77777777" w:rsidR="006D15C0" w:rsidRDefault="006D15C0">
            <w:pPr>
              <w:jc w:val="both"/>
            </w:pPr>
            <w:r>
              <w:t>Title</w:t>
            </w:r>
          </w:p>
        </w:tc>
        <w:tc>
          <w:tcPr>
            <w:tcW w:w="4467" w:type="dxa"/>
            <w:tcBorders>
              <w:top w:val="single" w:sz="4" w:space="0" w:color="auto"/>
              <w:left w:val="single" w:sz="4" w:space="0" w:color="auto"/>
              <w:bottom w:val="single" w:sz="4" w:space="0" w:color="auto"/>
              <w:right w:val="single" w:sz="4" w:space="0" w:color="auto"/>
            </w:tcBorders>
            <w:hideMark/>
          </w:tcPr>
          <w:p w14:paraId="54A3267E" w14:textId="77777777" w:rsidR="006D15C0" w:rsidRDefault="006D15C0">
            <w:pPr>
              <w:jc w:val="both"/>
            </w:pPr>
            <w:r>
              <w:t>Description</w:t>
            </w:r>
          </w:p>
        </w:tc>
      </w:tr>
      <w:tr w:rsidR="006D15C0" w14:paraId="2672B70F"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6D129804" w14:textId="77777777" w:rsidR="006D15C0" w:rsidRDefault="006D15C0">
            <w:r>
              <w:t>1</w:t>
            </w:r>
          </w:p>
        </w:tc>
        <w:tc>
          <w:tcPr>
            <w:tcW w:w="4094" w:type="dxa"/>
            <w:tcBorders>
              <w:top w:val="single" w:sz="4" w:space="0" w:color="auto"/>
              <w:left w:val="single" w:sz="4" w:space="0" w:color="auto"/>
              <w:bottom w:val="single" w:sz="4" w:space="0" w:color="auto"/>
              <w:right w:val="single" w:sz="4" w:space="0" w:color="auto"/>
            </w:tcBorders>
            <w:hideMark/>
          </w:tcPr>
          <w:p w14:paraId="7D5EB554" w14:textId="77777777" w:rsidR="006D15C0" w:rsidRDefault="006D15C0">
            <w:pPr>
              <w:jc w:val="both"/>
            </w:pPr>
            <w:r>
              <w:t>Introduction</w:t>
            </w:r>
          </w:p>
        </w:tc>
        <w:tc>
          <w:tcPr>
            <w:tcW w:w="4467" w:type="dxa"/>
            <w:tcBorders>
              <w:top w:val="single" w:sz="4" w:space="0" w:color="auto"/>
              <w:left w:val="single" w:sz="4" w:space="0" w:color="auto"/>
              <w:bottom w:val="single" w:sz="4" w:space="0" w:color="auto"/>
              <w:right w:val="single" w:sz="4" w:space="0" w:color="auto"/>
            </w:tcBorders>
            <w:hideMark/>
          </w:tcPr>
          <w:p w14:paraId="355F5CAA" w14:textId="77777777" w:rsidR="006D15C0" w:rsidRDefault="006D15C0">
            <w:pPr>
              <w:jc w:val="both"/>
            </w:pPr>
            <w:r>
              <w:t>Team presentation, problem, objectives, requirements, functional tests, project planning and structure of the report.</w:t>
            </w:r>
          </w:p>
        </w:tc>
      </w:tr>
      <w:tr w:rsidR="006D15C0" w14:paraId="5319618B"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19E57100" w14:textId="77777777" w:rsidR="006D15C0" w:rsidRDefault="006D15C0">
            <w:r>
              <w:t>2</w:t>
            </w:r>
          </w:p>
        </w:tc>
        <w:tc>
          <w:tcPr>
            <w:tcW w:w="4094" w:type="dxa"/>
            <w:tcBorders>
              <w:top w:val="single" w:sz="4" w:space="0" w:color="auto"/>
              <w:left w:val="single" w:sz="4" w:space="0" w:color="auto"/>
              <w:bottom w:val="single" w:sz="4" w:space="0" w:color="auto"/>
              <w:right w:val="single" w:sz="4" w:space="0" w:color="auto"/>
            </w:tcBorders>
            <w:hideMark/>
          </w:tcPr>
          <w:p w14:paraId="122CC978" w14:textId="77777777" w:rsidR="006D15C0" w:rsidRDefault="006D15C0">
            <w:pPr>
              <w:jc w:val="both"/>
            </w:pPr>
            <w:r>
              <w:t>State of the Art</w:t>
            </w:r>
          </w:p>
        </w:tc>
        <w:tc>
          <w:tcPr>
            <w:tcW w:w="4467" w:type="dxa"/>
            <w:tcBorders>
              <w:top w:val="single" w:sz="4" w:space="0" w:color="auto"/>
              <w:left w:val="single" w:sz="4" w:space="0" w:color="auto"/>
              <w:bottom w:val="single" w:sz="4" w:space="0" w:color="auto"/>
              <w:right w:val="single" w:sz="4" w:space="0" w:color="auto"/>
            </w:tcBorders>
            <w:hideMark/>
          </w:tcPr>
          <w:p w14:paraId="5B39CA79" w14:textId="77777777" w:rsidR="006D15C0" w:rsidRDefault="006D15C0">
            <w:pPr>
              <w:jc w:val="both"/>
            </w:pPr>
            <w:r>
              <w:t>Explanation of sensors, designs and past project on using billboard.</w:t>
            </w:r>
          </w:p>
        </w:tc>
      </w:tr>
      <w:tr w:rsidR="006D15C0" w14:paraId="37B106B2"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0FBFE651" w14:textId="77777777" w:rsidR="006D15C0" w:rsidRDefault="006D15C0">
            <w:r>
              <w:t>3</w:t>
            </w:r>
          </w:p>
        </w:tc>
        <w:tc>
          <w:tcPr>
            <w:tcW w:w="4094" w:type="dxa"/>
            <w:tcBorders>
              <w:top w:val="single" w:sz="4" w:space="0" w:color="auto"/>
              <w:left w:val="single" w:sz="4" w:space="0" w:color="auto"/>
              <w:bottom w:val="single" w:sz="4" w:space="0" w:color="auto"/>
              <w:right w:val="single" w:sz="4" w:space="0" w:color="auto"/>
            </w:tcBorders>
            <w:hideMark/>
          </w:tcPr>
          <w:p w14:paraId="4FF37C94" w14:textId="77777777" w:rsidR="006D15C0" w:rsidRDefault="006D15C0">
            <w:pPr>
              <w:jc w:val="both"/>
            </w:pPr>
            <w:r>
              <w:t>Project Management</w:t>
            </w:r>
          </w:p>
        </w:tc>
        <w:tc>
          <w:tcPr>
            <w:tcW w:w="4467" w:type="dxa"/>
            <w:tcBorders>
              <w:top w:val="single" w:sz="4" w:space="0" w:color="auto"/>
              <w:left w:val="single" w:sz="4" w:space="0" w:color="auto"/>
              <w:bottom w:val="single" w:sz="4" w:space="0" w:color="auto"/>
              <w:right w:val="single" w:sz="4" w:space="0" w:color="auto"/>
            </w:tcBorders>
            <w:hideMark/>
          </w:tcPr>
          <w:p w14:paraId="4AFF1AB9" w14:textId="77777777" w:rsidR="006D15C0" w:rsidRDefault="006D15C0">
            <w:pPr>
              <w:jc w:val="both"/>
            </w:pPr>
            <w:r>
              <w:t>Scope, time, budget and quality etc.</w:t>
            </w:r>
          </w:p>
        </w:tc>
      </w:tr>
      <w:tr w:rsidR="006D15C0" w14:paraId="2A33C39D"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1D5AAC30" w14:textId="77777777" w:rsidR="006D15C0" w:rsidRDefault="006D15C0">
            <w:r>
              <w:t>4</w:t>
            </w:r>
          </w:p>
        </w:tc>
        <w:tc>
          <w:tcPr>
            <w:tcW w:w="4094" w:type="dxa"/>
            <w:tcBorders>
              <w:top w:val="single" w:sz="4" w:space="0" w:color="auto"/>
              <w:left w:val="single" w:sz="4" w:space="0" w:color="auto"/>
              <w:bottom w:val="single" w:sz="4" w:space="0" w:color="auto"/>
              <w:right w:val="single" w:sz="4" w:space="0" w:color="auto"/>
            </w:tcBorders>
            <w:hideMark/>
          </w:tcPr>
          <w:p w14:paraId="3A8C78E4" w14:textId="77777777" w:rsidR="006D15C0" w:rsidRDefault="006D15C0">
            <w:pPr>
              <w:jc w:val="both"/>
            </w:pPr>
            <w:r>
              <w:t>Marketing Plan</w:t>
            </w:r>
          </w:p>
        </w:tc>
        <w:tc>
          <w:tcPr>
            <w:tcW w:w="4467" w:type="dxa"/>
            <w:tcBorders>
              <w:top w:val="single" w:sz="4" w:space="0" w:color="auto"/>
              <w:left w:val="single" w:sz="4" w:space="0" w:color="auto"/>
              <w:bottom w:val="single" w:sz="4" w:space="0" w:color="auto"/>
              <w:right w:val="single" w:sz="4" w:space="0" w:color="auto"/>
            </w:tcBorders>
            <w:hideMark/>
          </w:tcPr>
          <w:p w14:paraId="3A06994C" w14:textId="77777777" w:rsidR="006D15C0" w:rsidRDefault="006D15C0">
            <w:pPr>
              <w:jc w:val="both"/>
            </w:pPr>
            <w:r>
              <w:t>Strategy, analysis and budget etc.</w:t>
            </w:r>
          </w:p>
        </w:tc>
      </w:tr>
      <w:tr w:rsidR="006D15C0" w14:paraId="1DC8D087"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1EE4310F" w14:textId="77777777" w:rsidR="006D15C0" w:rsidRDefault="006D15C0">
            <w:r>
              <w:t>5</w:t>
            </w:r>
          </w:p>
        </w:tc>
        <w:tc>
          <w:tcPr>
            <w:tcW w:w="4094" w:type="dxa"/>
            <w:tcBorders>
              <w:top w:val="single" w:sz="4" w:space="0" w:color="auto"/>
              <w:left w:val="single" w:sz="4" w:space="0" w:color="auto"/>
              <w:bottom w:val="single" w:sz="4" w:space="0" w:color="auto"/>
              <w:right w:val="single" w:sz="4" w:space="0" w:color="auto"/>
            </w:tcBorders>
            <w:hideMark/>
          </w:tcPr>
          <w:p w14:paraId="333AC9D1" w14:textId="77777777" w:rsidR="006D15C0" w:rsidRDefault="006D15C0">
            <w:pPr>
              <w:jc w:val="both"/>
            </w:pPr>
            <w:r>
              <w:t>Eco-efficiency Measures for Sustainability</w:t>
            </w:r>
          </w:p>
        </w:tc>
        <w:tc>
          <w:tcPr>
            <w:tcW w:w="4467" w:type="dxa"/>
            <w:tcBorders>
              <w:top w:val="single" w:sz="4" w:space="0" w:color="auto"/>
              <w:left w:val="single" w:sz="4" w:space="0" w:color="auto"/>
              <w:bottom w:val="single" w:sz="4" w:space="0" w:color="auto"/>
              <w:right w:val="single" w:sz="4" w:space="0" w:color="auto"/>
            </w:tcBorders>
            <w:hideMark/>
          </w:tcPr>
          <w:p w14:paraId="715D27B2" w14:textId="77777777" w:rsidR="006D15C0" w:rsidRDefault="006D15C0">
            <w:pPr>
              <w:jc w:val="both"/>
            </w:pPr>
            <w:r>
              <w:t>Economical, environmental and social, Life Cycle analysis.</w:t>
            </w:r>
          </w:p>
        </w:tc>
      </w:tr>
      <w:tr w:rsidR="006D15C0" w14:paraId="74A0BAFA"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3BF47E12" w14:textId="77777777" w:rsidR="006D15C0" w:rsidRDefault="006D15C0">
            <w:r>
              <w:t>6</w:t>
            </w:r>
          </w:p>
        </w:tc>
        <w:tc>
          <w:tcPr>
            <w:tcW w:w="4094" w:type="dxa"/>
            <w:tcBorders>
              <w:top w:val="single" w:sz="4" w:space="0" w:color="auto"/>
              <w:left w:val="single" w:sz="4" w:space="0" w:color="auto"/>
              <w:bottom w:val="single" w:sz="4" w:space="0" w:color="auto"/>
              <w:right w:val="single" w:sz="4" w:space="0" w:color="auto"/>
            </w:tcBorders>
            <w:hideMark/>
          </w:tcPr>
          <w:p w14:paraId="2D9546C4" w14:textId="77777777" w:rsidR="006D15C0" w:rsidRDefault="006D15C0">
            <w:pPr>
              <w:jc w:val="both"/>
            </w:pPr>
            <w:r>
              <w:t>Ethical and Deontological Concerns</w:t>
            </w:r>
          </w:p>
        </w:tc>
        <w:tc>
          <w:tcPr>
            <w:tcW w:w="4467" w:type="dxa"/>
            <w:tcBorders>
              <w:top w:val="single" w:sz="4" w:space="0" w:color="auto"/>
              <w:left w:val="single" w:sz="4" w:space="0" w:color="auto"/>
              <w:bottom w:val="single" w:sz="4" w:space="0" w:color="auto"/>
              <w:right w:val="single" w:sz="4" w:space="0" w:color="auto"/>
            </w:tcBorders>
            <w:hideMark/>
          </w:tcPr>
          <w:p w14:paraId="52C898F4" w14:textId="77777777" w:rsidR="006D15C0" w:rsidRDefault="006D15C0">
            <w:pPr>
              <w:jc w:val="both"/>
            </w:pPr>
            <w:r>
              <w:t>Engineering, environmental, sales and marketing ethics, liability.</w:t>
            </w:r>
          </w:p>
        </w:tc>
      </w:tr>
      <w:tr w:rsidR="006D15C0" w14:paraId="7371F5AA"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55321011" w14:textId="77777777" w:rsidR="006D15C0" w:rsidRDefault="006D15C0">
            <w:r>
              <w:t>7</w:t>
            </w:r>
          </w:p>
        </w:tc>
        <w:tc>
          <w:tcPr>
            <w:tcW w:w="4094" w:type="dxa"/>
            <w:tcBorders>
              <w:top w:val="single" w:sz="4" w:space="0" w:color="auto"/>
              <w:left w:val="single" w:sz="4" w:space="0" w:color="auto"/>
              <w:bottom w:val="single" w:sz="4" w:space="0" w:color="auto"/>
              <w:right w:val="single" w:sz="4" w:space="0" w:color="auto"/>
            </w:tcBorders>
            <w:hideMark/>
          </w:tcPr>
          <w:p w14:paraId="7C9F30C4" w14:textId="77777777" w:rsidR="006D15C0" w:rsidRDefault="006D15C0">
            <w:pPr>
              <w:jc w:val="both"/>
            </w:pPr>
            <w:r>
              <w:t>Project Development</w:t>
            </w:r>
          </w:p>
        </w:tc>
        <w:tc>
          <w:tcPr>
            <w:tcW w:w="4467" w:type="dxa"/>
            <w:tcBorders>
              <w:top w:val="single" w:sz="4" w:space="0" w:color="auto"/>
              <w:left w:val="single" w:sz="4" w:space="0" w:color="auto"/>
              <w:bottom w:val="single" w:sz="4" w:space="0" w:color="auto"/>
              <w:right w:val="single" w:sz="4" w:space="0" w:color="auto"/>
            </w:tcBorders>
            <w:hideMark/>
          </w:tcPr>
          <w:p w14:paraId="021ED22F" w14:textId="77777777" w:rsidR="006D15C0" w:rsidRDefault="006D15C0">
            <w:pPr>
              <w:jc w:val="both"/>
            </w:pPr>
            <w:r>
              <w:t xml:space="preserve">Bête à </w:t>
            </w:r>
            <w:proofErr w:type="spellStart"/>
            <w:r>
              <w:t>corne</w:t>
            </w:r>
            <w:proofErr w:type="spellEnd"/>
            <w:r>
              <w:t>, black box diagram, detailed schematic, components and cardboard model.</w:t>
            </w:r>
          </w:p>
        </w:tc>
      </w:tr>
      <w:tr w:rsidR="006D15C0" w14:paraId="7E2AF115" w14:textId="77777777" w:rsidTr="006D15C0">
        <w:tc>
          <w:tcPr>
            <w:tcW w:w="1040" w:type="dxa"/>
            <w:tcBorders>
              <w:top w:val="single" w:sz="4" w:space="0" w:color="auto"/>
              <w:left w:val="single" w:sz="4" w:space="0" w:color="auto"/>
              <w:bottom w:val="single" w:sz="4" w:space="0" w:color="auto"/>
              <w:right w:val="single" w:sz="4" w:space="0" w:color="auto"/>
            </w:tcBorders>
          </w:tcPr>
          <w:p w14:paraId="4033D5FC" w14:textId="388B3CC1" w:rsidR="006D15C0" w:rsidRDefault="006D15C0">
            <w:r>
              <w:t>8</w:t>
            </w:r>
          </w:p>
        </w:tc>
        <w:tc>
          <w:tcPr>
            <w:tcW w:w="4094" w:type="dxa"/>
            <w:tcBorders>
              <w:top w:val="single" w:sz="4" w:space="0" w:color="auto"/>
              <w:left w:val="single" w:sz="4" w:space="0" w:color="auto"/>
              <w:bottom w:val="single" w:sz="4" w:space="0" w:color="auto"/>
              <w:right w:val="single" w:sz="4" w:space="0" w:color="auto"/>
            </w:tcBorders>
          </w:tcPr>
          <w:p w14:paraId="1FA4F685" w14:textId="080855D2" w:rsidR="006D15C0" w:rsidRDefault="006D15C0" w:rsidP="006D15C0">
            <w:r w:rsidRPr="006D15C0">
              <w:t>Product Development</w:t>
            </w:r>
          </w:p>
        </w:tc>
        <w:tc>
          <w:tcPr>
            <w:tcW w:w="4467" w:type="dxa"/>
            <w:tcBorders>
              <w:top w:val="single" w:sz="4" w:space="0" w:color="auto"/>
              <w:left w:val="single" w:sz="4" w:space="0" w:color="auto"/>
              <w:bottom w:val="single" w:sz="4" w:space="0" w:color="auto"/>
              <w:right w:val="single" w:sz="4" w:space="0" w:color="auto"/>
            </w:tcBorders>
          </w:tcPr>
          <w:p w14:paraId="16921B38" w14:textId="41DDBA1A" w:rsidR="006D15C0" w:rsidRDefault="006D15C0">
            <w:pPr>
              <w:jc w:val="both"/>
            </w:pPr>
            <w:r w:rsidRPr="006D15C0">
              <w:t>Batch size, choice of materials and chosen materials</w:t>
            </w:r>
            <w:r>
              <w:t xml:space="preserve"> etc.</w:t>
            </w:r>
          </w:p>
        </w:tc>
      </w:tr>
      <w:tr w:rsidR="006D15C0" w14:paraId="315A9376" w14:textId="77777777" w:rsidTr="006D15C0">
        <w:tc>
          <w:tcPr>
            <w:tcW w:w="1040" w:type="dxa"/>
            <w:tcBorders>
              <w:top w:val="single" w:sz="4" w:space="0" w:color="auto"/>
              <w:left w:val="single" w:sz="4" w:space="0" w:color="auto"/>
              <w:bottom w:val="single" w:sz="4" w:space="0" w:color="auto"/>
              <w:right w:val="single" w:sz="4" w:space="0" w:color="auto"/>
            </w:tcBorders>
          </w:tcPr>
          <w:p w14:paraId="03A75069" w14:textId="50A67867" w:rsidR="006D15C0" w:rsidRDefault="006D15C0">
            <w:r>
              <w:t>9</w:t>
            </w:r>
          </w:p>
        </w:tc>
        <w:tc>
          <w:tcPr>
            <w:tcW w:w="4094" w:type="dxa"/>
            <w:tcBorders>
              <w:top w:val="single" w:sz="4" w:space="0" w:color="auto"/>
              <w:left w:val="single" w:sz="4" w:space="0" w:color="auto"/>
              <w:bottom w:val="single" w:sz="4" w:space="0" w:color="auto"/>
              <w:right w:val="single" w:sz="4" w:space="0" w:color="auto"/>
            </w:tcBorders>
          </w:tcPr>
          <w:p w14:paraId="44C474D5" w14:textId="10A24DE8" w:rsidR="006D15C0" w:rsidRDefault="006D15C0" w:rsidP="006D15C0">
            <w:r w:rsidRPr="006D15C0">
              <w:t>2-D Drawing Measurements</w:t>
            </w:r>
            <w:r w:rsidRPr="006D15C0">
              <w:tab/>
            </w:r>
          </w:p>
        </w:tc>
        <w:tc>
          <w:tcPr>
            <w:tcW w:w="4467" w:type="dxa"/>
            <w:tcBorders>
              <w:top w:val="single" w:sz="4" w:space="0" w:color="auto"/>
              <w:left w:val="single" w:sz="4" w:space="0" w:color="auto"/>
              <w:bottom w:val="single" w:sz="4" w:space="0" w:color="auto"/>
              <w:right w:val="single" w:sz="4" w:space="0" w:color="auto"/>
            </w:tcBorders>
          </w:tcPr>
          <w:p w14:paraId="3FC2DB0F" w14:textId="1634AC70" w:rsidR="006D15C0" w:rsidRDefault="006D15C0">
            <w:pPr>
              <w:jc w:val="both"/>
            </w:pPr>
            <w:r w:rsidRPr="006D15C0">
              <w:t>BOM and assembly drawing, list of materials and top assembly billboard etc</w:t>
            </w:r>
            <w:r>
              <w:t>.</w:t>
            </w:r>
          </w:p>
        </w:tc>
      </w:tr>
      <w:tr w:rsidR="006D15C0" w14:paraId="78644A04" w14:textId="77777777" w:rsidTr="006D15C0">
        <w:tc>
          <w:tcPr>
            <w:tcW w:w="1040" w:type="dxa"/>
            <w:tcBorders>
              <w:top w:val="single" w:sz="4" w:space="0" w:color="auto"/>
              <w:left w:val="single" w:sz="4" w:space="0" w:color="auto"/>
              <w:bottom w:val="single" w:sz="4" w:space="0" w:color="auto"/>
              <w:right w:val="single" w:sz="4" w:space="0" w:color="auto"/>
            </w:tcBorders>
            <w:hideMark/>
          </w:tcPr>
          <w:p w14:paraId="75EA7B7C" w14:textId="1CAC61C7" w:rsidR="006D15C0" w:rsidRDefault="006D15C0">
            <w:r>
              <w:t>10</w:t>
            </w:r>
          </w:p>
        </w:tc>
        <w:tc>
          <w:tcPr>
            <w:tcW w:w="4094" w:type="dxa"/>
            <w:tcBorders>
              <w:top w:val="single" w:sz="4" w:space="0" w:color="auto"/>
              <w:left w:val="single" w:sz="4" w:space="0" w:color="auto"/>
              <w:bottom w:val="single" w:sz="4" w:space="0" w:color="auto"/>
              <w:right w:val="single" w:sz="4" w:space="0" w:color="auto"/>
            </w:tcBorders>
            <w:hideMark/>
          </w:tcPr>
          <w:p w14:paraId="3F903736" w14:textId="77777777" w:rsidR="006D15C0" w:rsidRDefault="006D15C0">
            <w:pPr>
              <w:jc w:val="both"/>
            </w:pPr>
            <w:r>
              <w:t>Conclusions</w:t>
            </w:r>
          </w:p>
        </w:tc>
        <w:tc>
          <w:tcPr>
            <w:tcW w:w="4467" w:type="dxa"/>
            <w:tcBorders>
              <w:top w:val="single" w:sz="4" w:space="0" w:color="auto"/>
              <w:left w:val="single" w:sz="4" w:space="0" w:color="auto"/>
              <w:bottom w:val="single" w:sz="4" w:space="0" w:color="auto"/>
              <w:right w:val="single" w:sz="4" w:space="0" w:color="auto"/>
            </w:tcBorders>
            <w:hideMark/>
          </w:tcPr>
          <w:p w14:paraId="1AA2F381" w14:textId="77777777" w:rsidR="006D15C0" w:rsidRDefault="006D15C0">
            <w:pPr>
              <w:jc w:val="both"/>
            </w:pPr>
            <w:r>
              <w:t>Discussion and future development.</w:t>
            </w:r>
          </w:p>
        </w:tc>
      </w:tr>
    </w:tbl>
    <w:p w14:paraId="610C52CB" w14:textId="7DF86B61" w:rsidR="006D15C0" w:rsidRDefault="006D15C0" w:rsidP="006D15C0"/>
    <w:p w14:paraId="3E3C6F56" w14:textId="77777777" w:rsidR="006D15C0" w:rsidRDefault="006D15C0">
      <w:pPr>
        <w:spacing w:after="160" w:line="259" w:lineRule="auto"/>
      </w:pPr>
      <w:r>
        <w:br w:type="page"/>
      </w:r>
    </w:p>
    <w:p w14:paraId="7EE4D6FE" w14:textId="77777777" w:rsidR="006D15C0" w:rsidRDefault="006D15C0" w:rsidP="006D15C0">
      <w:pPr>
        <w:pStyle w:val="Heading1"/>
        <w:ind w:left="720"/>
        <w:jc w:val="center"/>
        <w:rPr>
          <w:lang w:val="en-US"/>
        </w:rPr>
      </w:pPr>
      <w:bookmarkStart w:id="34" w:name="_Toc512878877"/>
      <w:bookmarkStart w:id="35" w:name="_Toc511414767"/>
      <w:bookmarkStart w:id="36" w:name="_Toc516760475"/>
      <w:r>
        <w:rPr>
          <w:lang w:val="en-US"/>
        </w:rPr>
        <w:lastRenderedPageBreak/>
        <w:t>2 State of the Art</w:t>
      </w:r>
      <w:bookmarkEnd w:id="34"/>
      <w:bookmarkEnd w:id="35"/>
      <w:bookmarkEnd w:id="36"/>
    </w:p>
    <w:p w14:paraId="2C18C7CF" w14:textId="77777777" w:rsidR="006D15C0" w:rsidRDefault="006D15C0" w:rsidP="006D15C0">
      <w:pPr>
        <w:pStyle w:val="Heading3"/>
        <w:rPr>
          <w:rFonts w:asciiTheme="minorHAnsi" w:hAnsiTheme="minorHAnsi"/>
          <w:sz w:val="28"/>
          <w:szCs w:val="28"/>
          <w:lang w:val="fr-FR"/>
        </w:rPr>
      </w:pPr>
      <w:bookmarkStart w:id="37" w:name="_Toc512878878"/>
      <w:bookmarkStart w:id="38" w:name="_Toc511414768"/>
      <w:bookmarkStart w:id="39" w:name="_Toc516760476"/>
      <w:r>
        <w:rPr>
          <w:rFonts w:asciiTheme="minorHAnsi" w:hAnsiTheme="minorHAnsi"/>
          <w:sz w:val="28"/>
          <w:szCs w:val="28"/>
        </w:rPr>
        <w:t>2.1 Billboard Introduction</w:t>
      </w:r>
      <w:bookmarkEnd w:id="37"/>
      <w:bookmarkEnd w:id="38"/>
      <w:bookmarkEnd w:id="39"/>
    </w:p>
    <w:p w14:paraId="4DB61BA7"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This chapter presents the state of the art. Sometimes seen as cutting edge, it refers to the highest level of general development, technique, or scientific field achieved at a particular time. In advertising, “state of the art” is often used to convey that a product is made with the best possible technology.</w:t>
      </w:r>
    </w:p>
    <w:p w14:paraId="5E4FAC22"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In this chapter, the Team will explain what a billboard is and includes the research on several existing products on the market.</w:t>
      </w:r>
    </w:p>
    <w:p w14:paraId="318B85B8"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A billboard is a large outdoor advertising structure (a billing board), initially found in high-traffic areas such as alongside busy roads and presenting large advertisements to pedestrians and drivers. Typically showing witty slogans and distinctive visuals, billboards are highly visible in the top designated market areas. Billboard advertisements are designed to catch a person's attention and create a memorable impression very quickly, leaving readers thinking about the advertisement after they have driven past it. They have to be readable in a very short time because they are usually read while being passed at high speeds.</w:t>
      </w:r>
    </w:p>
    <w:p w14:paraId="5095B6DD" w14:textId="77777777" w:rsidR="006D15C0" w:rsidRDefault="006D15C0" w:rsidP="006D15C0">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Figure 2 displays an advertising billboard.</w:t>
      </w:r>
    </w:p>
    <w:p w14:paraId="1A952004" w14:textId="57C35E47" w:rsidR="006D15C0" w:rsidRDefault="006D15C0" w:rsidP="006D15C0">
      <w:pPr>
        <w:pStyle w:val="NormalWeb"/>
        <w:shd w:val="clear" w:color="auto" w:fill="FFFFFF"/>
        <w:spacing w:before="0" w:beforeAutospacing="0" w:after="240" w:afterAutospacing="0" w:line="360" w:lineRule="atLeast"/>
        <w:jc w:val="center"/>
        <w:rPr>
          <w:rFonts w:asciiTheme="minorHAnsi" w:hAnsiTheme="minorHAnsi" w:cs="Arial"/>
          <w:color w:val="000000"/>
        </w:rPr>
      </w:pPr>
      <w:r>
        <w:rPr>
          <w:rFonts w:asciiTheme="minorHAnsi" w:hAnsiTheme="minorHAnsi"/>
          <w:noProof/>
        </w:rPr>
        <w:drawing>
          <wp:inline distT="0" distB="0" distL="0" distR="0" wp14:anchorId="1FC3D33B" wp14:editId="1582D8C9">
            <wp:extent cx="4276725" cy="2771775"/>
            <wp:effectExtent l="0" t="0" r="9525" b="9525"/>
            <wp:docPr id="24" name="Picture 24" descr="http://www.eps2018-wiki3.dee.isep.ipp.pt/lib/exe/fetch.php?w=400&amp;tok=b0d298&amp;media=mcdonalds-billboa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eps2018-wiki3.dee.isep.ipp.pt/lib/exe/fetch.php?w=400&amp;tok=b0d298&amp;media=mcdonalds-billboard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76725" cy="2771775"/>
                    </a:xfrm>
                    <a:prstGeom prst="rect">
                      <a:avLst/>
                    </a:prstGeom>
                    <a:noFill/>
                    <a:ln>
                      <a:noFill/>
                    </a:ln>
                  </pic:spPr>
                </pic:pic>
              </a:graphicData>
            </a:graphic>
          </wp:inline>
        </w:drawing>
      </w:r>
    </w:p>
    <w:p w14:paraId="65FA0A39" w14:textId="77777777" w:rsidR="006D15C0" w:rsidRDefault="006D15C0" w:rsidP="006D15C0">
      <w:pPr>
        <w:shd w:val="clear" w:color="auto" w:fill="FFFFFF"/>
        <w:jc w:val="center"/>
        <w:rPr>
          <w:rFonts w:cs="Arial"/>
          <w:color w:val="000000"/>
        </w:rPr>
      </w:pPr>
      <w:r>
        <w:rPr>
          <w:rStyle w:val="captionno"/>
          <w:rFonts w:cs="Arial"/>
          <w:b/>
          <w:bCs/>
          <w:color w:val="000000"/>
        </w:rPr>
        <w:t>Figure 2:</w:t>
      </w:r>
      <w:r>
        <w:rPr>
          <w:rFonts w:cs="Arial"/>
          <w:color w:val="000000"/>
        </w:rPr>
        <w:t> </w:t>
      </w:r>
      <w:r>
        <w:rPr>
          <w:rStyle w:val="captiontext"/>
          <w:rFonts w:cs="Arial"/>
          <w:color w:val="000000"/>
        </w:rPr>
        <w:t>Advertising billboard </w:t>
      </w:r>
      <w:r>
        <w:rPr>
          <w:rStyle w:val="captiontext"/>
          <w:rFonts w:cs="Arial"/>
          <w:color w:val="0070C0"/>
        </w:rPr>
        <w:t>[10]</w:t>
      </w:r>
    </w:p>
    <w:p w14:paraId="44672591"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Now, there is many other kinds of billboards like painted billboards, human billboard, mobile billboards, digital billboards and multi-purpose billboards. We will present each of them.</w:t>
      </w:r>
    </w:p>
    <w:p w14:paraId="441904FE" w14:textId="77777777" w:rsidR="006D15C0" w:rsidRDefault="006D15C0" w:rsidP="006D15C0">
      <w:pPr>
        <w:spacing w:after="160" w:line="256" w:lineRule="auto"/>
        <w:jc w:val="both"/>
        <w:rPr>
          <w:rFonts w:eastAsia="Times New Roman" w:cs="Arial"/>
          <w:color w:val="000000"/>
          <w:lang w:eastAsia="en-GB"/>
        </w:rPr>
      </w:pPr>
      <w:r>
        <w:rPr>
          <w:rFonts w:cs="Arial"/>
          <w:color w:val="000000"/>
        </w:rPr>
        <w:br w:type="page"/>
      </w:r>
    </w:p>
    <w:p w14:paraId="0EE14B89" w14:textId="77777777" w:rsidR="006D15C0" w:rsidRDefault="006D15C0" w:rsidP="006D15C0">
      <w:pPr>
        <w:pStyle w:val="Heading4"/>
        <w:jc w:val="both"/>
        <w:rPr>
          <w:lang w:val="en-US"/>
        </w:rPr>
      </w:pPr>
      <w:r>
        <w:rPr>
          <w:lang w:val="en-US"/>
        </w:rPr>
        <w:lastRenderedPageBreak/>
        <w:t>•2.1.1 Painted billboards:</w:t>
      </w:r>
    </w:p>
    <w:p w14:paraId="741B7047"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lang w:val="fr-FR"/>
        </w:rPr>
      </w:pPr>
      <w:r>
        <w:rPr>
          <w:rFonts w:asciiTheme="minorHAnsi" w:hAnsiTheme="minorHAnsi" w:cs="Arial"/>
          <w:color w:val="000000"/>
        </w:rPr>
        <w:t>This is the traditional billboard. The message is painting on. It can be an advertisement or just a message.</w:t>
      </w:r>
    </w:p>
    <w:p w14:paraId="5BAF45C2"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With Figure 3 below, you can see a painting billboard.</w:t>
      </w:r>
    </w:p>
    <w:p w14:paraId="6E1407F4" w14:textId="283B7BB9" w:rsidR="006D15C0" w:rsidRDefault="006D15C0" w:rsidP="006D15C0">
      <w:pPr>
        <w:shd w:val="clear" w:color="auto" w:fill="FFFFFF"/>
        <w:jc w:val="center"/>
        <w:rPr>
          <w:rFonts w:cs="Arial"/>
          <w:color w:val="000000"/>
        </w:rPr>
      </w:pPr>
      <w:r>
        <w:rPr>
          <w:rFonts w:cs="Arial"/>
          <w:noProof/>
          <w:color w:val="000000"/>
        </w:rPr>
        <w:drawing>
          <wp:inline distT="0" distB="0" distL="0" distR="0" wp14:anchorId="368B3BA7" wp14:editId="6D491870">
            <wp:extent cx="3810000" cy="2533650"/>
            <wp:effectExtent l="0" t="0" r="0" b="0"/>
            <wp:docPr id="23" name="Picture 23" descr="http://www.eps2018-wiki3.dee.isep.ipp.pt/lib/exe/fetch.php?w=400&amp;tok=86a804&amp;media=pain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ps2018-wiki3.dee.isep.ipp.pt/lib/exe/fetch.php?w=400&amp;tok=86a804&amp;media=painting.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2533650"/>
                    </a:xfrm>
                    <a:prstGeom prst="rect">
                      <a:avLst/>
                    </a:prstGeom>
                    <a:noFill/>
                    <a:ln>
                      <a:noFill/>
                    </a:ln>
                  </pic:spPr>
                </pic:pic>
              </a:graphicData>
            </a:graphic>
          </wp:inline>
        </w:drawing>
      </w:r>
    </w:p>
    <w:p w14:paraId="11820BBD" w14:textId="77777777" w:rsidR="006D15C0" w:rsidRDefault="006D15C0" w:rsidP="006D15C0">
      <w:pPr>
        <w:shd w:val="clear" w:color="auto" w:fill="FFFFFF"/>
        <w:jc w:val="center"/>
        <w:rPr>
          <w:rFonts w:cs="Arial"/>
          <w:color w:val="000000"/>
        </w:rPr>
      </w:pPr>
      <w:r>
        <w:rPr>
          <w:rStyle w:val="captionno"/>
          <w:rFonts w:cs="Arial"/>
          <w:b/>
          <w:bCs/>
          <w:color w:val="000000"/>
        </w:rPr>
        <w:t>Figure 3:</w:t>
      </w:r>
      <w:r>
        <w:rPr>
          <w:rFonts w:cs="Arial"/>
          <w:color w:val="000000"/>
        </w:rPr>
        <w:t> </w:t>
      </w:r>
      <w:r>
        <w:rPr>
          <w:rStyle w:val="captiontext"/>
          <w:rFonts w:cs="Arial"/>
          <w:color w:val="000000"/>
        </w:rPr>
        <w:t>Painting billboard </w:t>
      </w:r>
      <w:r>
        <w:rPr>
          <w:rStyle w:val="captiontext"/>
          <w:rFonts w:cs="Arial"/>
          <w:color w:val="0070C0"/>
        </w:rPr>
        <w:t>[11]</w:t>
      </w:r>
    </w:p>
    <w:p w14:paraId="4508FAF2" w14:textId="77777777" w:rsidR="006D15C0" w:rsidRDefault="006D15C0" w:rsidP="006D15C0">
      <w:pPr>
        <w:pStyle w:val="Heading4"/>
        <w:jc w:val="both"/>
        <w:rPr>
          <w:lang w:val="en-US"/>
        </w:rPr>
      </w:pPr>
      <w:r>
        <w:rPr>
          <w:lang w:val="en-US"/>
        </w:rPr>
        <w:t>• 2.1.2 Human billboard:</w:t>
      </w:r>
    </w:p>
    <w:p w14:paraId="048FF2FB"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lang w:val="fr-FR"/>
        </w:rPr>
      </w:pPr>
      <w:r>
        <w:rPr>
          <w:rFonts w:asciiTheme="minorHAnsi" w:hAnsiTheme="minorHAnsi" w:cs="Arial"/>
          <w:color w:val="000000"/>
        </w:rPr>
        <w:t>A human billboard is someone who applies an advertisement on his or her person. He can just wear a T-shirt with a message, carry a small billboard or also “wear” a billboard. Frequently, they will spin or dance or wear costumes with the promotional sign in order to attract attention.</w:t>
      </w:r>
    </w:p>
    <w:p w14:paraId="21692B3A"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Figure 4 illustrates what a human billboard is.</w:t>
      </w:r>
    </w:p>
    <w:p w14:paraId="5AAC11B5" w14:textId="5DD2CD6A" w:rsidR="006D15C0" w:rsidRDefault="006D15C0" w:rsidP="006D15C0">
      <w:pPr>
        <w:shd w:val="clear" w:color="auto" w:fill="FFFFFF"/>
        <w:jc w:val="center"/>
        <w:rPr>
          <w:rFonts w:cs="Arial"/>
          <w:color w:val="000000"/>
        </w:rPr>
      </w:pPr>
      <w:r>
        <w:rPr>
          <w:rFonts w:cs="Arial"/>
          <w:noProof/>
          <w:color w:val="000000"/>
        </w:rPr>
        <w:drawing>
          <wp:inline distT="0" distB="0" distL="0" distR="0" wp14:anchorId="167C3882" wp14:editId="38E900DC">
            <wp:extent cx="1905000" cy="2886075"/>
            <wp:effectExtent l="0" t="0" r="0" b="9525"/>
            <wp:docPr id="22" name="Picture 22" descr="http://www.eps2018-wiki3.dee.isep.ipp.pt/lib/exe/fetch.php?w=200&amp;tok=d36797&amp;media=human_bill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ps2018-wiki3.dee.isep.ipp.pt/lib/exe/fetch.php?w=200&amp;tok=d36797&amp;media=human_billboard.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2886075"/>
                    </a:xfrm>
                    <a:prstGeom prst="rect">
                      <a:avLst/>
                    </a:prstGeom>
                    <a:noFill/>
                    <a:ln>
                      <a:noFill/>
                    </a:ln>
                  </pic:spPr>
                </pic:pic>
              </a:graphicData>
            </a:graphic>
          </wp:inline>
        </w:drawing>
      </w:r>
    </w:p>
    <w:p w14:paraId="16302B17" w14:textId="77777777" w:rsidR="006D15C0" w:rsidRDefault="006D15C0" w:rsidP="006D15C0">
      <w:pPr>
        <w:shd w:val="clear" w:color="auto" w:fill="FFFFFF"/>
        <w:jc w:val="center"/>
        <w:rPr>
          <w:rFonts w:cs="Arial"/>
          <w:color w:val="000000"/>
        </w:rPr>
      </w:pPr>
      <w:r>
        <w:rPr>
          <w:rStyle w:val="captionno"/>
          <w:rFonts w:cs="Arial"/>
          <w:b/>
          <w:bCs/>
          <w:color w:val="000000"/>
        </w:rPr>
        <w:t>Figure 4:</w:t>
      </w:r>
      <w:r>
        <w:rPr>
          <w:rFonts w:cs="Arial"/>
          <w:color w:val="000000"/>
        </w:rPr>
        <w:t> </w:t>
      </w:r>
      <w:r>
        <w:rPr>
          <w:rStyle w:val="captiontext"/>
          <w:rFonts w:cs="Arial"/>
          <w:color w:val="000000"/>
        </w:rPr>
        <w:t>Human billboard </w:t>
      </w:r>
      <w:r>
        <w:rPr>
          <w:rStyle w:val="captiontext"/>
          <w:rFonts w:cs="Arial"/>
          <w:color w:val="0070C0"/>
        </w:rPr>
        <w:t>[12]</w:t>
      </w:r>
    </w:p>
    <w:p w14:paraId="50F1DF21" w14:textId="77777777" w:rsidR="006D15C0" w:rsidRDefault="006D15C0" w:rsidP="006D15C0">
      <w:pPr>
        <w:pStyle w:val="Heading4"/>
        <w:jc w:val="both"/>
        <w:rPr>
          <w:lang w:val="en-US"/>
        </w:rPr>
      </w:pPr>
      <w:r>
        <w:rPr>
          <w:lang w:val="en-US"/>
        </w:rPr>
        <w:lastRenderedPageBreak/>
        <w:t>• 2.1.3 Mobile billboards:</w:t>
      </w:r>
    </w:p>
    <w:p w14:paraId="6A09E3A8"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lang w:val="fr-FR"/>
        </w:rPr>
      </w:pPr>
      <w:r>
        <w:rPr>
          <w:rFonts w:asciiTheme="minorHAnsi" w:hAnsiTheme="minorHAnsi" w:cs="Arial"/>
          <w:color w:val="000000"/>
        </w:rPr>
        <w:t>A mobile billboard is also known as “truck side advertising” used for advertising on the side of a truck or trailer. Unlike a typical billboard, mobile billboards are able to go directly to their target audience. They can be placed wherever there is heavy foot traffic due to an event for example.</w:t>
      </w:r>
    </w:p>
    <w:p w14:paraId="186F88BD"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Figure 5 shows one of the different existing mobile billboard.</w:t>
      </w:r>
    </w:p>
    <w:p w14:paraId="09DD72EF" w14:textId="5410657C" w:rsidR="006D15C0" w:rsidRDefault="006D15C0" w:rsidP="006D15C0">
      <w:pPr>
        <w:shd w:val="clear" w:color="auto" w:fill="FFFFFF"/>
        <w:jc w:val="center"/>
        <w:rPr>
          <w:rFonts w:cs="Arial"/>
          <w:color w:val="000000"/>
        </w:rPr>
      </w:pPr>
      <w:r>
        <w:rPr>
          <w:rFonts w:cs="Arial"/>
          <w:noProof/>
          <w:color w:val="000000"/>
        </w:rPr>
        <w:drawing>
          <wp:inline distT="0" distB="0" distL="0" distR="0" wp14:anchorId="3690879A" wp14:editId="5ED95EA2">
            <wp:extent cx="3810000" cy="2857500"/>
            <wp:effectExtent l="0" t="0" r="0" b="0"/>
            <wp:docPr id="21" name="Picture 21" descr="http://www.eps2018-wiki3.dee.isep.ipp.pt/lib/exe/fetch.php?w=400&amp;tok=ebe668&amp;media=mobile-billboards-new-y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ps2018-wiki3.dee.isep.ipp.pt/lib/exe/fetch.php?w=400&amp;tok=ebe668&amp;media=mobile-billboards-new-york.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0F8EFE1D" w14:textId="77777777" w:rsidR="006D15C0" w:rsidRDefault="006D15C0" w:rsidP="006D15C0">
      <w:pPr>
        <w:shd w:val="clear" w:color="auto" w:fill="FFFFFF"/>
        <w:jc w:val="center"/>
        <w:rPr>
          <w:rFonts w:cs="Arial"/>
          <w:color w:val="000000"/>
        </w:rPr>
      </w:pPr>
      <w:r>
        <w:rPr>
          <w:rStyle w:val="captionno"/>
          <w:rFonts w:cs="Arial"/>
          <w:b/>
          <w:bCs/>
          <w:color w:val="000000"/>
        </w:rPr>
        <w:t>Figure 5:</w:t>
      </w:r>
      <w:r>
        <w:rPr>
          <w:rFonts w:cs="Arial"/>
          <w:color w:val="000000"/>
        </w:rPr>
        <w:t> </w:t>
      </w:r>
      <w:r>
        <w:rPr>
          <w:rStyle w:val="captiontext"/>
          <w:rFonts w:cs="Arial"/>
          <w:color w:val="000000"/>
        </w:rPr>
        <w:t>Mobile billboard </w:t>
      </w:r>
      <w:r>
        <w:rPr>
          <w:rStyle w:val="captiontext"/>
          <w:rFonts w:cs="Arial"/>
          <w:color w:val="0070C0"/>
        </w:rPr>
        <w:t>[13]</w:t>
      </w:r>
    </w:p>
    <w:p w14:paraId="7BB7565A" w14:textId="77777777" w:rsidR="006D15C0" w:rsidRDefault="006D15C0" w:rsidP="006D15C0">
      <w:pPr>
        <w:pStyle w:val="Heading4"/>
        <w:jc w:val="both"/>
        <w:rPr>
          <w:lang w:val="en-US"/>
        </w:rPr>
      </w:pPr>
      <w:r>
        <w:rPr>
          <w:lang w:val="en-US"/>
        </w:rPr>
        <w:t>• 2.1.4 Digital billboards:</w:t>
      </w:r>
    </w:p>
    <w:p w14:paraId="4378C743"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lang w:val="fr-FR"/>
        </w:rPr>
      </w:pPr>
      <w:r>
        <w:rPr>
          <w:rFonts w:asciiTheme="minorHAnsi" w:hAnsiTheme="minorHAnsi" w:cs="Arial"/>
          <w:color w:val="000000"/>
        </w:rPr>
        <w:t>A digital billboard is a billboard that displays digital images that are changed by a computer every few seconds. Imagery and text are created from computer programs and software. Digital billboards are primarily used for advertising, but they can also serve public service purposes.</w:t>
      </w:r>
    </w:p>
    <w:p w14:paraId="0B8125E4"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Below, with Figure 6, you can see a digital billboard.</w:t>
      </w:r>
    </w:p>
    <w:p w14:paraId="7497596B" w14:textId="4B7D8842" w:rsidR="006D15C0" w:rsidRDefault="006D15C0" w:rsidP="006D15C0">
      <w:pPr>
        <w:shd w:val="clear" w:color="auto" w:fill="FFFFFF"/>
        <w:jc w:val="center"/>
        <w:rPr>
          <w:rFonts w:cs="Arial"/>
          <w:color w:val="000000"/>
        </w:rPr>
      </w:pPr>
      <w:r>
        <w:rPr>
          <w:rFonts w:cs="Arial"/>
          <w:noProof/>
          <w:color w:val="000000"/>
        </w:rPr>
        <w:drawing>
          <wp:inline distT="0" distB="0" distL="0" distR="0" wp14:anchorId="61AEF782" wp14:editId="5EBB1E12">
            <wp:extent cx="3371850" cy="2343150"/>
            <wp:effectExtent l="0" t="0" r="0" b="0"/>
            <wp:docPr id="20" name="Picture 20" descr="http://www.eps2018-wiki3.dee.isep.ipp.pt/lib/exe/fetch.php?w=400&amp;tok=e9b6c8&amp;media=dig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ps2018-wiki3.dee.isep.ipp.pt/lib/exe/fetch.php?w=400&amp;tok=e9b6c8&amp;media=digital.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71850" cy="2343150"/>
                    </a:xfrm>
                    <a:prstGeom prst="rect">
                      <a:avLst/>
                    </a:prstGeom>
                    <a:noFill/>
                    <a:ln>
                      <a:noFill/>
                    </a:ln>
                  </pic:spPr>
                </pic:pic>
              </a:graphicData>
            </a:graphic>
          </wp:inline>
        </w:drawing>
      </w:r>
    </w:p>
    <w:p w14:paraId="6D4E438C" w14:textId="77777777" w:rsidR="006D15C0" w:rsidRDefault="006D15C0" w:rsidP="006D15C0">
      <w:pPr>
        <w:shd w:val="clear" w:color="auto" w:fill="FFFFFF"/>
        <w:jc w:val="center"/>
        <w:rPr>
          <w:rFonts w:cs="Arial"/>
          <w:color w:val="000000"/>
        </w:rPr>
      </w:pPr>
      <w:r>
        <w:rPr>
          <w:rStyle w:val="captionno"/>
          <w:rFonts w:cs="Arial"/>
          <w:b/>
          <w:bCs/>
          <w:color w:val="000000"/>
        </w:rPr>
        <w:t>Figure 6:</w:t>
      </w:r>
      <w:r>
        <w:rPr>
          <w:rFonts w:cs="Arial"/>
          <w:color w:val="000000"/>
        </w:rPr>
        <w:t> </w:t>
      </w:r>
      <w:r>
        <w:rPr>
          <w:rStyle w:val="captiontext"/>
          <w:rFonts w:cs="Arial"/>
          <w:color w:val="000000"/>
        </w:rPr>
        <w:t>Digital billboard </w:t>
      </w:r>
      <w:r>
        <w:rPr>
          <w:rStyle w:val="captiontext"/>
          <w:rFonts w:cs="Arial"/>
          <w:color w:val="0070C0"/>
        </w:rPr>
        <w:t>[14]</w:t>
      </w:r>
    </w:p>
    <w:p w14:paraId="6E823E6E" w14:textId="77777777" w:rsidR="006D15C0" w:rsidRDefault="006D15C0" w:rsidP="006D15C0">
      <w:pPr>
        <w:pStyle w:val="Heading4"/>
        <w:jc w:val="both"/>
        <w:rPr>
          <w:lang w:val="en-US"/>
        </w:rPr>
      </w:pPr>
      <w:r>
        <w:rPr>
          <w:lang w:val="en-US"/>
        </w:rPr>
        <w:lastRenderedPageBreak/>
        <w:t>•2.1.5 Multi-purpose billboards:</w:t>
      </w:r>
    </w:p>
    <w:p w14:paraId="15A1E372"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lang w:val="fr-FR"/>
        </w:rPr>
      </w:pPr>
      <w:r>
        <w:rPr>
          <w:rFonts w:asciiTheme="minorHAnsi" w:hAnsiTheme="minorHAnsi" w:cs="Arial"/>
          <w:color w:val="000000"/>
        </w:rPr>
        <w:t>Nowadays, we are living in a new society based on the smart city. A smart city is an urban area that uses different types of electronic data collection sensors to supply information which is used to manage assets and resources efficiently. That includes a lot of data collected from human, cars or the weather for example. The smart city concept integrates information and communication technology (ICT), and various physical devices connected to the network (the Internet of Things or IoT) to optimise the efficiency of city operations and services and connect to citizens. The internet of things is a concept which allows to use, share and exchange data. Thanks to that, you are able to connect physical devices, vehicles, home appliances and many other things with electronics, software and sensors. In connection with this new way of life, billboards have evolved. Now, they are not only used to advise or to share a message. They are connected and they are used to do many things.</w:t>
      </w:r>
    </w:p>
    <w:p w14:paraId="7E9F4C06"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They are also very used not only along a highway but also now in the city </w:t>
      </w:r>
      <w:proofErr w:type="spellStart"/>
      <w:r>
        <w:rPr>
          <w:rFonts w:asciiTheme="minorHAnsi" w:hAnsiTheme="minorHAnsi" w:cs="Arial"/>
          <w:color w:val="000000"/>
        </w:rPr>
        <w:t>center</w:t>
      </w:r>
      <w:proofErr w:type="spellEnd"/>
      <w:r>
        <w:rPr>
          <w:rFonts w:asciiTheme="minorHAnsi" w:hAnsiTheme="minorHAnsi" w:cs="Arial"/>
          <w:color w:val="000000"/>
        </w:rPr>
        <w:t>. Multi-purpose billboards are now seen as high technology products, they can be smart and you can interact with them. Thanks to them, you can now, for example, know many data linked to the internet of things, take pictures, use it to sit down and to relax.</w:t>
      </w:r>
    </w:p>
    <w:p w14:paraId="40348A8D" w14:textId="77777777" w:rsidR="006D15C0" w:rsidRDefault="006D15C0" w:rsidP="006D15C0">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Figure 7 displays an interactive billboard.</w:t>
      </w:r>
    </w:p>
    <w:p w14:paraId="3AB40D2D" w14:textId="0B34E2BF" w:rsidR="006D15C0" w:rsidRDefault="006D15C0" w:rsidP="006D15C0">
      <w:pPr>
        <w:shd w:val="clear" w:color="auto" w:fill="FFFFFF"/>
        <w:jc w:val="center"/>
        <w:rPr>
          <w:rFonts w:cs="Arial"/>
          <w:color w:val="000000"/>
        </w:rPr>
      </w:pPr>
      <w:r>
        <w:rPr>
          <w:rFonts w:cs="Arial"/>
          <w:noProof/>
          <w:color w:val="000000"/>
        </w:rPr>
        <w:drawing>
          <wp:inline distT="0" distB="0" distL="0" distR="0" wp14:anchorId="105A2AE5" wp14:editId="01BB583E">
            <wp:extent cx="3810000" cy="2971800"/>
            <wp:effectExtent l="0" t="0" r="0" b="0"/>
            <wp:docPr id="19" name="Picture 19" descr="http://www.eps2018-wiki3.dee.isep.ipp.pt/lib/exe/fetch.php?w=400&amp;tok=fa11d6&amp;media=interact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ps2018-wiki3.dee.isep.ipp.pt/lib/exe/fetch.php?w=400&amp;tok=fa11d6&amp;media=interactiv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810000" cy="2971800"/>
                    </a:xfrm>
                    <a:prstGeom prst="rect">
                      <a:avLst/>
                    </a:prstGeom>
                    <a:noFill/>
                    <a:ln>
                      <a:noFill/>
                    </a:ln>
                  </pic:spPr>
                </pic:pic>
              </a:graphicData>
            </a:graphic>
          </wp:inline>
        </w:drawing>
      </w:r>
    </w:p>
    <w:p w14:paraId="286A5BE7" w14:textId="77777777" w:rsidR="006D15C0" w:rsidRDefault="006D15C0" w:rsidP="006D15C0">
      <w:pPr>
        <w:shd w:val="clear" w:color="auto" w:fill="FFFFFF"/>
        <w:jc w:val="center"/>
        <w:rPr>
          <w:rFonts w:cs="Arial"/>
          <w:color w:val="000000"/>
        </w:rPr>
      </w:pPr>
      <w:r>
        <w:rPr>
          <w:rStyle w:val="captionno"/>
          <w:rFonts w:cs="Arial"/>
          <w:b/>
          <w:bCs/>
          <w:color w:val="000000"/>
        </w:rPr>
        <w:t>Figure 7:</w:t>
      </w:r>
      <w:r>
        <w:rPr>
          <w:rFonts w:cs="Arial"/>
          <w:color w:val="000000"/>
        </w:rPr>
        <w:t> </w:t>
      </w:r>
      <w:r>
        <w:rPr>
          <w:rStyle w:val="captiontext"/>
          <w:rFonts w:cs="Arial"/>
          <w:color w:val="000000"/>
        </w:rPr>
        <w:t>Interactive billboard </w:t>
      </w:r>
      <w:r>
        <w:rPr>
          <w:rStyle w:val="captiontext"/>
          <w:rFonts w:cs="Arial"/>
          <w:color w:val="0070C0"/>
        </w:rPr>
        <w:t>[15]</w:t>
      </w:r>
    </w:p>
    <w:p w14:paraId="13547D9E" w14:textId="77777777" w:rsidR="006D15C0" w:rsidRDefault="006D15C0" w:rsidP="006D15C0">
      <w:pPr>
        <w:spacing w:after="160" w:line="256" w:lineRule="auto"/>
        <w:jc w:val="both"/>
        <w:rPr>
          <w:rFonts w:cs="Arial"/>
          <w:color w:val="000000"/>
        </w:rPr>
      </w:pPr>
      <w:r>
        <w:rPr>
          <w:rFonts w:cs="Arial"/>
          <w:color w:val="000000"/>
        </w:rPr>
        <w:br w:type="page"/>
      </w:r>
    </w:p>
    <w:p w14:paraId="2B63E1EE" w14:textId="77777777" w:rsidR="006D15C0" w:rsidRDefault="006D15C0" w:rsidP="006D15C0">
      <w:pPr>
        <w:pStyle w:val="Heading3"/>
        <w:rPr>
          <w:rFonts w:asciiTheme="minorHAnsi" w:hAnsiTheme="minorHAnsi"/>
          <w:sz w:val="28"/>
          <w:szCs w:val="28"/>
        </w:rPr>
      </w:pPr>
      <w:bookmarkStart w:id="40" w:name="_Toc512878879"/>
      <w:bookmarkStart w:id="41" w:name="_Toc511414769"/>
      <w:bookmarkStart w:id="42" w:name="_Toc516760477"/>
      <w:r>
        <w:rPr>
          <w:rFonts w:asciiTheme="minorHAnsi" w:hAnsiTheme="minorHAnsi"/>
          <w:sz w:val="28"/>
          <w:szCs w:val="28"/>
        </w:rPr>
        <w:lastRenderedPageBreak/>
        <w:t>2.2 Connecting Billboard</w:t>
      </w:r>
      <w:bookmarkEnd w:id="40"/>
      <w:bookmarkEnd w:id="41"/>
      <w:bookmarkEnd w:id="42"/>
    </w:p>
    <w:p w14:paraId="31DF1E89" w14:textId="77777777" w:rsidR="006D15C0" w:rsidRDefault="006D15C0" w:rsidP="006D15C0">
      <w:pPr>
        <w:pStyle w:val="Heading4"/>
        <w:rPr>
          <w:lang w:val="en-US"/>
        </w:rPr>
      </w:pPr>
      <w:r>
        <w:rPr>
          <w:lang w:val="en-US"/>
        </w:rPr>
        <w:t>2.2.1 Existing ideas</w:t>
      </w:r>
    </w:p>
    <w:p w14:paraId="57A334A7" w14:textId="77777777" w:rsidR="006D15C0" w:rsidRDefault="006D15C0" w:rsidP="006D15C0">
      <w:pPr>
        <w:jc w:val="both"/>
        <w:rPr>
          <w:lang w:val="en-US"/>
        </w:rPr>
      </w:pPr>
      <w:r>
        <w:rPr>
          <w:lang w:val="en-US"/>
        </w:rPr>
        <w:t>In this part of the state of the art, the team has been researching the various types of billboards and other products related to advertising and/ or improving air quality to have an idea where to start the project.</w:t>
      </w:r>
    </w:p>
    <w:p w14:paraId="2B27BE11" w14:textId="77777777" w:rsidR="006D15C0" w:rsidRDefault="006D15C0" w:rsidP="006D15C0">
      <w:pPr>
        <w:jc w:val="both"/>
        <w:rPr>
          <w:lang w:val="en-US" w:eastAsia="fr-FR"/>
        </w:rPr>
      </w:pPr>
    </w:p>
    <w:p w14:paraId="2EB34C06" w14:textId="36413CD6" w:rsidR="006D15C0" w:rsidRDefault="006D15C0" w:rsidP="006D15C0">
      <w:pPr>
        <w:jc w:val="both"/>
        <w:rPr>
          <w:lang w:val="en-US" w:eastAsia="fr-FR"/>
        </w:rPr>
      </w:pPr>
      <w:r>
        <w:rPr>
          <w:lang w:val="en-US" w:eastAsia="fr-FR"/>
        </w:rPr>
        <w:t>Table 3 illustrates existing billboards.</w:t>
      </w:r>
    </w:p>
    <w:tbl>
      <w:tblPr>
        <w:tblStyle w:val="TableGrid"/>
        <w:tblW w:w="0" w:type="auto"/>
        <w:tblInd w:w="0" w:type="dxa"/>
        <w:tblLook w:val="04A0" w:firstRow="1" w:lastRow="0" w:firstColumn="1" w:lastColumn="0" w:noHBand="0" w:noVBand="1"/>
      </w:tblPr>
      <w:tblGrid>
        <w:gridCol w:w="2181"/>
        <w:gridCol w:w="2466"/>
        <w:gridCol w:w="2198"/>
        <w:gridCol w:w="2171"/>
      </w:tblGrid>
      <w:tr w:rsidR="006D15C0" w14:paraId="32FCB0B4" w14:textId="77777777" w:rsidTr="006D15C0">
        <w:tc>
          <w:tcPr>
            <w:tcW w:w="9016" w:type="dxa"/>
            <w:gridSpan w:val="4"/>
            <w:tcBorders>
              <w:top w:val="single" w:sz="4" w:space="0" w:color="auto"/>
              <w:left w:val="single" w:sz="4" w:space="0" w:color="auto"/>
              <w:bottom w:val="single" w:sz="4" w:space="0" w:color="auto"/>
              <w:right w:val="single" w:sz="4" w:space="0" w:color="auto"/>
            </w:tcBorders>
            <w:hideMark/>
          </w:tcPr>
          <w:p w14:paraId="2F783E59" w14:textId="77777777" w:rsidR="006D15C0" w:rsidRDefault="006D15C0">
            <w:pPr>
              <w:jc w:val="center"/>
              <w:rPr>
                <w:rFonts w:eastAsia="Times New Roman"/>
                <w:lang w:val="en-US" w:eastAsia="fr-FR"/>
              </w:rPr>
            </w:pPr>
            <w:r>
              <w:rPr>
                <w:rFonts w:eastAsia="Times New Roman"/>
                <w:lang w:val="en-US" w:eastAsia="fr-FR"/>
              </w:rPr>
              <w:t>Table 3. Existing billboards.</w:t>
            </w:r>
          </w:p>
        </w:tc>
      </w:tr>
      <w:tr w:rsidR="006D15C0" w14:paraId="7FD7D791"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2313B119" w14:textId="77777777" w:rsidR="006D15C0" w:rsidRDefault="006D15C0">
            <w:pPr>
              <w:jc w:val="center"/>
              <w:rPr>
                <w:lang w:val="fr-FR"/>
              </w:rPr>
            </w:pPr>
            <w:bookmarkStart w:id="43" w:name="_Hlk511231925"/>
            <w:r>
              <w:t>Name</w:t>
            </w:r>
          </w:p>
        </w:tc>
        <w:tc>
          <w:tcPr>
            <w:tcW w:w="2466" w:type="dxa"/>
            <w:tcBorders>
              <w:top w:val="single" w:sz="4" w:space="0" w:color="auto"/>
              <w:left w:val="single" w:sz="4" w:space="0" w:color="auto"/>
              <w:bottom w:val="single" w:sz="4" w:space="0" w:color="auto"/>
              <w:right w:val="single" w:sz="4" w:space="0" w:color="auto"/>
            </w:tcBorders>
            <w:hideMark/>
          </w:tcPr>
          <w:p w14:paraId="457DDF67" w14:textId="77777777" w:rsidR="006D15C0" w:rsidRDefault="006D15C0">
            <w:pPr>
              <w:jc w:val="center"/>
            </w:pPr>
            <w:r>
              <w:t>Product</w:t>
            </w:r>
          </w:p>
        </w:tc>
        <w:tc>
          <w:tcPr>
            <w:tcW w:w="2198" w:type="dxa"/>
            <w:tcBorders>
              <w:top w:val="single" w:sz="4" w:space="0" w:color="auto"/>
              <w:left w:val="single" w:sz="4" w:space="0" w:color="auto"/>
              <w:bottom w:val="single" w:sz="4" w:space="0" w:color="auto"/>
              <w:right w:val="single" w:sz="4" w:space="0" w:color="auto"/>
            </w:tcBorders>
            <w:hideMark/>
          </w:tcPr>
          <w:p w14:paraId="08F04BA9" w14:textId="77777777" w:rsidR="006D15C0" w:rsidRDefault="006D15C0">
            <w:pPr>
              <w:jc w:val="center"/>
            </w:pPr>
            <w:r>
              <w:t>Advantage</w:t>
            </w:r>
          </w:p>
        </w:tc>
        <w:tc>
          <w:tcPr>
            <w:tcW w:w="2171" w:type="dxa"/>
            <w:tcBorders>
              <w:top w:val="single" w:sz="4" w:space="0" w:color="auto"/>
              <w:left w:val="single" w:sz="4" w:space="0" w:color="auto"/>
              <w:bottom w:val="single" w:sz="4" w:space="0" w:color="auto"/>
              <w:right w:val="single" w:sz="4" w:space="0" w:color="auto"/>
            </w:tcBorders>
            <w:hideMark/>
          </w:tcPr>
          <w:p w14:paraId="059352B0" w14:textId="77777777" w:rsidR="006D15C0" w:rsidRDefault="006D15C0">
            <w:pPr>
              <w:jc w:val="center"/>
            </w:pPr>
            <w:r>
              <w:t>Technology</w:t>
            </w:r>
          </w:p>
        </w:tc>
      </w:tr>
      <w:tr w:rsidR="006D15C0" w14:paraId="0B901B6C"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1675C745" w14:textId="77777777" w:rsidR="006D15C0" w:rsidRDefault="006D15C0">
            <w:pPr>
              <w:jc w:val="both"/>
            </w:pPr>
            <w:r>
              <w:t xml:space="preserve">IBM: Smart ideas for smarter cities useful billboards </w:t>
            </w:r>
            <w:r>
              <w:rPr>
                <w:color w:val="0070C0"/>
              </w:rPr>
              <w:t>[16]</w:t>
            </w:r>
            <w:r>
              <w:t>.</w:t>
            </w:r>
          </w:p>
        </w:tc>
        <w:tc>
          <w:tcPr>
            <w:tcW w:w="2466" w:type="dxa"/>
            <w:tcBorders>
              <w:top w:val="single" w:sz="4" w:space="0" w:color="auto"/>
              <w:left w:val="single" w:sz="4" w:space="0" w:color="auto"/>
              <w:bottom w:val="single" w:sz="4" w:space="0" w:color="auto"/>
              <w:right w:val="single" w:sz="4" w:space="0" w:color="auto"/>
            </w:tcBorders>
            <w:hideMark/>
          </w:tcPr>
          <w:p w14:paraId="3F6A63A1" w14:textId="655AC43A" w:rsidR="006D15C0" w:rsidRDefault="006D15C0">
            <w:pPr>
              <w:jc w:val="both"/>
            </w:pPr>
            <w:r>
              <w:rPr>
                <w:noProof/>
              </w:rPr>
              <w:drawing>
                <wp:inline distT="0" distB="0" distL="0" distR="0" wp14:anchorId="6E2C3F8C" wp14:editId="2DCE7B3E">
                  <wp:extent cx="1409700" cy="942975"/>
                  <wp:effectExtent l="0" t="0" r="0" b="9525"/>
                  <wp:docPr id="18" name="Picture 18" descr="http://www.eps2018-wiki3.dee.isep.ipp.pt/lib/exe/fetch.php?w=200&amp;tok=05b45d&amp;media=i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www.eps2018-wiki3.dee.isep.ipp.pt/lib/exe/fetch.php?w=200&amp;tok=05b45d&amp;media=ibm.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409700" cy="942975"/>
                          </a:xfrm>
                          <a:prstGeom prst="rect">
                            <a:avLst/>
                          </a:prstGeom>
                          <a:noFill/>
                          <a:ln>
                            <a:noFill/>
                          </a:ln>
                        </pic:spPr>
                      </pic:pic>
                    </a:graphicData>
                  </a:graphic>
                </wp:inline>
              </w:drawing>
            </w:r>
          </w:p>
        </w:tc>
        <w:tc>
          <w:tcPr>
            <w:tcW w:w="2198" w:type="dxa"/>
            <w:tcBorders>
              <w:top w:val="single" w:sz="4" w:space="0" w:color="auto"/>
              <w:left w:val="single" w:sz="4" w:space="0" w:color="auto"/>
              <w:bottom w:val="single" w:sz="4" w:space="0" w:color="auto"/>
              <w:right w:val="single" w:sz="4" w:space="0" w:color="auto"/>
            </w:tcBorders>
            <w:hideMark/>
          </w:tcPr>
          <w:p w14:paraId="6F7CEEDA" w14:textId="77777777" w:rsidR="006D15C0" w:rsidRDefault="006D15C0">
            <w:pPr>
              <w:jc w:val="both"/>
            </w:pPr>
            <w:r>
              <w:t>Useful billboard which provides a place to sit to the society.</w:t>
            </w:r>
          </w:p>
        </w:tc>
        <w:tc>
          <w:tcPr>
            <w:tcW w:w="2171" w:type="dxa"/>
            <w:tcBorders>
              <w:top w:val="single" w:sz="4" w:space="0" w:color="auto"/>
              <w:left w:val="single" w:sz="4" w:space="0" w:color="auto"/>
              <w:bottom w:val="single" w:sz="4" w:space="0" w:color="auto"/>
              <w:right w:val="single" w:sz="4" w:space="0" w:color="auto"/>
            </w:tcBorders>
          </w:tcPr>
          <w:p w14:paraId="26E41975" w14:textId="77777777" w:rsidR="006D15C0" w:rsidRDefault="006D15C0">
            <w:pPr>
              <w:jc w:val="both"/>
              <w:rPr>
                <w:rFonts w:ascii="Arial" w:hAnsi="Arial" w:cs="Arial"/>
                <w:color w:val="000000"/>
                <w:sz w:val="19"/>
                <w:szCs w:val="19"/>
              </w:rPr>
            </w:pPr>
            <w:r>
              <w:rPr>
                <w:rFonts w:ascii="Arial" w:hAnsi="Arial" w:cs="Arial"/>
                <w:color w:val="000000"/>
                <w:sz w:val="19"/>
                <w:szCs w:val="19"/>
              </w:rPr>
              <w:t>No technology.</w:t>
            </w:r>
          </w:p>
          <w:p w14:paraId="17B16583" w14:textId="77777777" w:rsidR="006D15C0" w:rsidRDefault="006D15C0">
            <w:pPr>
              <w:jc w:val="both"/>
              <w:rPr>
                <w:rFonts w:cstheme="minorBidi"/>
              </w:rPr>
            </w:pPr>
          </w:p>
        </w:tc>
      </w:tr>
      <w:tr w:rsidR="006D15C0" w14:paraId="0AC05BEE"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3278C6FE" w14:textId="77777777" w:rsidR="006D15C0" w:rsidRDefault="006D15C0">
            <w:pPr>
              <w:jc w:val="both"/>
            </w:pPr>
            <w:proofErr w:type="spellStart"/>
            <w:r>
              <w:t>Oldtimer</w:t>
            </w:r>
            <w:proofErr w:type="spellEnd"/>
            <w:r>
              <w:t xml:space="preserve"> Restaurants: All you can eat rest stop </w:t>
            </w:r>
            <w:r>
              <w:rPr>
                <w:color w:val="0070C0"/>
              </w:rPr>
              <w:t>[17]</w:t>
            </w:r>
            <w:r>
              <w:t>.</w:t>
            </w:r>
          </w:p>
        </w:tc>
        <w:tc>
          <w:tcPr>
            <w:tcW w:w="2466" w:type="dxa"/>
            <w:tcBorders>
              <w:top w:val="single" w:sz="4" w:space="0" w:color="auto"/>
              <w:left w:val="single" w:sz="4" w:space="0" w:color="auto"/>
              <w:bottom w:val="single" w:sz="4" w:space="0" w:color="auto"/>
              <w:right w:val="single" w:sz="4" w:space="0" w:color="auto"/>
            </w:tcBorders>
            <w:hideMark/>
          </w:tcPr>
          <w:p w14:paraId="5E76C00F" w14:textId="2C1263C0" w:rsidR="006D15C0" w:rsidRDefault="006D15C0">
            <w:pPr>
              <w:jc w:val="both"/>
            </w:pPr>
            <w:r>
              <w:rPr>
                <w:noProof/>
              </w:rPr>
              <w:drawing>
                <wp:inline distT="0" distB="0" distL="0" distR="0" wp14:anchorId="328ECC14" wp14:editId="5467C58C">
                  <wp:extent cx="1419225" cy="1209675"/>
                  <wp:effectExtent l="0" t="0" r="9525" b="9525"/>
                  <wp:docPr id="17" name="Picture 17" descr="http://www.eps2018-wiki3.dee.isep.ipp.pt/lib/exe/fetch.php?w=200&amp;tok=052c64&amp;media=oldtim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www.eps2018-wiki3.dee.isep.ipp.pt/lib/exe/fetch.php?w=200&amp;tok=052c64&amp;media=oldtimer.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19225" cy="1209675"/>
                          </a:xfrm>
                          <a:prstGeom prst="rect">
                            <a:avLst/>
                          </a:prstGeom>
                          <a:noFill/>
                          <a:ln>
                            <a:noFill/>
                          </a:ln>
                        </pic:spPr>
                      </pic:pic>
                    </a:graphicData>
                  </a:graphic>
                </wp:inline>
              </w:drawing>
            </w:r>
          </w:p>
        </w:tc>
        <w:tc>
          <w:tcPr>
            <w:tcW w:w="2198" w:type="dxa"/>
            <w:tcBorders>
              <w:top w:val="single" w:sz="4" w:space="0" w:color="auto"/>
              <w:left w:val="single" w:sz="4" w:space="0" w:color="auto"/>
              <w:bottom w:val="single" w:sz="4" w:space="0" w:color="auto"/>
              <w:right w:val="single" w:sz="4" w:space="0" w:color="auto"/>
            </w:tcBorders>
            <w:hideMark/>
          </w:tcPr>
          <w:p w14:paraId="0CB2EBB9" w14:textId="77777777" w:rsidR="006D15C0" w:rsidRDefault="006D15C0">
            <w:pPr>
              <w:jc w:val="both"/>
            </w:pPr>
            <w:r>
              <w:t>Uses the environment to make the advertisement more appealing.</w:t>
            </w:r>
          </w:p>
        </w:tc>
        <w:tc>
          <w:tcPr>
            <w:tcW w:w="2171" w:type="dxa"/>
            <w:tcBorders>
              <w:top w:val="single" w:sz="4" w:space="0" w:color="auto"/>
              <w:left w:val="single" w:sz="4" w:space="0" w:color="auto"/>
              <w:bottom w:val="single" w:sz="4" w:space="0" w:color="auto"/>
              <w:right w:val="single" w:sz="4" w:space="0" w:color="auto"/>
            </w:tcBorders>
          </w:tcPr>
          <w:p w14:paraId="4709DDBE" w14:textId="77777777" w:rsidR="006D15C0" w:rsidRDefault="006D15C0">
            <w:pPr>
              <w:jc w:val="both"/>
              <w:rPr>
                <w:rFonts w:ascii="Arial" w:hAnsi="Arial" w:cs="Arial"/>
                <w:color w:val="000000"/>
                <w:sz w:val="19"/>
                <w:szCs w:val="19"/>
              </w:rPr>
            </w:pPr>
            <w:r>
              <w:rPr>
                <w:rFonts w:ascii="Arial" w:hAnsi="Arial" w:cs="Arial"/>
                <w:color w:val="000000"/>
                <w:sz w:val="19"/>
                <w:szCs w:val="19"/>
              </w:rPr>
              <w:t>No technology.</w:t>
            </w:r>
          </w:p>
          <w:p w14:paraId="608C8B14" w14:textId="77777777" w:rsidR="006D15C0" w:rsidRDefault="006D15C0">
            <w:pPr>
              <w:jc w:val="both"/>
              <w:rPr>
                <w:rFonts w:cstheme="minorBidi"/>
              </w:rPr>
            </w:pPr>
          </w:p>
        </w:tc>
      </w:tr>
      <w:tr w:rsidR="006D15C0" w14:paraId="52CD530E"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10936EE3" w14:textId="77777777" w:rsidR="006D15C0" w:rsidRDefault="006D15C0">
            <w:pPr>
              <w:jc w:val="both"/>
            </w:pPr>
            <w:r>
              <w:t xml:space="preserve">Be patient with people who stutter </w:t>
            </w:r>
            <w:r>
              <w:rPr>
                <w:color w:val="0070C0"/>
              </w:rPr>
              <w:t>[18]</w:t>
            </w:r>
            <w:r>
              <w:t>.</w:t>
            </w:r>
          </w:p>
        </w:tc>
        <w:tc>
          <w:tcPr>
            <w:tcW w:w="2466" w:type="dxa"/>
            <w:tcBorders>
              <w:top w:val="single" w:sz="4" w:space="0" w:color="auto"/>
              <w:left w:val="single" w:sz="4" w:space="0" w:color="auto"/>
              <w:bottom w:val="single" w:sz="4" w:space="0" w:color="auto"/>
              <w:right w:val="single" w:sz="4" w:space="0" w:color="auto"/>
            </w:tcBorders>
            <w:hideMark/>
          </w:tcPr>
          <w:p w14:paraId="0311C180" w14:textId="294C62CA" w:rsidR="006D15C0" w:rsidRDefault="006D15C0">
            <w:pPr>
              <w:jc w:val="both"/>
            </w:pPr>
            <w:r>
              <w:rPr>
                <w:noProof/>
              </w:rPr>
              <w:drawing>
                <wp:inline distT="0" distB="0" distL="0" distR="0" wp14:anchorId="2B37FC99" wp14:editId="19067F3F">
                  <wp:extent cx="1390650" cy="1152525"/>
                  <wp:effectExtent l="0" t="0" r="0" b="9525"/>
                  <wp:docPr id="16" name="Picture 16" descr="http://www.eps2018-wiki3.dee.isep.ipp.pt/lib/exe/fetch.php?w=200&amp;tok=f7bd8f&amp;media=be_patient_with_people_who_st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eps2018-wiki3.dee.isep.ipp.pt/lib/exe/fetch.php?w=200&amp;tok=f7bd8f&amp;media=be_patient_with_people_who_stutter.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90650" cy="1152525"/>
                          </a:xfrm>
                          <a:prstGeom prst="rect">
                            <a:avLst/>
                          </a:prstGeom>
                          <a:noFill/>
                          <a:ln>
                            <a:noFill/>
                          </a:ln>
                        </pic:spPr>
                      </pic:pic>
                    </a:graphicData>
                  </a:graphic>
                </wp:inline>
              </w:drawing>
            </w:r>
          </w:p>
        </w:tc>
        <w:tc>
          <w:tcPr>
            <w:tcW w:w="2198" w:type="dxa"/>
            <w:tcBorders>
              <w:top w:val="single" w:sz="4" w:space="0" w:color="auto"/>
              <w:left w:val="single" w:sz="4" w:space="0" w:color="auto"/>
              <w:bottom w:val="single" w:sz="4" w:space="0" w:color="auto"/>
              <w:right w:val="single" w:sz="4" w:space="0" w:color="auto"/>
            </w:tcBorders>
            <w:hideMark/>
          </w:tcPr>
          <w:p w14:paraId="5B390678" w14:textId="77777777" w:rsidR="006D15C0" w:rsidRDefault="006D15C0">
            <w:pPr>
              <w:jc w:val="both"/>
            </w:pPr>
            <w:r>
              <w:t>Visualising the topic of the billboard on the way the billboard is build.</w:t>
            </w:r>
          </w:p>
        </w:tc>
        <w:tc>
          <w:tcPr>
            <w:tcW w:w="2171" w:type="dxa"/>
            <w:tcBorders>
              <w:top w:val="single" w:sz="4" w:space="0" w:color="auto"/>
              <w:left w:val="single" w:sz="4" w:space="0" w:color="auto"/>
              <w:bottom w:val="single" w:sz="4" w:space="0" w:color="auto"/>
              <w:right w:val="single" w:sz="4" w:space="0" w:color="auto"/>
            </w:tcBorders>
          </w:tcPr>
          <w:p w14:paraId="35BA0190" w14:textId="77777777" w:rsidR="006D15C0" w:rsidRDefault="006D15C0">
            <w:pPr>
              <w:jc w:val="both"/>
              <w:rPr>
                <w:rFonts w:ascii="Arial" w:hAnsi="Arial" w:cs="Arial"/>
                <w:color w:val="000000"/>
                <w:sz w:val="19"/>
                <w:szCs w:val="19"/>
              </w:rPr>
            </w:pPr>
            <w:r>
              <w:rPr>
                <w:rFonts w:ascii="Arial" w:hAnsi="Arial" w:cs="Arial"/>
                <w:color w:val="000000"/>
                <w:sz w:val="19"/>
                <w:szCs w:val="19"/>
              </w:rPr>
              <w:t>No technology.</w:t>
            </w:r>
          </w:p>
          <w:p w14:paraId="3BDAC53C" w14:textId="77777777" w:rsidR="006D15C0" w:rsidRDefault="006D15C0">
            <w:pPr>
              <w:jc w:val="both"/>
              <w:rPr>
                <w:rFonts w:cstheme="minorBidi"/>
              </w:rPr>
            </w:pPr>
          </w:p>
        </w:tc>
      </w:tr>
      <w:tr w:rsidR="006D15C0" w14:paraId="6D1C42DA"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29F82C22" w14:textId="77777777" w:rsidR="006D15C0" w:rsidRDefault="006D15C0">
            <w:pPr>
              <w:jc w:val="both"/>
            </w:pPr>
            <w:r>
              <w:t xml:space="preserve">Slower is better </w:t>
            </w:r>
            <w:r>
              <w:rPr>
                <w:color w:val="0070C0"/>
              </w:rPr>
              <w:t>[19]</w:t>
            </w:r>
            <w:r>
              <w:t>.</w:t>
            </w:r>
          </w:p>
        </w:tc>
        <w:tc>
          <w:tcPr>
            <w:tcW w:w="2466" w:type="dxa"/>
            <w:tcBorders>
              <w:top w:val="single" w:sz="4" w:space="0" w:color="auto"/>
              <w:left w:val="single" w:sz="4" w:space="0" w:color="auto"/>
              <w:bottom w:val="single" w:sz="4" w:space="0" w:color="auto"/>
              <w:right w:val="single" w:sz="4" w:space="0" w:color="auto"/>
            </w:tcBorders>
            <w:hideMark/>
          </w:tcPr>
          <w:p w14:paraId="30C1EB58" w14:textId="6DDAF3F4" w:rsidR="006D15C0" w:rsidRDefault="006D15C0">
            <w:pPr>
              <w:jc w:val="both"/>
            </w:pPr>
            <w:r>
              <w:rPr>
                <w:noProof/>
              </w:rPr>
              <w:drawing>
                <wp:inline distT="0" distB="0" distL="0" distR="0" wp14:anchorId="1DE2518D" wp14:editId="534A8B9D">
                  <wp:extent cx="1390650" cy="914400"/>
                  <wp:effectExtent l="0" t="0" r="0" b="0"/>
                  <wp:docPr id="15" name="Picture 15" descr="http://www.eps2018-wiki3.dee.isep.ipp.pt/lib/exe/fetch.php?w=200&amp;tok=8286b5&amp;media=slower_is_be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http://www.eps2018-wiki3.dee.isep.ipp.pt/lib/exe/fetch.php?w=200&amp;tok=8286b5&amp;media=slower_is_better.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90650" cy="914400"/>
                          </a:xfrm>
                          <a:prstGeom prst="rect">
                            <a:avLst/>
                          </a:prstGeom>
                          <a:noFill/>
                          <a:ln>
                            <a:noFill/>
                          </a:ln>
                        </pic:spPr>
                      </pic:pic>
                    </a:graphicData>
                  </a:graphic>
                </wp:inline>
              </w:drawing>
            </w:r>
          </w:p>
        </w:tc>
        <w:tc>
          <w:tcPr>
            <w:tcW w:w="2198" w:type="dxa"/>
            <w:tcBorders>
              <w:top w:val="single" w:sz="4" w:space="0" w:color="auto"/>
              <w:left w:val="single" w:sz="4" w:space="0" w:color="auto"/>
              <w:bottom w:val="single" w:sz="4" w:space="0" w:color="auto"/>
              <w:right w:val="single" w:sz="4" w:space="0" w:color="auto"/>
            </w:tcBorders>
            <w:hideMark/>
          </w:tcPr>
          <w:p w14:paraId="1A6E6464" w14:textId="77777777" w:rsidR="006D15C0" w:rsidRDefault="006D15C0">
            <w:pPr>
              <w:jc w:val="both"/>
            </w:pPr>
            <w:r>
              <w:t>Interactive billboard.</w:t>
            </w:r>
          </w:p>
        </w:tc>
        <w:tc>
          <w:tcPr>
            <w:tcW w:w="2171" w:type="dxa"/>
            <w:tcBorders>
              <w:top w:val="single" w:sz="4" w:space="0" w:color="auto"/>
              <w:left w:val="single" w:sz="4" w:space="0" w:color="auto"/>
              <w:bottom w:val="single" w:sz="4" w:space="0" w:color="auto"/>
              <w:right w:val="single" w:sz="4" w:space="0" w:color="auto"/>
            </w:tcBorders>
            <w:hideMark/>
          </w:tcPr>
          <w:p w14:paraId="180E0681" w14:textId="77777777" w:rsidR="006D15C0" w:rsidRDefault="006D15C0">
            <w:pPr>
              <w:jc w:val="both"/>
            </w:pPr>
            <w:r>
              <w:t>Speed tracking sensors.</w:t>
            </w:r>
          </w:p>
        </w:tc>
      </w:tr>
      <w:tr w:rsidR="006D15C0" w14:paraId="4ACC9E03" w14:textId="77777777" w:rsidTr="006D15C0">
        <w:tc>
          <w:tcPr>
            <w:tcW w:w="2181" w:type="dxa"/>
            <w:tcBorders>
              <w:top w:val="single" w:sz="4" w:space="0" w:color="auto"/>
              <w:left w:val="single" w:sz="4" w:space="0" w:color="auto"/>
              <w:bottom w:val="single" w:sz="4" w:space="0" w:color="auto"/>
              <w:right w:val="single" w:sz="4" w:space="0" w:color="auto"/>
            </w:tcBorders>
            <w:hideMark/>
          </w:tcPr>
          <w:p w14:paraId="703D83AD" w14:textId="77777777" w:rsidR="006D15C0" w:rsidRDefault="006D15C0">
            <w:pPr>
              <w:jc w:val="both"/>
            </w:pPr>
            <w:r>
              <w:t xml:space="preserve">AIR-INK </w:t>
            </w:r>
            <w:r>
              <w:rPr>
                <w:color w:val="0070C0"/>
              </w:rPr>
              <w:t>[20]</w:t>
            </w:r>
            <w:r>
              <w:t>.</w:t>
            </w:r>
          </w:p>
        </w:tc>
        <w:tc>
          <w:tcPr>
            <w:tcW w:w="2466" w:type="dxa"/>
            <w:tcBorders>
              <w:top w:val="single" w:sz="4" w:space="0" w:color="auto"/>
              <w:left w:val="single" w:sz="4" w:space="0" w:color="auto"/>
              <w:bottom w:val="single" w:sz="4" w:space="0" w:color="auto"/>
              <w:right w:val="single" w:sz="4" w:space="0" w:color="auto"/>
            </w:tcBorders>
            <w:hideMark/>
          </w:tcPr>
          <w:p w14:paraId="02F18601" w14:textId="4A8B2220" w:rsidR="006D15C0" w:rsidRDefault="006D15C0">
            <w:pPr>
              <w:jc w:val="both"/>
            </w:pPr>
            <w:r>
              <w:rPr>
                <w:noProof/>
              </w:rPr>
              <w:drawing>
                <wp:inline distT="0" distB="0" distL="0" distR="0" wp14:anchorId="0E5F4B25" wp14:editId="5E219CD9">
                  <wp:extent cx="1400175" cy="1047750"/>
                  <wp:effectExtent l="0" t="0" r="9525" b="0"/>
                  <wp:docPr id="14" name="Picture 14" descr="http://www.eps2018-wiki3.dee.isep.ipp.pt/lib/exe/fetch.php?w=200&amp;tok=b42119&amp;media=air-i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eps2018-wiki3.dee.isep.ipp.pt/lib/exe/fetch.php?w=200&amp;tok=b42119&amp;media=air-ink.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00175" cy="1047750"/>
                          </a:xfrm>
                          <a:prstGeom prst="rect">
                            <a:avLst/>
                          </a:prstGeom>
                          <a:noFill/>
                          <a:ln>
                            <a:noFill/>
                          </a:ln>
                        </pic:spPr>
                      </pic:pic>
                    </a:graphicData>
                  </a:graphic>
                </wp:inline>
              </w:drawing>
            </w:r>
          </w:p>
        </w:tc>
        <w:tc>
          <w:tcPr>
            <w:tcW w:w="2198" w:type="dxa"/>
            <w:tcBorders>
              <w:top w:val="single" w:sz="4" w:space="0" w:color="auto"/>
              <w:left w:val="single" w:sz="4" w:space="0" w:color="auto"/>
              <w:bottom w:val="single" w:sz="4" w:space="0" w:color="auto"/>
              <w:right w:val="single" w:sz="4" w:space="0" w:color="auto"/>
            </w:tcBorders>
            <w:hideMark/>
          </w:tcPr>
          <w:p w14:paraId="06AE751C" w14:textId="77777777" w:rsidR="006D15C0" w:rsidRDefault="006D15C0">
            <w:pPr>
              <w:jc w:val="both"/>
            </w:pPr>
            <w:r>
              <w:t>Make use of the pollution to draw attention for pollution.</w:t>
            </w:r>
          </w:p>
        </w:tc>
        <w:tc>
          <w:tcPr>
            <w:tcW w:w="2171" w:type="dxa"/>
            <w:tcBorders>
              <w:top w:val="single" w:sz="4" w:space="0" w:color="auto"/>
              <w:left w:val="single" w:sz="4" w:space="0" w:color="auto"/>
              <w:bottom w:val="single" w:sz="4" w:space="0" w:color="auto"/>
              <w:right w:val="single" w:sz="4" w:space="0" w:color="auto"/>
            </w:tcBorders>
            <w:hideMark/>
          </w:tcPr>
          <w:p w14:paraId="6DCF751C" w14:textId="77777777" w:rsidR="006D15C0" w:rsidRDefault="006D15C0">
            <w:pPr>
              <w:jc w:val="both"/>
            </w:pPr>
            <w:r>
              <w:t>Chemicals which turn into black ink when they are in contact with car gases.</w:t>
            </w:r>
          </w:p>
        </w:tc>
      </w:tr>
      <w:bookmarkEnd w:id="43"/>
    </w:tbl>
    <w:p w14:paraId="26D6A48B" w14:textId="77777777" w:rsidR="006D15C0" w:rsidRDefault="006D15C0" w:rsidP="006D15C0">
      <w:pPr>
        <w:shd w:val="clear" w:color="auto" w:fill="FFFFFF"/>
        <w:rPr>
          <w:rFonts w:cs="Arial"/>
          <w:color w:val="000000"/>
          <w:lang w:val="fr-FR"/>
        </w:rPr>
      </w:pPr>
    </w:p>
    <w:p w14:paraId="13733EF7" w14:textId="77777777" w:rsidR="006D15C0" w:rsidRDefault="006D15C0" w:rsidP="006D15C0">
      <w:pPr>
        <w:pStyle w:val="Heading4"/>
        <w:rPr>
          <w:lang w:val="en-US"/>
        </w:rPr>
      </w:pPr>
      <w:r>
        <w:rPr>
          <w:lang w:val="en-US"/>
        </w:rPr>
        <w:t>2.2.2 Conclusion</w:t>
      </w:r>
    </w:p>
    <w:p w14:paraId="474354BC" w14:textId="77777777" w:rsidR="006D15C0" w:rsidRDefault="006D15C0" w:rsidP="006D15C0">
      <w:pPr>
        <w:jc w:val="both"/>
        <w:rPr>
          <w:lang w:val="en-US"/>
        </w:rPr>
      </w:pPr>
      <w:r>
        <w:rPr>
          <w:lang w:val="en-US"/>
        </w:rPr>
        <w:t>Unlike “Billy”, the billboards above were not made to improve the air quality directly, but there are some interesting ways to get and hold people's attention. The Team decided to choose a concept similar to the “Slower is better” billboard, because by making the billboard interactive it will hold the attention of the people. In order to distinguish the product from our competitors, the team decided to include a combination between “Air-INK” and “Slow is better”. By using the air pollution as input to give people an indication on a map where the pollution is worse and where it is less.</w:t>
      </w:r>
    </w:p>
    <w:p w14:paraId="7D168350" w14:textId="77777777" w:rsidR="006D15C0" w:rsidRDefault="006D15C0" w:rsidP="006D15C0">
      <w:pPr>
        <w:rPr>
          <w:lang w:val="fr-FR"/>
        </w:rPr>
      </w:pPr>
      <w:r>
        <w:lastRenderedPageBreak/>
        <w:t>Table 4 illustrates existing air improvement ideas.</w:t>
      </w:r>
    </w:p>
    <w:tbl>
      <w:tblPr>
        <w:tblStyle w:val="TableGrid"/>
        <w:tblW w:w="0" w:type="auto"/>
        <w:tblInd w:w="0" w:type="dxa"/>
        <w:tblLook w:val="04A0" w:firstRow="1" w:lastRow="0" w:firstColumn="1" w:lastColumn="0" w:noHBand="0" w:noVBand="1"/>
      </w:tblPr>
      <w:tblGrid>
        <w:gridCol w:w="2176"/>
        <w:gridCol w:w="2526"/>
        <w:gridCol w:w="2190"/>
        <w:gridCol w:w="2164"/>
      </w:tblGrid>
      <w:tr w:rsidR="006D15C0" w14:paraId="3C983561" w14:textId="77777777" w:rsidTr="006D15C0">
        <w:tc>
          <w:tcPr>
            <w:tcW w:w="9056" w:type="dxa"/>
            <w:gridSpan w:val="4"/>
            <w:tcBorders>
              <w:top w:val="single" w:sz="4" w:space="0" w:color="auto"/>
              <w:left w:val="single" w:sz="4" w:space="0" w:color="auto"/>
              <w:bottom w:val="single" w:sz="4" w:space="0" w:color="auto"/>
              <w:right w:val="single" w:sz="4" w:space="0" w:color="auto"/>
            </w:tcBorders>
            <w:hideMark/>
          </w:tcPr>
          <w:p w14:paraId="63B89E27" w14:textId="77777777" w:rsidR="006D15C0" w:rsidRDefault="006D15C0">
            <w:pPr>
              <w:jc w:val="center"/>
              <w:rPr>
                <w:rFonts w:cstheme="minorHAnsi"/>
              </w:rPr>
            </w:pPr>
            <w:r>
              <w:rPr>
                <w:lang w:val="en-US" w:eastAsia="fr-FR"/>
              </w:rPr>
              <w:t>Table 4. Existing air improvement ideas.</w:t>
            </w:r>
          </w:p>
        </w:tc>
      </w:tr>
      <w:tr w:rsidR="006D15C0" w14:paraId="57BE312F"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3644A3B4" w14:textId="77777777" w:rsidR="006D15C0" w:rsidRDefault="006D15C0">
            <w:pPr>
              <w:rPr>
                <w:rFonts w:cstheme="minorHAnsi"/>
              </w:rPr>
            </w:pPr>
            <w:r>
              <w:rPr>
                <w:rFonts w:cstheme="minorHAnsi"/>
              </w:rPr>
              <w:t>Name</w:t>
            </w:r>
          </w:p>
        </w:tc>
        <w:tc>
          <w:tcPr>
            <w:tcW w:w="2511" w:type="dxa"/>
            <w:tcBorders>
              <w:top w:val="single" w:sz="4" w:space="0" w:color="auto"/>
              <w:left w:val="single" w:sz="4" w:space="0" w:color="auto"/>
              <w:bottom w:val="single" w:sz="4" w:space="0" w:color="auto"/>
              <w:right w:val="single" w:sz="4" w:space="0" w:color="auto"/>
            </w:tcBorders>
            <w:hideMark/>
          </w:tcPr>
          <w:p w14:paraId="02490597" w14:textId="77777777" w:rsidR="006D15C0" w:rsidRDefault="006D15C0">
            <w:pPr>
              <w:rPr>
                <w:rFonts w:cstheme="minorHAnsi"/>
              </w:rPr>
            </w:pPr>
            <w:r>
              <w:rPr>
                <w:rFonts w:cstheme="minorHAnsi"/>
              </w:rPr>
              <w:t>Product</w:t>
            </w:r>
          </w:p>
        </w:tc>
        <w:tc>
          <w:tcPr>
            <w:tcW w:w="2196" w:type="dxa"/>
            <w:tcBorders>
              <w:top w:val="single" w:sz="4" w:space="0" w:color="auto"/>
              <w:left w:val="single" w:sz="4" w:space="0" w:color="auto"/>
              <w:bottom w:val="single" w:sz="4" w:space="0" w:color="auto"/>
              <w:right w:val="single" w:sz="4" w:space="0" w:color="auto"/>
            </w:tcBorders>
            <w:hideMark/>
          </w:tcPr>
          <w:p w14:paraId="46681320" w14:textId="77777777" w:rsidR="006D15C0" w:rsidRDefault="006D15C0">
            <w:pPr>
              <w:rPr>
                <w:rFonts w:cstheme="minorHAnsi"/>
              </w:rPr>
            </w:pPr>
            <w:r>
              <w:rPr>
                <w:rFonts w:cstheme="minorHAnsi"/>
              </w:rPr>
              <w:t>Advantage</w:t>
            </w:r>
          </w:p>
        </w:tc>
        <w:tc>
          <w:tcPr>
            <w:tcW w:w="2169" w:type="dxa"/>
            <w:tcBorders>
              <w:top w:val="single" w:sz="4" w:space="0" w:color="auto"/>
              <w:left w:val="single" w:sz="4" w:space="0" w:color="auto"/>
              <w:bottom w:val="single" w:sz="4" w:space="0" w:color="auto"/>
              <w:right w:val="single" w:sz="4" w:space="0" w:color="auto"/>
            </w:tcBorders>
            <w:hideMark/>
          </w:tcPr>
          <w:p w14:paraId="21B27EFB" w14:textId="77777777" w:rsidR="006D15C0" w:rsidRDefault="006D15C0">
            <w:pPr>
              <w:rPr>
                <w:rFonts w:cstheme="minorHAnsi"/>
              </w:rPr>
            </w:pPr>
            <w:r>
              <w:rPr>
                <w:rFonts w:cstheme="minorHAnsi"/>
              </w:rPr>
              <w:t>Technology</w:t>
            </w:r>
          </w:p>
        </w:tc>
      </w:tr>
      <w:tr w:rsidR="006D15C0" w14:paraId="1E419058"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3671B549" w14:textId="77777777" w:rsidR="006D15C0" w:rsidRDefault="006D15C0">
            <w:pPr>
              <w:rPr>
                <w:rFonts w:cstheme="minorHAnsi"/>
              </w:rPr>
            </w:pPr>
            <w:r>
              <w:rPr>
                <w:rFonts w:cstheme="minorHAnsi"/>
              </w:rPr>
              <w:t xml:space="preserve">Air improvement ideas </w:t>
            </w:r>
            <w:r>
              <w:rPr>
                <w:rFonts w:cstheme="minorHAnsi"/>
                <w:color w:val="0070C0"/>
              </w:rPr>
              <w:t>[21]</w:t>
            </w:r>
            <w:r>
              <w:rPr>
                <w:rFonts w:cstheme="minorHAnsi"/>
              </w:rPr>
              <w:t>.</w:t>
            </w:r>
          </w:p>
        </w:tc>
        <w:tc>
          <w:tcPr>
            <w:tcW w:w="2511" w:type="dxa"/>
            <w:tcBorders>
              <w:top w:val="single" w:sz="4" w:space="0" w:color="auto"/>
              <w:left w:val="single" w:sz="4" w:space="0" w:color="auto"/>
              <w:bottom w:val="single" w:sz="4" w:space="0" w:color="auto"/>
              <w:right w:val="single" w:sz="4" w:space="0" w:color="auto"/>
            </w:tcBorders>
            <w:hideMark/>
          </w:tcPr>
          <w:p w14:paraId="434489DC" w14:textId="67E2C5BD" w:rsidR="006D15C0" w:rsidRDefault="006D15C0">
            <w:pPr>
              <w:rPr>
                <w:rFonts w:cstheme="minorHAnsi"/>
              </w:rPr>
            </w:pPr>
            <w:r>
              <w:rPr>
                <w:rFonts w:cstheme="minorHAnsi"/>
                <w:noProof/>
              </w:rPr>
              <w:drawing>
                <wp:inline distT="0" distB="0" distL="0" distR="0" wp14:anchorId="78D27167" wp14:editId="2B9E02EB">
                  <wp:extent cx="1409700" cy="790575"/>
                  <wp:effectExtent l="0" t="0" r="0" b="9525"/>
                  <wp:docPr id="13" name="Picture 13" descr="http://www.eps2018-wiki3.dee.isep.ipp.pt/lib/exe/fetch.php?w=200&amp;tok=4b11f8&amp;medi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ps2018-wiki3.dee.isep.ipp.pt/lib/exe/fetch.php?w=200&amp;tok=4b11f8&amp;media=1.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09700" cy="790575"/>
                          </a:xfrm>
                          <a:prstGeom prst="rect">
                            <a:avLst/>
                          </a:prstGeom>
                          <a:noFill/>
                          <a:ln>
                            <a:noFill/>
                          </a:ln>
                        </pic:spPr>
                      </pic:pic>
                    </a:graphicData>
                  </a:graphic>
                </wp:inline>
              </w:drawing>
            </w:r>
          </w:p>
        </w:tc>
        <w:tc>
          <w:tcPr>
            <w:tcW w:w="2196" w:type="dxa"/>
            <w:tcBorders>
              <w:top w:val="single" w:sz="4" w:space="0" w:color="auto"/>
              <w:left w:val="single" w:sz="4" w:space="0" w:color="auto"/>
              <w:bottom w:val="single" w:sz="4" w:space="0" w:color="auto"/>
              <w:right w:val="single" w:sz="4" w:space="0" w:color="auto"/>
            </w:tcBorders>
            <w:hideMark/>
          </w:tcPr>
          <w:p w14:paraId="37699CAE" w14:textId="77777777" w:rsidR="006D15C0" w:rsidRDefault="006D15C0">
            <w:pPr>
              <w:rPr>
                <w:rFonts w:cstheme="minorHAnsi"/>
              </w:rPr>
            </w:pPr>
            <w:r>
              <w:rPr>
                <w:rFonts w:cstheme="minorHAnsi"/>
              </w:rPr>
              <w:t>Cleans the air while making people aware of the polluted air.</w:t>
            </w:r>
          </w:p>
        </w:tc>
        <w:tc>
          <w:tcPr>
            <w:tcW w:w="2169" w:type="dxa"/>
            <w:tcBorders>
              <w:top w:val="single" w:sz="4" w:space="0" w:color="auto"/>
              <w:left w:val="single" w:sz="4" w:space="0" w:color="auto"/>
              <w:bottom w:val="single" w:sz="4" w:space="0" w:color="auto"/>
              <w:right w:val="single" w:sz="4" w:space="0" w:color="auto"/>
            </w:tcBorders>
            <w:hideMark/>
          </w:tcPr>
          <w:p w14:paraId="69AC9E4B" w14:textId="77777777" w:rsidR="006D15C0" w:rsidRDefault="006D15C0">
            <w:pPr>
              <w:rPr>
                <w:rFonts w:cstheme="minorHAnsi"/>
              </w:rPr>
            </w:pPr>
            <w:r>
              <w:rPr>
                <w:rFonts w:cstheme="minorHAnsi"/>
                <w:color w:val="000000"/>
                <w:shd w:val="clear" w:color="auto" w:fill="FFFFFF"/>
              </w:rPr>
              <w:t>Uses water to filter the air.</w:t>
            </w:r>
          </w:p>
        </w:tc>
      </w:tr>
      <w:tr w:rsidR="006D15C0" w14:paraId="41761554"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544B456D" w14:textId="77777777" w:rsidR="006D15C0" w:rsidRDefault="006D15C0">
            <w:pPr>
              <w:rPr>
                <w:rFonts w:cstheme="minorHAnsi"/>
              </w:rPr>
            </w:pPr>
            <w:r>
              <w:rPr>
                <w:rFonts w:cstheme="minorHAnsi"/>
              </w:rPr>
              <w:t xml:space="preserve">Air improvement ideas </w:t>
            </w:r>
            <w:r>
              <w:rPr>
                <w:rFonts w:cstheme="minorHAnsi"/>
                <w:color w:val="0070C0"/>
              </w:rPr>
              <w:t>[22]</w:t>
            </w:r>
            <w:r>
              <w:rPr>
                <w:rFonts w:cstheme="minorHAnsi"/>
              </w:rPr>
              <w:t>.</w:t>
            </w:r>
          </w:p>
        </w:tc>
        <w:tc>
          <w:tcPr>
            <w:tcW w:w="2511" w:type="dxa"/>
            <w:tcBorders>
              <w:top w:val="single" w:sz="4" w:space="0" w:color="auto"/>
              <w:left w:val="single" w:sz="4" w:space="0" w:color="auto"/>
              <w:bottom w:val="single" w:sz="4" w:space="0" w:color="auto"/>
              <w:right w:val="single" w:sz="4" w:space="0" w:color="auto"/>
            </w:tcBorders>
            <w:hideMark/>
          </w:tcPr>
          <w:p w14:paraId="66B34F0C" w14:textId="4801F07A" w:rsidR="006D15C0" w:rsidRDefault="006D15C0">
            <w:pPr>
              <w:rPr>
                <w:rFonts w:cstheme="minorHAnsi"/>
              </w:rPr>
            </w:pPr>
            <w:r>
              <w:rPr>
                <w:rFonts w:cstheme="minorHAnsi"/>
                <w:noProof/>
              </w:rPr>
              <w:drawing>
                <wp:inline distT="0" distB="0" distL="0" distR="0" wp14:anchorId="3C5567A4" wp14:editId="65A6B887">
                  <wp:extent cx="1438275" cy="962025"/>
                  <wp:effectExtent l="0" t="0" r="9525" b="9525"/>
                  <wp:docPr id="12" name="Picture 12" descr="http://www.eps2018-wiki3.dee.isep.ipp.pt/lib/exe/fetch.php?w=200&amp;tok=baa814&amp;medi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eps2018-wiki3.dee.isep.ipp.pt/lib/exe/fetch.php?w=200&amp;tok=baa814&amp;media=2.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38275" cy="962025"/>
                          </a:xfrm>
                          <a:prstGeom prst="rect">
                            <a:avLst/>
                          </a:prstGeom>
                          <a:noFill/>
                          <a:ln>
                            <a:noFill/>
                          </a:ln>
                        </pic:spPr>
                      </pic:pic>
                    </a:graphicData>
                  </a:graphic>
                </wp:inline>
              </w:drawing>
            </w:r>
          </w:p>
        </w:tc>
        <w:tc>
          <w:tcPr>
            <w:tcW w:w="2196" w:type="dxa"/>
            <w:tcBorders>
              <w:top w:val="single" w:sz="4" w:space="0" w:color="auto"/>
              <w:left w:val="single" w:sz="4" w:space="0" w:color="auto"/>
              <w:bottom w:val="single" w:sz="4" w:space="0" w:color="auto"/>
              <w:right w:val="single" w:sz="4" w:space="0" w:color="auto"/>
            </w:tcBorders>
            <w:hideMark/>
          </w:tcPr>
          <w:p w14:paraId="07EC6125" w14:textId="77777777" w:rsidR="006D15C0" w:rsidRDefault="006D15C0">
            <w:pPr>
              <w:rPr>
                <w:rFonts w:cstheme="minorHAnsi"/>
              </w:rPr>
            </w:pPr>
            <w:r>
              <w:rPr>
                <w:rFonts w:cstheme="minorHAnsi"/>
              </w:rPr>
              <w:t>Filters drinkable water from the air.</w:t>
            </w:r>
          </w:p>
        </w:tc>
        <w:tc>
          <w:tcPr>
            <w:tcW w:w="2169" w:type="dxa"/>
            <w:tcBorders>
              <w:top w:val="single" w:sz="4" w:space="0" w:color="auto"/>
              <w:left w:val="single" w:sz="4" w:space="0" w:color="auto"/>
              <w:bottom w:val="single" w:sz="4" w:space="0" w:color="auto"/>
              <w:right w:val="single" w:sz="4" w:space="0" w:color="auto"/>
            </w:tcBorders>
            <w:hideMark/>
          </w:tcPr>
          <w:p w14:paraId="12577D7E" w14:textId="77777777" w:rsidR="006D15C0" w:rsidRDefault="006D15C0">
            <w:pPr>
              <w:rPr>
                <w:rFonts w:cstheme="minorHAnsi"/>
              </w:rPr>
            </w:pPr>
            <w:r>
              <w:rPr>
                <w:rFonts w:cstheme="minorHAnsi"/>
                <w:color w:val="000000"/>
              </w:rPr>
              <w:t>Uses the sun to turn the water into gas, and at night the cool temperature makes the water damp condensate.</w:t>
            </w:r>
          </w:p>
        </w:tc>
      </w:tr>
      <w:tr w:rsidR="006D15C0" w14:paraId="48D7D570"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6A1D0716" w14:textId="77777777" w:rsidR="006D15C0" w:rsidRDefault="006D15C0">
            <w:pPr>
              <w:rPr>
                <w:rFonts w:cstheme="minorHAnsi"/>
              </w:rPr>
            </w:pPr>
            <w:r>
              <w:rPr>
                <w:rFonts w:cstheme="minorHAnsi"/>
              </w:rPr>
              <w:t xml:space="preserve">The Air Quality Index (AQI) by the EPA </w:t>
            </w:r>
            <w:r>
              <w:rPr>
                <w:rFonts w:cstheme="minorHAnsi"/>
                <w:color w:val="0070C0"/>
              </w:rPr>
              <w:t>[23]</w:t>
            </w:r>
            <w:r>
              <w:rPr>
                <w:rFonts w:cstheme="minorHAnsi"/>
              </w:rPr>
              <w:t>.</w:t>
            </w:r>
          </w:p>
        </w:tc>
        <w:tc>
          <w:tcPr>
            <w:tcW w:w="2511" w:type="dxa"/>
            <w:tcBorders>
              <w:top w:val="single" w:sz="4" w:space="0" w:color="auto"/>
              <w:left w:val="single" w:sz="4" w:space="0" w:color="auto"/>
              <w:bottom w:val="single" w:sz="4" w:space="0" w:color="auto"/>
              <w:right w:val="single" w:sz="4" w:space="0" w:color="auto"/>
            </w:tcBorders>
            <w:hideMark/>
          </w:tcPr>
          <w:p w14:paraId="76A5D372" w14:textId="7C03B2BA" w:rsidR="006D15C0" w:rsidRDefault="006D15C0">
            <w:pPr>
              <w:rPr>
                <w:rFonts w:cstheme="minorHAnsi"/>
              </w:rPr>
            </w:pPr>
            <w:r>
              <w:rPr>
                <w:rFonts w:cstheme="minorHAnsi"/>
                <w:noProof/>
              </w:rPr>
              <w:drawing>
                <wp:inline distT="0" distB="0" distL="0" distR="0" wp14:anchorId="3375D5B9" wp14:editId="4338FB0B">
                  <wp:extent cx="1457325" cy="1162050"/>
                  <wp:effectExtent l="0" t="0" r="9525" b="0"/>
                  <wp:docPr id="11" name="Picture 11" descr="http://www.eps2018-wiki3.dee.isep.ipp.pt/lib/exe/fetch.php?w=200&amp;tok=1b9c95&amp;medi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eps2018-wiki3.dee.isep.ipp.pt/lib/exe/fetch.php?w=200&amp;tok=1b9c95&amp;media=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57325" cy="1162050"/>
                          </a:xfrm>
                          <a:prstGeom prst="rect">
                            <a:avLst/>
                          </a:prstGeom>
                          <a:noFill/>
                          <a:ln>
                            <a:noFill/>
                          </a:ln>
                        </pic:spPr>
                      </pic:pic>
                    </a:graphicData>
                  </a:graphic>
                </wp:inline>
              </w:drawing>
            </w:r>
          </w:p>
        </w:tc>
        <w:tc>
          <w:tcPr>
            <w:tcW w:w="2196" w:type="dxa"/>
            <w:tcBorders>
              <w:top w:val="single" w:sz="4" w:space="0" w:color="auto"/>
              <w:left w:val="single" w:sz="4" w:space="0" w:color="auto"/>
              <w:bottom w:val="single" w:sz="4" w:space="0" w:color="auto"/>
              <w:right w:val="single" w:sz="4" w:space="0" w:color="auto"/>
            </w:tcBorders>
            <w:hideMark/>
          </w:tcPr>
          <w:p w14:paraId="52ADB14D" w14:textId="77777777" w:rsidR="006D15C0" w:rsidRDefault="006D15C0">
            <w:pPr>
              <w:rPr>
                <w:rFonts w:cstheme="minorHAnsi"/>
              </w:rPr>
            </w:pPr>
            <w:r>
              <w:rPr>
                <w:rFonts w:cstheme="minorHAnsi"/>
              </w:rPr>
              <w:t>Shows the local pollution to make people aware of the pollution.</w:t>
            </w:r>
          </w:p>
        </w:tc>
        <w:tc>
          <w:tcPr>
            <w:tcW w:w="2169" w:type="dxa"/>
            <w:tcBorders>
              <w:top w:val="single" w:sz="4" w:space="0" w:color="auto"/>
              <w:left w:val="single" w:sz="4" w:space="0" w:color="auto"/>
              <w:bottom w:val="single" w:sz="4" w:space="0" w:color="auto"/>
              <w:right w:val="single" w:sz="4" w:space="0" w:color="auto"/>
            </w:tcBorders>
            <w:hideMark/>
          </w:tcPr>
          <w:p w14:paraId="6C77BE99" w14:textId="77777777" w:rsidR="006D15C0" w:rsidRDefault="006D15C0">
            <w:pPr>
              <w:rPr>
                <w:rFonts w:cstheme="minorHAnsi"/>
              </w:rPr>
            </w:pPr>
            <w:r>
              <w:rPr>
                <w:rFonts w:cstheme="minorHAnsi"/>
                <w:color w:val="000000"/>
              </w:rPr>
              <w:t>Sensors to measure the pollution.</w:t>
            </w:r>
          </w:p>
        </w:tc>
      </w:tr>
      <w:tr w:rsidR="006D15C0" w14:paraId="236817B8"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1B240C39" w14:textId="77777777" w:rsidR="006D15C0" w:rsidRDefault="006D15C0">
            <w:pPr>
              <w:rPr>
                <w:rFonts w:cstheme="minorHAnsi"/>
              </w:rPr>
            </w:pPr>
            <w:r>
              <w:rPr>
                <w:rFonts w:cstheme="minorHAnsi"/>
              </w:rPr>
              <w:t xml:space="preserve">McCann Lima </w:t>
            </w:r>
            <w:r>
              <w:rPr>
                <w:rFonts w:cstheme="minorHAnsi"/>
                <w:color w:val="0070C0"/>
              </w:rPr>
              <w:t>[24]</w:t>
            </w:r>
            <w:r>
              <w:rPr>
                <w:rFonts w:cstheme="minorHAnsi"/>
              </w:rPr>
              <w:t>.</w:t>
            </w:r>
          </w:p>
        </w:tc>
        <w:tc>
          <w:tcPr>
            <w:tcW w:w="2511" w:type="dxa"/>
            <w:tcBorders>
              <w:top w:val="single" w:sz="4" w:space="0" w:color="auto"/>
              <w:left w:val="single" w:sz="4" w:space="0" w:color="auto"/>
              <w:bottom w:val="single" w:sz="4" w:space="0" w:color="auto"/>
              <w:right w:val="single" w:sz="4" w:space="0" w:color="auto"/>
            </w:tcBorders>
            <w:hideMark/>
          </w:tcPr>
          <w:p w14:paraId="50F594B6" w14:textId="584CDDED" w:rsidR="006D15C0" w:rsidRDefault="006D15C0">
            <w:pPr>
              <w:rPr>
                <w:rFonts w:cstheme="minorHAnsi"/>
              </w:rPr>
            </w:pPr>
            <w:r>
              <w:rPr>
                <w:rFonts w:cstheme="minorHAnsi"/>
                <w:noProof/>
              </w:rPr>
              <w:drawing>
                <wp:inline distT="0" distB="0" distL="0" distR="0" wp14:anchorId="4A94D733" wp14:editId="615D6DDF">
                  <wp:extent cx="1419225" cy="942975"/>
                  <wp:effectExtent l="0" t="0" r="9525" b="9525"/>
                  <wp:docPr id="10" name="Picture 10" descr="http://www.eps2018-wiki3.dee.isep.ipp.pt/lib/exe/fetch.php?w=200&amp;tok=61fc64&amp;medi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eps2018-wiki3.dee.isep.ipp.pt/lib/exe/fetch.php?w=200&amp;tok=61fc64&amp;media=4.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19225" cy="942975"/>
                          </a:xfrm>
                          <a:prstGeom prst="rect">
                            <a:avLst/>
                          </a:prstGeom>
                          <a:noFill/>
                          <a:ln>
                            <a:noFill/>
                          </a:ln>
                        </pic:spPr>
                      </pic:pic>
                    </a:graphicData>
                  </a:graphic>
                </wp:inline>
              </w:drawing>
            </w:r>
          </w:p>
        </w:tc>
        <w:tc>
          <w:tcPr>
            <w:tcW w:w="2196" w:type="dxa"/>
            <w:tcBorders>
              <w:top w:val="single" w:sz="4" w:space="0" w:color="auto"/>
              <w:left w:val="single" w:sz="4" w:space="0" w:color="auto"/>
              <w:bottom w:val="single" w:sz="4" w:space="0" w:color="auto"/>
              <w:right w:val="single" w:sz="4" w:space="0" w:color="auto"/>
            </w:tcBorders>
            <w:hideMark/>
          </w:tcPr>
          <w:p w14:paraId="7856F82F" w14:textId="77777777" w:rsidR="006D15C0" w:rsidRDefault="006D15C0">
            <w:pPr>
              <w:rPr>
                <w:rFonts w:cstheme="minorHAnsi"/>
              </w:rPr>
            </w:pPr>
            <w:r>
              <w:rPr>
                <w:rFonts w:cstheme="minorHAnsi"/>
              </w:rPr>
              <w:t>Uses pollution to make people aware of the pollution.</w:t>
            </w:r>
          </w:p>
        </w:tc>
        <w:tc>
          <w:tcPr>
            <w:tcW w:w="2169" w:type="dxa"/>
            <w:tcBorders>
              <w:top w:val="single" w:sz="4" w:space="0" w:color="auto"/>
              <w:left w:val="single" w:sz="4" w:space="0" w:color="auto"/>
              <w:bottom w:val="single" w:sz="4" w:space="0" w:color="auto"/>
              <w:right w:val="single" w:sz="4" w:space="0" w:color="auto"/>
            </w:tcBorders>
            <w:hideMark/>
          </w:tcPr>
          <w:p w14:paraId="3B7C1CC2" w14:textId="77777777" w:rsidR="006D15C0" w:rsidRDefault="006D15C0">
            <w:pPr>
              <w:rPr>
                <w:rFonts w:cstheme="minorHAnsi"/>
              </w:rPr>
            </w:pPr>
            <w:r>
              <w:rPr>
                <w:rFonts w:cstheme="minorHAnsi"/>
              </w:rPr>
              <w:t>Uses CO2 gases to display a message how bad the air is by converting CO2 into black ink.</w:t>
            </w:r>
          </w:p>
        </w:tc>
      </w:tr>
      <w:tr w:rsidR="006D15C0" w14:paraId="59B846A1" w14:textId="77777777" w:rsidTr="006D15C0">
        <w:tc>
          <w:tcPr>
            <w:tcW w:w="2180" w:type="dxa"/>
            <w:tcBorders>
              <w:top w:val="single" w:sz="4" w:space="0" w:color="auto"/>
              <w:left w:val="single" w:sz="4" w:space="0" w:color="auto"/>
              <w:bottom w:val="single" w:sz="4" w:space="0" w:color="auto"/>
              <w:right w:val="single" w:sz="4" w:space="0" w:color="auto"/>
            </w:tcBorders>
            <w:hideMark/>
          </w:tcPr>
          <w:p w14:paraId="6B62AE21" w14:textId="77777777" w:rsidR="006D15C0" w:rsidRDefault="006D15C0">
            <w:pPr>
              <w:rPr>
                <w:rFonts w:cstheme="minorHAnsi"/>
              </w:rPr>
            </w:pPr>
            <w:r>
              <w:rPr>
                <w:rFonts w:cstheme="minorHAnsi"/>
              </w:rPr>
              <w:t xml:space="preserve">Air pollution billboard ads appear in five cities </w:t>
            </w:r>
            <w:r>
              <w:rPr>
                <w:rFonts w:cstheme="minorHAnsi"/>
                <w:color w:val="0070C0"/>
              </w:rPr>
              <w:t>[25]</w:t>
            </w:r>
            <w:r>
              <w:rPr>
                <w:rFonts w:cstheme="minorHAnsi"/>
              </w:rPr>
              <w:t>.</w:t>
            </w:r>
          </w:p>
        </w:tc>
        <w:tc>
          <w:tcPr>
            <w:tcW w:w="2511" w:type="dxa"/>
            <w:tcBorders>
              <w:top w:val="single" w:sz="4" w:space="0" w:color="auto"/>
              <w:left w:val="single" w:sz="4" w:space="0" w:color="auto"/>
              <w:bottom w:val="single" w:sz="4" w:space="0" w:color="auto"/>
              <w:right w:val="single" w:sz="4" w:space="0" w:color="auto"/>
            </w:tcBorders>
            <w:hideMark/>
          </w:tcPr>
          <w:p w14:paraId="43BF2259" w14:textId="368FF708" w:rsidR="006D15C0" w:rsidRDefault="006D15C0">
            <w:pPr>
              <w:rPr>
                <w:rFonts w:cstheme="minorHAnsi"/>
              </w:rPr>
            </w:pPr>
            <w:r>
              <w:rPr>
                <w:rFonts w:cstheme="minorHAnsi"/>
                <w:noProof/>
              </w:rPr>
              <w:drawing>
                <wp:inline distT="0" distB="0" distL="0" distR="0" wp14:anchorId="4B1093D2" wp14:editId="72014A65">
                  <wp:extent cx="1409700" cy="933450"/>
                  <wp:effectExtent l="0" t="0" r="0" b="0"/>
                  <wp:docPr id="9" name="Picture 9" descr="http://www.eps2018-wiki3.dee.isep.ipp.pt/lib/exe/fetch.php?w=200&amp;tok=35d64d&amp;medi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eps2018-wiki3.dee.isep.ipp.pt/lib/exe/fetch.php?w=200&amp;tok=35d64d&amp;media=5.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09700" cy="933450"/>
                          </a:xfrm>
                          <a:prstGeom prst="rect">
                            <a:avLst/>
                          </a:prstGeom>
                          <a:noFill/>
                          <a:ln>
                            <a:noFill/>
                          </a:ln>
                        </pic:spPr>
                      </pic:pic>
                    </a:graphicData>
                  </a:graphic>
                </wp:inline>
              </w:drawing>
            </w:r>
          </w:p>
        </w:tc>
        <w:tc>
          <w:tcPr>
            <w:tcW w:w="2196" w:type="dxa"/>
            <w:tcBorders>
              <w:top w:val="single" w:sz="4" w:space="0" w:color="auto"/>
              <w:left w:val="single" w:sz="4" w:space="0" w:color="auto"/>
              <w:bottom w:val="single" w:sz="4" w:space="0" w:color="auto"/>
              <w:right w:val="single" w:sz="4" w:space="0" w:color="auto"/>
            </w:tcBorders>
            <w:hideMark/>
          </w:tcPr>
          <w:p w14:paraId="16957BA3" w14:textId="77777777" w:rsidR="006D15C0" w:rsidRDefault="006D15C0">
            <w:pPr>
              <w:rPr>
                <w:rFonts w:cstheme="minorHAnsi"/>
              </w:rPr>
            </w:pPr>
            <w:r>
              <w:rPr>
                <w:rFonts w:cstheme="minorHAnsi"/>
              </w:rPr>
              <w:t>Makes people aware of the problem.</w:t>
            </w:r>
          </w:p>
        </w:tc>
        <w:tc>
          <w:tcPr>
            <w:tcW w:w="2169" w:type="dxa"/>
            <w:tcBorders>
              <w:top w:val="single" w:sz="4" w:space="0" w:color="auto"/>
              <w:left w:val="single" w:sz="4" w:space="0" w:color="auto"/>
              <w:bottom w:val="single" w:sz="4" w:space="0" w:color="auto"/>
              <w:right w:val="single" w:sz="4" w:space="0" w:color="auto"/>
            </w:tcBorders>
            <w:hideMark/>
          </w:tcPr>
          <w:p w14:paraId="7FB4E4BE" w14:textId="77777777" w:rsidR="006D15C0" w:rsidRDefault="006D15C0">
            <w:pPr>
              <w:rPr>
                <w:rFonts w:cstheme="minorHAnsi"/>
              </w:rPr>
            </w:pPr>
            <w:r>
              <w:rPr>
                <w:rFonts w:cstheme="minorHAnsi"/>
              </w:rPr>
              <w:t>None.</w:t>
            </w:r>
          </w:p>
        </w:tc>
      </w:tr>
    </w:tbl>
    <w:p w14:paraId="0D7A8733" w14:textId="77777777" w:rsidR="006D15C0" w:rsidRDefault="006D15C0" w:rsidP="006D15C0">
      <w:pPr>
        <w:rPr>
          <w:lang w:val="en-US"/>
        </w:rPr>
      </w:pPr>
    </w:p>
    <w:p w14:paraId="30A17AE8" w14:textId="77777777" w:rsidR="006D15C0" w:rsidRDefault="006D15C0" w:rsidP="006D15C0">
      <w:pPr>
        <w:pStyle w:val="Heading4"/>
        <w:rPr>
          <w:lang w:val="en-US"/>
        </w:rPr>
      </w:pPr>
      <w:r>
        <w:rPr>
          <w:lang w:val="en-US"/>
        </w:rPr>
        <w:t>2.2.3 Conclusion</w:t>
      </w:r>
    </w:p>
    <w:p w14:paraId="3DF4E5C8" w14:textId="77777777" w:rsidR="006D15C0" w:rsidRDefault="006D15C0" w:rsidP="006D15C0">
      <w:pPr>
        <w:shd w:val="clear" w:color="auto" w:fill="FFFFFF"/>
        <w:rPr>
          <w:lang w:val="en-US"/>
        </w:rPr>
      </w:pPr>
      <w:r>
        <w:rPr>
          <w:lang w:val="en-US"/>
        </w:rPr>
        <w:t>Our first concept of Billy has a lot in common with the Air Quality Index (AQI) by the EPA but has one big differentiation the AQI only looks at the pollution of one area and gives no advice where to go or what to do to improve the air quality. But we liked the idea to show the pollution in led colours to make people aware of the problem of air pollution in the area.</w:t>
      </w:r>
    </w:p>
    <w:p w14:paraId="771FF8C7" w14:textId="77777777" w:rsidR="006D15C0" w:rsidRDefault="006D15C0" w:rsidP="006D15C0">
      <w:pPr>
        <w:spacing w:after="160" w:line="256" w:lineRule="auto"/>
        <w:rPr>
          <w:lang w:val="en-US"/>
        </w:rPr>
      </w:pPr>
      <w:r>
        <w:rPr>
          <w:lang w:val="en-US"/>
        </w:rPr>
        <w:br w:type="page"/>
      </w:r>
    </w:p>
    <w:p w14:paraId="2097E34E" w14:textId="77777777" w:rsidR="006D15C0" w:rsidRDefault="006D15C0" w:rsidP="006D15C0">
      <w:pPr>
        <w:pStyle w:val="Heading3"/>
        <w:rPr>
          <w:rFonts w:asciiTheme="minorHAnsi" w:eastAsia="Times New Roman" w:hAnsiTheme="minorHAnsi"/>
          <w:sz w:val="28"/>
          <w:szCs w:val="28"/>
          <w:lang w:val="fr-FR" w:eastAsia="en-GB"/>
        </w:rPr>
      </w:pPr>
      <w:bookmarkStart w:id="44" w:name="_Toc512878880"/>
      <w:bookmarkStart w:id="45" w:name="_Toc511414770"/>
      <w:bookmarkStart w:id="46" w:name="_Toc516760478"/>
      <w:r>
        <w:rPr>
          <w:rFonts w:asciiTheme="minorHAnsi" w:eastAsia="Times New Roman" w:hAnsiTheme="minorHAnsi"/>
          <w:sz w:val="28"/>
          <w:szCs w:val="28"/>
          <w:lang w:eastAsia="en-GB"/>
        </w:rPr>
        <w:lastRenderedPageBreak/>
        <w:t>2.3 Sensors</w:t>
      </w:r>
      <w:bookmarkEnd w:id="44"/>
      <w:bookmarkEnd w:id="45"/>
      <w:bookmarkEnd w:id="46"/>
    </w:p>
    <w:p w14:paraId="7DF7E84C" w14:textId="77777777" w:rsidR="006D15C0" w:rsidRDefault="006D15C0" w:rsidP="006D15C0">
      <w:pPr>
        <w:jc w:val="both"/>
        <w:rPr>
          <w:lang w:eastAsia="en-GB"/>
        </w:rPr>
      </w:pPr>
      <w:r>
        <w:rPr>
          <w:lang w:eastAsia="en-GB"/>
        </w:rPr>
        <w:t>A sensor is a device that detects and responds to some type of input from the physical environment. There are many sensors out in the world. However, our project (Billy), needs the following sensors:</w:t>
      </w:r>
    </w:p>
    <w:p w14:paraId="2A9797F5" w14:textId="77777777" w:rsidR="006D15C0" w:rsidRDefault="006D15C0" w:rsidP="006D15C0">
      <w:pPr>
        <w:pStyle w:val="ListParagraph"/>
        <w:numPr>
          <w:ilvl w:val="0"/>
          <w:numId w:val="6"/>
        </w:numPr>
        <w:jc w:val="both"/>
        <w:rPr>
          <w:lang w:eastAsia="en-GB"/>
        </w:rPr>
      </w:pPr>
      <w:r>
        <w:rPr>
          <w:lang w:eastAsia="en-GB"/>
        </w:rPr>
        <w:t>Humidity</w:t>
      </w:r>
    </w:p>
    <w:p w14:paraId="14AD5EA9" w14:textId="77777777" w:rsidR="006D15C0" w:rsidRDefault="006D15C0" w:rsidP="006D15C0">
      <w:pPr>
        <w:pStyle w:val="ListParagraph"/>
        <w:numPr>
          <w:ilvl w:val="0"/>
          <w:numId w:val="6"/>
        </w:numPr>
        <w:jc w:val="both"/>
        <w:rPr>
          <w:lang w:eastAsia="en-GB"/>
        </w:rPr>
      </w:pPr>
      <w:r>
        <w:rPr>
          <w:lang w:eastAsia="en-GB"/>
        </w:rPr>
        <w:t>Pressure</w:t>
      </w:r>
    </w:p>
    <w:p w14:paraId="5A1525E7" w14:textId="77777777" w:rsidR="006D15C0" w:rsidRDefault="006D15C0" w:rsidP="006D15C0">
      <w:pPr>
        <w:pStyle w:val="ListParagraph"/>
        <w:numPr>
          <w:ilvl w:val="0"/>
          <w:numId w:val="6"/>
        </w:numPr>
        <w:jc w:val="both"/>
        <w:rPr>
          <w:lang w:eastAsia="en-GB"/>
        </w:rPr>
      </w:pPr>
      <w:r>
        <w:rPr>
          <w:lang w:eastAsia="en-GB"/>
        </w:rPr>
        <w:t>Temperature</w:t>
      </w:r>
    </w:p>
    <w:p w14:paraId="785BE4B5" w14:textId="77777777" w:rsidR="006D15C0" w:rsidRDefault="006D15C0" w:rsidP="006D15C0">
      <w:pPr>
        <w:pStyle w:val="ListParagraph"/>
        <w:numPr>
          <w:ilvl w:val="0"/>
          <w:numId w:val="6"/>
        </w:numPr>
        <w:jc w:val="both"/>
        <w:rPr>
          <w:lang w:eastAsia="en-GB"/>
        </w:rPr>
      </w:pPr>
      <w:r>
        <w:rPr>
          <w:lang w:eastAsia="en-GB"/>
        </w:rPr>
        <w:t>Air quality</w:t>
      </w:r>
    </w:p>
    <w:p w14:paraId="7861F321" w14:textId="77777777" w:rsidR="006D15C0" w:rsidRDefault="006D15C0" w:rsidP="006D15C0">
      <w:pPr>
        <w:jc w:val="both"/>
        <w:rPr>
          <w:lang w:eastAsia="en-GB"/>
        </w:rPr>
      </w:pPr>
      <w:r>
        <w:rPr>
          <w:lang w:eastAsia="en-GB"/>
        </w:rPr>
        <w:t>There are many sensors for measuring humidity, temperature, air quality and pressure.</w:t>
      </w:r>
    </w:p>
    <w:p w14:paraId="60B93119" w14:textId="77777777" w:rsidR="006D15C0" w:rsidRDefault="006D15C0" w:rsidP="006D15C0">
      <w:pPr>
        <w:jc w:val="both"/>
        <w:rPr>
          <w:lang w:eastAsia="en-GB"/>
        </w:rPr>
      </w:pPr>
      <w:r>
        <w:rPr>
          <w:lang w:eastAsia="en-GB"/>
        </w:rPr>
        <w:t>On the paragraph below, the sensors are introduced with their specific details.</w:t>
      </w:r>
    </w:p>
    <w:p w14:paraId="3B9D6C84" w14:textId="77777777" w:rsidR="006D15C0" w:rsidRDefault="006D15C0" w:rsidP="006D15C0">
      <w:pPr>
        <w:jc w:val="both"/>
        <w:rPr>
          <w:lang w:eastAsia="en-GB"/>
        </w:rPr>
      </w:pPr>
    </w:p>
    <w:p w14:paraId="2158D507" w14:textId="77777777" w:rsidR="006D15C0" w:rsidRDefault="006D15C0" w:rsidP="006D15C0">
      <w:pPr>
        <w:pStyle w:val="Heading4"/>
        <w:jc w:val="both"/>
        <w:rPr>
          <w:rFonts w:eastAsia="Times New Roman"/>
          <w:lang w:eastAsia="en-GB"/>
        </w:rPr>
      </w:pPr>
      <w:r>
        <w:rPr>
          <w:rFonts w:eastAsia="Times New Roman"/>
          <w:lang w:eastAsia="en-GB"/>
        </w:rPr>
        <w:t>1) BOSCH Breakout (BME680)</w:t>
      </w:r>
    </w:p>
    <w:p w14:paraId="67F1358C" w14:textId="77777777" w:rsidR="006D15C0" w:rsidRDefault="006D15C0" w:rsidP="006D15C0">
      <w:pPr>
        <w:jc w:val="both"/>
        <w:rPr>
          <w:lang w:eastAsia="en-GB"/>
        </w:rPr>
      </w:pPr>
      <w:r>
        <w:rPr>
          <w:lang w:eastAsia="en-GB"/>
        </w:rPr>
        <w:t>This sensor measures all the following functions in one sensor: the humidity, temperature, air quality (gas) and pressure. In BME680, the humidity, pressure and gas sensors can be separately enabled/disabled. The main issue for BME680 is more suitable for indoor activity.</w:t>
      </w:r>
    </w:p>
    <w:p w14:paraId="2BA02B0E" w14:textId="77777777" w:rsidR="006D15C0" w:rsidRDefault="006D15C0" w:rsidP="006D15C0">
      <w:pPr>
        <w:jc w:val="both"/>
        <w:rPr>
          <w:lang w:eastAsia="en-GB"/>
        </w:rPr>
      </w:pPr>
      <w:r>
        <w:rPr>
          <w:lang w:eastAsia="en-GB"/>
        </w:rPr>
        <w:t>It has a wide range of measurement as described below:</w:t>
      </w:r>
    </w:p>
    <w:p w14:paraId="3AA080D8" w14:textId="77777777" w:rsidR="006D15C0" w:rsidRDefault="006D15C0" w:rsidP="006D15C0">
      <w:pPr>
        <w:pStyle w:val="ListParagraph"/>
        <w:numPr>
          <w:ilvl w:val="0"/>
          <w:numId w:val="7"/>
        </w:numPr>
        <w:jc w:val="both"/>
        <w:rPr>
          <w:lang w:eastAsia="en-GB"/>
        </w:rPr>
      </w:pPr>
      <w:r>
        <w:rPr>
          <w:lang w:eastAsia="en-GB"/>
        </w:rPr>
        <w:t>Temperature between -40 / +85 °C</w:t>
      </w:r>
    </w:p>
    <w:p w14:paraId="3A7BA042" w14:textId="77777777" w:rsidR="006D15C0" w:rsidRDefault="006D15C0" w:rsidP="006D15C0">
      <w:pPr>
        <w:pStyle w:val="ListParagraph"/>
        <w:numPr>
          <w:ilvl w:val="0"/>
          <w:numId w:val="7"/>
        </w:numPr>
        <w:jc w:val="both"/>
        <w:rPr>
          <w:lang w:eastAsia="en-GB"/>
        </w:rPr>
      </w:pPr>
      <w:r>
        <w:rPr>
          <w:lang w:eastAsia="en-GB"/>
        </w:rPr>
        <w:t>Humidity between 0 - 100 % R.H.</w:t>
      </w:r>
    </w:p>
    <w:p w14:paraId="33BFC9E3" w14:textId="77777777" w:rsidR="006D15C0" w:rsidRDefault="006D15C0" w:rsidP="006D15C0">
      <w:pPr>
        <w:pStyle w:val="ListParagraph"/>
        <w:numPr>
          <w:ilvl w:val="0"/>
          <w:numId w:val="7"/>
        </w:numPr>
        <w:jc w:val="both"/>
        <w:rPr>
          <w:lang w:eastAsia="en-GB"/>
        </w:rPr>
      </w:pPr>
      <w:r>
        <w:rPr>
          <w:lang w:eastAsia="en-GB"/>
        </w:rPr>
        <w:t xml:space="preserve">Pressure between 300 - 1100 </w:t>
      </w:r>
      <w:proofErr w:type="spellStart"/>
      <w:r>
        <w:rPr>
          <w:lang w:eastAsia="en-GB"/>
        </w:rPr>
        <w:t>hPa</w:t>
      </w:r>
      <w:proofErr w:type="spellEnd"/>
    </w:p>
    <w:p w14:paraId="5FB0CEFF" w14:textId="77777777" w:rsidR="006D15C0" w:rsidRDefault="006D15C0" w:rsidP="006D15C0">
      <w:pPr>
        <w:jc w:val="both"/>
        <w:rPr>
          <w:lang w:eastAsia="en-GB"/>
        </w:rPr>
      </w:pPr>
    </w:p>
    <w:p w14:paraId="1D01FC0F" w14:textId="77777777" w:rsidR="006D15C0" w:rsidRDefault="006D15C0" w:rsidP="006D15C0">
      <w:pPr>
        <w:jc w:val="both"/>
        <w:rPr>
          <w:lang w:eastAsia="en-GB"/>
        </w:rPr>
      </w:pPr>
      <w:r>
        <w:rPr>
          <w:lang w:eastAsia="en-GB"/>
        </w:rPr>
        <w:t>Typical Application:</w:t>
      </w:r>
    </w:p>
    <w:p w14:paraId="702F82BE" w14:textId="77777777" w:rsidR="006D15C0" w:rsidRDefault="006D15C0" w:rsidP="006D15C0">
      <w:pPr>
        <w:pStyle w:val="ListParagraph"/>
        <w:numPr>
          <w:ilvl w:val="0"/>
          <w:numId w:val="8"/>
        </w:numPr>
        <w:jc w:val="both"/>
        <w:rPr>
          <w:lang w:eastAsia="en-GB"/>
        </w:rPr>
      </w:pPr>
      <w:r>
        <w:rPr>
          <w:lang w:eastAsia="en-GB"/>
        </w:rPr>
        <w:t>Weather forecast</w:t>
      </w:r>
    </w:p>
    <w:p w14:paraId="69B7B52C" w14:textId="77777777" w:rsidR="006D15C0" w:rsidRDefault="006D15C0" w:rsidP="006D15C0">
      <w:pPr>
        <w:pStyle w:val="ListParagraph"/>
        <w:numPr>
          <w:ilvl w:val="0"/>
          <w:numId w:val="8"/>
        </w:numPr>
        <w:jc w:val="both"/>
        <w:rPr>
          <w:lang w:eastAsia="en-GB"/>
        </w:rPr>
      </w:pPr>
      <w:r>
        <w:rPr>
          <w:lang w:eastAsia="en-GB"/>
        </w:rPr>
        <w:t>Outdoor/Indoor navigation</w:t>
      </w:r>
    </w:p>
    <w:p w14:paraId="47AE4674" w14:textId="77777777" w:rsidR="006D15C0" w:rsidRDefault="006D15C0" w:rsidP="006D15C0">
      <w:pPr>
        <w:pStyle w:val="ListParagraph"/>
        <w:numPr>
          <w:ilvl w:val="0"/>
          <w:numId w:val="8"/>
        </w:numPr>
        <w:jc w:val="both"/>
        <w:rPr>
          <w:lang w:eastAsia="en-GB"/>
        </w:rPr>
      </w:pPr>
      <w:r>
        <w:rPr>
          <w:lang w:eastAsia="en-GB"/>
        </w:rPr>
        <w:t>Internet</w:t>
      </w:r>
    </w:p>
    <w:p w14:paraId="03D1B872" w14:textId="77777777" w:rsidR="006D15C0" w:rsidRDefault="006D15C0" w:rsidP="006D15C0">
      <w:pPr>
        <w:jc w:val="both"/>
        <w:rPr>
          <w:lang w:eastAsia="en-GB"/>
        </w:rPr>
      </w:pPr>
    </w:p>
    <w:p w14:paraId="1F9D9AE6" w14:textId="77777777" w:rsidR="006D15C0" w:rsidRDefault="006D15C0" w:rsidP="006D15C0">
      <w:pPr>
        <w:jc w:val="both"/>
        <w:rPr>
          <w:lang w:eastAsia="en-GB"/>
        </w:rPr>
      </w:pPr>
      <w:r>
        <w:rPr>
          <w:lang w:eastAsia="en-GB"/>
        </w:rPr>
        <w:t xml:space="preserve">Datasheet </w:t>
      </w:r>
      <w:r>
        <w:rPr>
          <w:color w:val="0070C0"/>
          <w:lang w:eastAsia="en-GB"/>
        </w:rPr>
        <w:t>[26]</w:t>
      </w:r>
      <w:r>
        <w:rPr>
          <w:lang w:eastAsia="en-GB"/>
        </w:rPr>
        <w:t>.</w:t>
      </w:r>
    </w:p>
    <w:p w14:paraId="7C4C26D8" w14:textId="77777777" w:rsidR="006D15C0" w:rsidRDefault="006D15C0" w:rsidP="006D15C0">
      <w:pPr>
        <w:jc w:val="both"/>
        <w:rPr>
          <w:lang w:eastAsia="en-GB"/>
        </w:rPr>
      </w:pPr>
      <w:r>
        <w:rPr>
          <w:lang w:eastAsia="en-GB"/>
        </w:rPr>
        <w:t>Price: 21 €</w:t>
      </w:r>
    </w:p>
    <w:p w14:paraId="107B1CA4" w14:textId="77777777" w:rsidR="006D15C0" w:rsidRDefault="006D15C0" w:rsidP="006D15C0">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Figure </w:t>
      </w:r>
      <w:r>
        <w:rPr>
          <w:rFonts w:eastAsia="Times New Roman" w:cs="Arial"/>
          <w:lang w:eastAsia="en-GB"/>
        </w:rPr>
        <w:t>8</w:t>
      </w:r>
      <w:r>
        <w:rPr>
          <w:rFonts w:eastAsia="Times New Roman" w:cs="Arial"/>
          <w:color w:val="000000"/>
          <w:lang w:eastAsia="en-GB"/>
        </w:rPr>
        <w:t> displays the “</w:t>
      </w:r>
      <w:r>
        <w:rPr>
          <w:rFonts w:eastAsia="Times New Roman" w:cs="Arial"/>
          <w:i/>
          <w:iCs/>
          <w:color w:val="000000"/>
          <w:lang w:eastAsia="en-GB"/>
        </w:rPr>
        <w:t>BOSCH Breakout BME680</w:t>
      </w:r>
      <w:r>
        <w:rPr>
          <w:rFonts w:eastAsia="Times New Roman" w:cs="Arial"/>
          <w:color w:val="000000"/>
          <w:lang w:eastAsia="en-GB"/>
        </w:rPr>
        <w:t>”.</w:t>
      </w:r>
    </w:p>
    <w:p w14:paraId="5E066FE8" w14:textId="6D8721EA" w:rsidR="006D15C0" w:rsidRDefault="006D15C0" w:rsidP="006D15C0">
      <w:pPr>
        <w:jc w:val="center"/>
      </w:pPr>
      <w:r>
        <w:rPr>
          <w:noProof/>
          <w:lang w:eastAsia="fr-FR"/>
        </w:rPr>
        <w:drawing>
          <wp:inline distT="0" distB="0" distL="0" distR="0" wp14:anchorId="5603C664" wp14:editId="0D6B6ED2">
            <wp:extent cx="1257300" cy="1257300"/>
            <wp:effectExtent l="0" t="0" r="0" b="0"/>
            <wp:docPr id="8" name="Picture 8" descr="http://www.eps2018-wiki3.dee.isep.ipp.pt/lib/exe/fetch.php?w=200&amp;tok=601583&amp;media=premie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3.dee.isep.ipp.pt/lib/exe/fetch.php?w=200&amp;tok=601583&amp;media=premiere.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14:paraId="37FFF731" w14:textId="77777777" w:rsidR="006D15C0" w:rsidRDefault="006D15C0" w:rsidP="006D15C0">
      <w:pPr>
        <w:jc w:val="center"/>
        <w:rPr>
          <w:lang w:eastAsia="en-GB"/>
        </w:rPr>
      </w:pPr>
      <w:r>
        <w:rPr>
          <w:b/>
          <w:bCs/>
          <w:lang w:eastAsia="en-GB"/>
        </w:rPr>
        <w:t>Figure 8:</w:t>
      </w:r>
      <w:r>
        <w:rPr>
          <w:lang w:eastAsia="en-GB"/>
        </w:rPr>
        <w:t xml:space="preserve"> BOSCH Breakout BME680 </w:t>
      </w:r>
      <w:r>
        <w:rPr>
          <w:color w:val="0070C0"/>
          <w:lang w:eastAsia="en-GB"/>
        </w:rPr>
        <w:t>[27]</w:t>
      </w:r>
    </w:p>
    <w:p w14:paraId="71BAD975" w14:textId="77777777" w:rsidR="006D15C0" w:rsidRDefault="006D15C0" w:rsidP="006D15C0">
      <w:pPr>
        <w:jc w:val="center"/>
        <w:rPr>
          <w:lang w:eastAsia="en-GB"/>
        </w:rPr>
      </w:pPr>
    </w:p>
    <w:p w14:paraId="2835425C" w14:textId="77777777" w:rsidR="006D15C0" w:rsidRDefault="006D15C0" w:rsidP="006D15C0">
      <w:pPr>
        <w:shd w:val="clear" w:color="auto" w:fill="FFFFFF"/>
        <w:spacing w:after="240" w:line="360" w:lineRule="atLeast"/>
      </w:pPr>
      <w:r>
        <w:rPr>
          <w:rStyle w:val="Heading4Char"/>
        </w:rPr>
        <w:t xml:space="preserve">2) I2C </w:t>
      </w:r>
      <w:proofErr w:type="spellStart"/>
      <w:r>
        <w:rPr>
          <w:rStyle w:val="Heading4Char"/>
        </w:rPr>
        <w:t>Sensor</w:t>
      </w:r>
      <w:proofErr w:type="spellEnd"/>
      <w:r>
        <w:rPr>
          <w:rStyle w:val="Heading4Char"/>
        </w:rPr>
        <w:t xml:space="preserve"> Module BME280:</w:t>
      </w:r>
      <w:r>
        <w:rPr>
          <w:rFonts w:ascii="Arial" w:eastAsia="Times New Roman" w:hAnsi="Arial" w:cs="Arial"/>
          <w:color w:val="000000"/>
          <w:sz w:val="19"/>
          <w:szCs w:val="19"/>
          <w:lang w:eastAsia="en-GB"/>
        </w:rPr>
        <w:t xml:space="preserve"> </w:t>
      </w:r>
      <w:r>
        <w:t>Used to measure pressure, temperature and humidity.</w:t>
      </w:r>
    </w:p>
    <w:p w14:paraId="1E3F89C8" w14:textId="77777777" w:rsidR="006D15C0" w:rsidRDefault="006D15C0" w:rsidP="006D15C0">
      <w:pPr>
        <w:rPr>
          <w:lang w:eastAsia="en-GB"/>
        </w:rPr>
      </w:pPr>
      <w:r>
        <w:rPr>
          <w:lang w:eastAsia="en-GB"/>
        </w:rPr>
        <w:t>Typical application:</w:t>
      </w:r>
    </w:p>
    <w:p w14:paraId="069586A4" w14:textId="77777777" w:rsidR="006D15C0" w:rsidRDefault="006D15C0" w:rsidP="006D15C0">
      <w:pPr>
        <w:pStyle w:val="ListParagraph"/>
        <w:numPr>
          <w:ilvl w:val="0"/>
          <w:numId w:val="9"/>
        </w:numPr>
        <w:rPr>
          <w:lang w:eastAsia="en-GB"/>
        </w:rPr>
      </w:pPr>
      <w:r>
        <w:rPr>
          <w:lang w:eastAsia="en-GB"/>
        </w:rPr>
        <w:t>In indoor/outdoor navigation,</w:t>
      </w:r>
    </w:p>
    <w:p w14:paraId="315AF1E8" w14:textId="77777777" w:rsidR="006D15C0" w:rsidRDefault="006D15C0" w:rsidP="006D15C0">
      <w:pPr>
        <w:pStyle w:val="ListParagraph"/>
        <w:numPr>
          <w:ilvl w:val="0"/>
          <w:numId w:val="9"/>
        </w:numPr>
        <w:rPr>
          <w:lang w:eastAsia="en-GB"/>
        </w:rPr>
      </w:pPr>
      <w:r>
        <w:rPr>
          <w:lang w:eastAsia="en-GB"/>
        </w:rPr>
        <w:t>Weather forecasting,</w:t>
      </w:r>
    </w:p>
    <w:p w14:paraId="08FF3131" w14:textId="77777777" w:rsidR="006D15C0" w:rsidRDefault="006D15C0" w:rsidP="006D15C0">
      <w:pPr>
        <w:pStyle w:val="ListParagraph"/>
        <w:numPr>
          <w:ilvl w:val="0"/>
          <w:numId w:val="9"/>
        </w:numPr>
        <w:rPr>
          <w:lang w:eastAsia="en-GB"/>
        </w:rPr>
      </w:pPr>
      <w:r>
        <w:rPr>
          <w:lang w:eastAsia="en-GB"/>
        </w:rPr>
        <w:t>Home automation,</w:t>
      </w:r>
    </w:p>
    <w:p w14:paraId="410EEB75" w14:textId="77777777" w:rsidR="006D15C0" w:rsidRDefault="006D15C0" w:rsidP="006D15C0">
      <w:pPr>
        <w:pStyle w:val="ListParagraph"/>
        <w:numPr>
          <w:ilvl w:val="0"/>
          <w:numId w:val="9"/>
        </w:numPr>
        <w:rPr>
          <w:lang w:eastAsia="en-GB"/>
        </w:rPr>
      </w:pPr>
      <w:r>
        <w:rPr>
          <w:lang w:eastAsia="en-GB"/>
        </w:rPr>
        <w:t>Personal health and wellness monitoring.</w:t>
      </w:r>
    </w:p>
    <w:p w14:paraId="746BCC5B" w14:textId="77777777" w:rsidR="006D15C0" w:rsidRDefault="006D15C0" w:rsidP="006D15C0">
      <w:pPr>
        <w:spacing w:after="160" w:line="256" w:lineRule="auto"/>
        <w:rPr>
          <w:lang w:eastAsia="en-GB"/>
        </w:rPr>
      </w:pPr>
      <w:r>
        <w:rPr>
          <w:lang w:eastAsia="en-GB"/>
        </w:rPr>
        <w:br w:type="page"/>
      </w:r>
    </w:p>
    <w:p w14:paraId="668BABA1" w14:textId="77777777" w:rsidR="006D15C0" w:rsidRDefault="006D15C0" w:rsidP="006D15C0">
      <w:pPr>
        <w:rPr>
          <w:lang w:eastAsia="en-GB"/>
        </w:rPr>
      </w:pPr>
      <w:r>
        <w:rPr>
          <w:lang w:eastAsia="en-GB"/>
        </w:rPr>
        <w:lastRenderedPageBreak/>
        <w:t>Features:</w:t>
      </w:r>
    </w:p>
    <w:p w14:paraId="174420F9" w14:textId="77777777" w:rsidR="006D15C0" w:rsidRDefault="006D15C0" w:rsidP="006D15C0">
      <w:pPr>
        <w:pStyle w:val="ListParagraph"/>
        <w:numPr>
          <w:ilvl w:val="0"/>
          <w:numId w:val="10"/>
        </w:numPr>
        <w:rPr>
          <w:lang w:eastAsia="en-GB"/>
        </w:rPr>
      </w:pPr>
      <w:r>
        <w:rPr>
          <w:lang w:eastAsia="en-GB"/>
        </w:rPr>
        <w:t>Mains voltage: 1.8 V – 3.6 V</w:t>
      </w:r>
    </w:p>
    <w:p w14:paraId="2BB1AFFF" w14:textId="77777777" w:rsidR="006D15C0" w:rsidRDefault="006D15C0" w:rsidP="006D15C0">
      <w:pPr>
        <w:pStyle w:val="ListParagraph"/>
        <w:numPr>
          <w:ilvl w:val="0"/>
          <w:numId w:val="10"/>
        </w:numPr>
        <w:rPr>
          <w:lang w:eastAsia="en-GB"/>
        </w:rPr>
      </w:pPr>
      <w:r>
        <w:rPr>
          <w:lang w:eastAsia="en-GB"/>
        </w:rPr>
        <w:t>Temperature range: -40 to + 85 °C</w:t>
      </w:r>
    </w:p>
    <w:p w14:paraId="5AB9A4AC" w14:textId="77777777" w:rsidR="006D15C0" w:rsidRDefault="006D15C0" w:rsidP="006D15C0">
      <w:pPr>
        <w:pStyle w:val="ListParagraph"/>
        <w:numPr>
          <w:ilvl w:val="0"/>
          <w:numId w:val="10"/>
        </w:numPr>
        <w:rPr>
          <w:lang w:eastAsia="en-GB"/>
        </w:rPr>
      </w:pPr>
      <w:r>
        <w:rPr>
          <w:lang w:eastAsia="en-GB"/>
        </w:rPr>
        <w:t>Humidity Range: 0 – 100% RH, = -3 % from 20 - 80 %</w:t>
      </w:r>
    </w:p>
    <w:p w14:paraId="1EEF4EED" w14:textId="77777777" w:rsidR="006D15C0" w:rsidRDefault="006D15C0" w:rsidP="006D15C0">
      <w:pPr>
        <w:pStyle w:val="ListParagraph"/>
        <w:numPr>
          <w:ilvl w:val="0"/>
          <w:numId w:val="10"/>
        </w:numPr>
        <w:rPr>
          <w:lang w:eastAsia="en-GB"/>
        </w:rPr>
      </w:pPr>
      <w:r>
        <w:rPr>
          <w:lang w:eastAsia="en-GB"/>
        </w:rPr>
        <w:t xml:space="preserve">Pressure range: 300 ~ 1100 </w:t>
      </w:r>
      <w:proofErr w:type="spellStart"/>
      <w:r>
        <w:rPr>
          <w:lang w:eastAsia="en-GB"/>
        </w:rPr>
        <w:t>hPa</w:t>
      </w:r>
      <w:proofErr w:type="spellEnd"/>
    </w:p>
    <w:p w14:paraId="5DB397E9" w14:textId="77777777" w:rsidR="006D15C0" w:rsidRDefault="006D15C0" w:rsidP="006D15C0">
      <w:pPr>
        <w:rPr>
          <w:lang w:eastAsia="en-GB"/>
        </w:rPr>
      </w:pPr>
      <w:r>
        <w:rPr>
          <w:lang w:eastAsia="en-GB"/>
        </w:rPr>
        <w:t>Price: 7 €</w:t>
      </w:r>
    </w:p>
    <w:p w14:paraId="4DD7C03A" w14:textId="77777777" w:rsidR="006D15C0" w:rsidRDefault="006D15C0" w:rsidP="006D15C0">
      <w:pPr>
        <w:shd w:val="clear" w:color="auto" w:fill="FFFFFF"/>
        <w:spacing w:after="240" w:line="360" w:lineRule="atLeast"/>
        <w:rPr>
          <w:rFonts w:eastAsia="Times New Roman" w:cs="Arial"/>
          <w:color w:val="000000"/>
          <w:lang w:eastAsia="en-GB"/>
        </w:rPr>
      </w:pPr>
      <w:r>
        <w:rPr>
          <w:lang w:eastAsia="en-GB"/>
        </w:rPr>
        <w:t xml:space="preserve">Datasheet </w:t>
      </w:r>
      <w:r>
        <w:rPr>
          <w:color w:val="0070C0"/>
          <w:lang w:eastAsia="en-GB"/>
        </w:rPr>
        <w:t>[28]</w:t>
      </w:r>
      <w:r>
        <w:rPr>
          <w:lang w:eastAsia="en-GB"/>
        </w:rPr>
        <w:t>.</w:t>
      </w:r>
    </w:p>
    <w:p w14:paraId="68F65133" w14:textId="77777777" w:rsidR="006D15C0" w:rsidRDefault="006D15C0" w:rsidP="006D15C0">
      <w:pPr>
        <w:shd w:val="clear" w:color="auto" w:fill="FFFFFF"/>
        <w:spacing w:after="240" w:line="360" w:lineRule="atLeast"/>
        <w:rPr>
          <w:rFonts w:eastAsia="Times New Roman" w:cs="Arial"/>
          <w:color w:val="000000"/>
          <w:lang w:eastAsia="en-GB"/>
        </w:rPr>
      </w:pPr>
      <w:r>
        <w:rPr>
          <w:rFonts w:eastAsia="Times New Roman" w:cs="Arial"/>
          <w:color w:val="000000"/>
          <w:lang w:eastAsia="en-GB"/>
        </w:rPr>
        <w:t>Figure </w:t>
      </w:r>
      <w:r>
        <w:rPr>
          <w:rFonts w:eastAsia="Times New Roman" w:cs="Arial"/>
          <w:lang w:eastAsia="en-GB"/>
        </w:rPr>
        <w:t>9</w:t>
      </w:r>
      <w:r>
        <w:rPr>
          <w:rFonts w:eastAsia="Times New Roman" w:cs="Arial"/>
          <w:color w:val="000000"/>
          <w:lang w:eastAsia="en-GB"/>
        </w:rPr>
        <w:t> displays the “</w:t>
      </w:r>
      <w:r>
        <w:rPr>
          <w:rFonts w:eastAsia="Times New Roman" w:cs="Arial"/>
          <w:i/>
          <w:iCs/>
          <w:color w:val="000000"/>
          <w:lang w:eastAsia="en-GB"/>
        </w:rPr>
        <w:t>I2C Sensor Module BME280</w:t>
      </w:r>
      <w:r>
        <w:rPr>
          <w:rFonts w:eastAsia="Times New Roman" w:cs="Arial"/>
          <w:color w:val="000000"/>
          <w:lang w:eastAsia="en-GB"/>
        </w:rPr>
        <w:t>”.</w:t>
      </w:r>
    </w:p>
    <w:p w14:paraId="4C961374" w14:textId="5A6BCC6F" w:rsidR="006D15C0" w:rsidRDefault="006D15C0" w:rsidP="006D15C0">
      <w:pPr>
        <w:shd w:val="clear" w:color="auto" w:fill="FFFFFF"/>
        <w:jc w:val="center"/>
        <w:rPr>
          <w:rFonts w:ascii="Arial" w:eastAsia="Times New Roman" w:hAnsi="Arial" w:cs="Arial"/>
          <w:color w:val="000000"/>
          <w:sz w:val="19"/>
          <w:szCs w:val="19"/>
          <w:lang w:eastAsia="en-GB"/>
        </w:rPr>
      </w:pPr>
      <w:r>
        <w:rPr>
          <w:rFonts w:ascii="Arial" w:eastAsia="Times New Roman" w:hAnsi="Arial" w:cs="Arial"/>
          <w:noProof/>
          <w:color w:val="000000"/>
          <w:sz w:val="19"/>
          <w:szCs w:val="19"/>
          <w:lang w:eastAsia="fr-FR"/>
        </w:rPr>
        <w:drawing>
          <wp:inline distT="0" distB="0" distL="0" distR="0" wp14:anchorId="69DEC1C4" wp14:editId="60529004">
            <wp:extent cx="1905000" cy="1905000"/>
            <wp:effectExtent l="0" t="0" r="0" b="0"/>
            <wp:docPr id="7" name="Picture 7" descr="http://www.eps2018-wiki3.dee.isep.ipp.pt/lib/exe/fetch.php?w=200&amp;tok=a31e84&amp;media=deux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ps2018-wiki3.dee.isep.ipp.pt/lib/exe/fetch.php?w=200&amp;tok=a31e84&amp;media=deuxieme.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347521A2" w14:textId="77777777" w:rsidR="006D15C0" w:rsidRDefault="006D15C0" w:rsidP="006D15C0">
      <w:pPr>
        <w:jc w:val="center"/>
        <w:rPr>
          <w:lang w:eastAsia="en-GB"/>
        </w:rPr>
      </w:pPr>
      <w:r>
        <w:rPr>
          <w:b/>
          <w:bCs/>
          <w:lang w:eastAsia="en-GB"/>
        </w:rPr>
        <w:t>Figure 9:</w:t>
      </w:r>
      <w:r>
        <w:rPr>
          <w:lang w:eastAsia="en-GB"/>
        </w:rPr>
        <w:t xml:space="preserve"> I2C Sensor Module BME280 </w:t>
      </w:r>
      <w:r>
        <w:rPr>
          <w:color w:val="0070C0"/>
          <w:lang w:eastAsia="en-GB"/>
        </w:rPr>
        <w:t>[29]</w:t>
      </w:r>
    </w:p>
    <w:p w14:paraId="0C980B30" w14:textId="77777777" w:rsidR="006D15C0" w:rsidRDefault="006D15C0" w:rsidP="006D15C0">
      <w:pPr>
        <w:shd w:val="clear" w:color="auto" w:fill="FFFFFF"/>
        <w:spacing w:after="240" w:line="360" w:lineRule="atLeast"/>
      </w:pPr>
    </w:p>
    <w:p w14:paraId="3FF1E0EB" w14:textId="77777777" w:rsidR="006D15C0" w:rsidRDefault="006D15C0" w:rsidP="006D15C0">
      <w:pPr>
        <w:rPr>
          <w:lang w:eastAsia="en-GB"/>
        </w:rPr>
      </w:pPr>
      <w:r>
        <w:rPr>
          <w:rStyle w:val="Heading4Char"/>
        </w:rPr>
        <w:t>3) CJMCU-811 CCS811 :</w:t>
      </w:r>
      <w:r>
        <w:rPr>
          <w:lang w:eastAsia="en-GB"/>
        </w:rPr>
        <w:t xml:space="preserve"> Used to measures carbon monoxide CO</w:t>
      </w:r>
      <w:r>
        <w:rPr>
          <w:sz w:val="15"/>
          <w:szCs w:val="15"/>
          <w:vertAlign w:val="subscript"/>
          <w:lang w:eastAsia="en-GB"/>
        </w:rPr>
        <w:t>2</w:t>
      </w:r>
      <w:r>
        <w:rPr>
          <w:lang w:eastAsia="en-GB"/>
        </w:rPr>
        <w:t> and gas sensor.</w:t>
      </w:r>
    </w:p>
    <w:p w14:paraId="3D4E5EDA" w14:textId="77777777" w:rsidR="006D15C0" w:rsidRDefault="006D15C0" w:rsidP="006D15C0">
      <w:pPr>
        <w:rPr>
          <w:lang w:eastAsia="en-GB"/>
        </w:rPr>
      </w:pPr>
    </w:p>
    <w:p w14:paraId="0299B5FA" w14:textId="77777777" w:rsidR="006D15C0" w:rsidRDefault="006D15C0" w:rsidP="006D15C0">
      <w:pPr>
        <w:jc w:val="both"/>
        <w:rPr>
          <w:lang w:eastAsia="en-GB"/>
        </w:rPr>
      </w:pPr>
      <w:r>
        <w:rPr>
          <w:lang w:eastAsia="en-GB"/>
        </w:rPr>
        <w:t>The main problem with this sensor is that it's most suitable for indoors.</w:t>
      </w:r>
    </w:p>
    <w:p w14:paraId="5DE6F70F" w14:textId="77777777" w:rsidR="006D15C0" w:rsidRDefault="006D15C0" w:rsidP="006D15C0">
      <w:pPr>
        <w:jc w:val="both"/>
        <w:rPr>
          <w:lang w:eastAsia="en-GB"/>
        </w:rPr>
      </w:pPr>
    </w:p>
    <w:p w14:paraId="00A0DFFC" w14:textId="77777777" w:rsidR="006D15C0" w:rsidRDefault="006D15C0" w:rsidP="006D15C0">
      <w:pPr>
        <w:jc w:val="both"/>
        <w:rPr>
          <w:lang w:eastAsia="en-GB"/>
        </w:rPr>
      </w:pPr>
      <w:r>
        <w:rPr>
          <w:lang w:eastAsia="en-GB"/>
        </w:rPr>
        <w:t>Features:</w:t>
      </w:r>
    </w:p>
    <w:p w14:paraId="36BD6F62" w14:textId="77777777" w:rsidR="006D15C0" w:rsidRDefault="006D15C0" w:rsidP="006D15C0">
      <w:pPr>
        <w:pStyle w:val="ListParagraph"/>
        <w:numPr>
          <w:ilvl w:val="0"/>
          <w:numId w:val="11"/>
        </w:numPr>
        <w:jc w:val="both"/>
        <w:rPr>
          <w:lang w:eastAsia="en-GB"/>
        </w:rPr>
      </w:pPr>
      <w:r>
        <w:rPr>
          <w:lang w:eastAsia="en-GB"/>
        </w:rPr>
        <w:t>Ultra-low power consumption can be used in battery-operated equipment</w:t>
      </w:r>
    </w:p>
    <w:p w14:paraId="1C66DC38" w14:textId="77777777" w:rsidR="006D15C0" w:rsidRDefault="006D15C0" w:rsidP="006D15C0">
      <w:pPr>
        <w:pStyle w:val="ListParagraph"/>
        <w:numPr>
          <w:ilvl w:val="0"/>
          <w:numId w:val="11"/>
        </w:numPr>
        <w:jc w:val="both"/>
        <w:rPr>
          <w:lang w:eastAsia="en-GB"/>
        </w:rPr>
      </w:pPr>
      <w:r>
        <w:rPr>
          <w:lang w:eastAsia="en-GB"/>
        </w:rPr>
        <w:t>High sensitivity, fast heating</w:t>
      </w:r>
    </w:p>
    <w:p w14:paraId="311B1893" w14:textId="77777777" w:rsidR="006D15C0" w:rsidRDefault="006D15C0" w:rsidP="006D15C0">
      <w:pPr>
        <w:pStyle w:val="ListParagraph"/>
        <w:numPr>
          <w:ilvl w:val="0"/>
          <w:numId w:val="11"/>
        </w:numPr>
        <w:jc w:val="both"/>
        <w:rPr>
          <w:lang w:eastAsia="en-GB"/>
        </w:rPr>
      </w:pPr>
      <w:r>
        <w:rPr>
          <w:lang w:eastAsia="en-GB"/>
        </w:rPr>
        <w:t>The intelligent algorithm calculates TVOC / eCO</w:t>
      </w:r>
      <w:r>
        <w:rPr>
          <w:sz w:val="15"/>
          <w:szCs w:val="15"/>
          <w:vertAlign w:val="subscript"/>
          <w:lang w:eastAsia="en-GB"/>
        </w:rPr>
        <w:t>2</w:t>
      </w:r>
      <w:r>
        <w:rPr>
          <w:lang w:eastAsia="en-GB"/>
        </w:rPr>
        <w:t> values</w:t>
      </w:r>
    </w:p>
    <w:p w14:paraId="778A9D22" w14:textId="77777777" w:rsidR="006D15C0" w:rsidRDefault="006D15C0" w:rsidP="006D15C0">
      <w:pPr>
        <w:pStyle w:val="ListParagraph"/>
        <w:numPr>
          <w:ilvl w:val="0"/>
          <w:numId w:val="11"/>
        </w:numPr>
        <w:jc w:val="both"/>
        <w:rPr>
          <w:lang w:eastAsia="en-GB"/>
        </w:rPr>
      </w:pPr>
      <w:r>
        <w:rPr>
          <w:lang w:eastAsia="en-GB"/>
        </w:rPr>
        <w:t>Output I2C signal, direct communication with the main system</w:t>
      </w:r>
    </w:p>
    <w:p w14:paraId="1BBB2A79" w14:textId="77777777" w:rsidR="006D15C0" w:rsidRDefault="006D15C0" w:rsidP="006D15C0">
      <w:pPr>
        <w:jc w:val="both"/>
        <w:rPr>
          <w:lang w:eastAsia="en-GB"/>
        </w:rPr>
      </w:pPr>
      <w:r>
        <w:rPr>
          <w:lang w:eastAsia="en-GB"/>
        </w:rPr>
        <w:t>Price: 11 €</w:t>
      </w:r>
    </w:p>
    <w:p w14:paraId="76592704" w14:textId="77777777" w:rsidR="006D15C0" w:rsidRDefault="006D15C0" w:rsidP="006D15C0">
      <w:pPr>
        <w:jc w:val="both"/>
        <w:rPr>
          <w:lang w:eastAsia="en-GB"/>
        </w:rPr>
      </w:pPr>
      <w:r>
        <w:rPr>
          <w:lang w:eastAsia="en-GB"/>
        </w:rPr>
        <w:t>Datasheet</w:t>
      </w:r>
      <w:r>
        <w:rPr>
          <w:color w:val="0070C0"/>
          <w:lang w:eastAsia="en-GB"/>
        </w:rPr>
        <w:t xml:space="preserve"> [30].</w:t>
      </w:r>
    </w:p>
    <w:p w14:paraId="553AB418" w14:textId="77777777" w:rsidR="006D15C0" w:rsidRDefault="006D15C0" w:rsidP="006D15C0">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Figure </w:t>
      </w:r>
      <w:r>
        <w:rPr>
          <w:rFonts w:eastAsia="Times New Roman" w:cs="Arial"/>
          <w:lang w:eastAsia="en-GB"/>
        </w:rPr>
        <w:t>10</w:t>
      </w:r>
      <w:r>
        <w:rPr>
          <w:rFonts w:eastAsia="Times New Roman" w:cs="Arial"/>
          <w:color w:val="000000"/>
          <w:lang w:eastAsia="en-GB"/>
        </w:rPr>
        <w:t> displays the “</w:t>
      </w:r>
      <w:r>
        <w:rPr>
          <w:rFonts w:eastAsia="Times New Roman" w:cs="Arial"/>
          <w:i/>
          <w:iCs/>
          <w:color w:val="000000"/>
          <w:lang w:eastAsia="en-GB"/>
        </w:rPr>
        <w:t>CJMCU-811 CCS811</w:t>
      </w:r>
      <w:r>
        <w:rPr>
          <w:rFonts w:eastAsia="Times New Roman" w:cs="Arial"/>
          <w:color w:val="000000"/>
          <w:lang w:eastAsia="en-GB"/>
        </w:rPr>
        <w:t>”.</w:t>
      </w:r>
    </w:p>
    <w:p w14:paraId="481BEF6F" w14:textId="65639EAF" w:rsidR="006D15C0" w:rsidRDefault="006D15C0" w:rsidP="006D15C0">
      <w:pPr>
        <w:shd w:val="clear" w:color="auto" w:fill="FFFFFF"/>
        <w:jc w:val="center"/>
        <w:rPr>
          <w:rFonts w:ascii="Arial" w:eastAsia="Times New Roman" w:hAnsi="Arial" w:cs="Arial"/>
          <w:color w:val="000000"/>
          <w:sz w:val="19"/>
          <w:szCs w:val="19"/>
          <w:lang w:eastAsia="en-GB"/>
        </w:rPr>
      </w:pPr>
      <w:r>
        <w:rPr>
          <w:rFonts w:ascii="Arial" w:eastAsia="Times New Roman" w:hAnsi="Arial" w:cs="Arial"/>
          <w:noProof/>
          <w:color w:val="000000"/>
          <w:sz w:val="19"/>
          <w:szCs w:val="19"/>
          <w:lang w:eastAsia="fr-FR"/>
        </w:rPr>
        <w:drawing>
          <wp:inline distT="0" distB="0" distL="0" distR="0" wp14:anchorId="21BC7B6F" wp14:editId="09B44FBC">
            <wp:extent cx="1838325" cy="1838325"/>
            <wp:effectExtent l="0" t="0" r="9525" b="9525"/>
            <wp:docPr id="6" name="Picture 6" descr="http://www.eps2018-wiki3.dee.isep.ipp.pt/lib/exe/fetch.php?w=200&amp;tok=8745cd&amp;media=trois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ps2018-wiki3.dee.isep.ipp.pt/lib/exe/fetch.php?w=200&amp;tok=8745cd&amp;media=troisieme.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38325" cy="1838325"/>
                    </a:xfrm>
                    <a:prstGeom prst="rect">
                      <a:avLst/>
                    </a:prstGeom>
                    <a:noFill/>
                    <a:ln>
                      <a:noFill/>
                    </a:ln>
                  </pic:spPr>
                </pic:pic>
              </a:graphicData>
            </a:graphic>
          </wp:inline>
        </w:drawing>
      </w:r>
    </w:p>
    <w:p w14:paraId="72BD52AF" w14:textId="77777777" w:rsidR="006D15C0" w:rsidRDefault="006D15C0" w:rsidP="006D15C0">
      <w:pPr>
        <w:jc w:val="center"/>
        <w:rPr>
          <w:lang w:eastAsia="en-GB"/>
        </w:rPr>
      </w:pPr>
      <w:r>
        <w:rPr>
          <w:b/>
          <w:bCs/>
          <w:lang w:eastAsia="en-GB"/>
        </w:rPr>
        <w:t>Figure 10:</w:t>
      </w:r>
      <w:r>
        <w:rPr>
          <w:lang w:eastAsia="en-GB"/>
        </w:rPr>
        <w:t xml:space="preserve"> CJMCU-811 CCS811 </w:t>
      </w:r>
      <w:r>
        <w:rPr>
          <w:color w:val="0070C0"/>
          <w:lang w:eastAsia="en-GB"/>
        </w:rPr>
        <w:t>[31]</w:t>
      </w:r>
    </w:p>
    <w:p w14:paraId="6419E9D9" w14:textId="77777777" w:rsidR="006D15C0" w:rsidRDefault="006D15C0" w:rsidP="006D15C0">
      <w:pPr>
        <w:pStyle w:val="Heading4"/>
        <w:rPr>
          <w:rFonts w:eastAsia="Times New Roman"/>
          <w:lang w:eastAsia="en-GB"/>
        </w:rPr>
      </w:pPr>
      <w:r>
        <w:rPr>
          <w:rFonts w:eastAsia="Times New Roman"/>
          <w:lang w:eastAsia="en-GB"/>
        </w:rPr>
        <w:lastRenderedPageBreak/>
        <w:t>4) Digital Temperature Humidity Sensor (DHT11)</w:t>
      </w:r>
    </w:p>
    <w:p w14:paraId="512D27C9" w14:textId="77777777" w:rsidR="006D15C0" w:rsidRDefault="006D15C0" w:rsidP="006D15C0">
      <w:pPr>
        <w:rPr>
          <w:lang w:eastAsia="en-GB"/>
        </w:rPr>
      </w:pPr>
    </w:p>
    <w:p w14:paraId="4C5C30D2" w14:textId="77777777" w:rsidR="006D15C0" w:rsidRDefault="006D15C0" w:rsidP="006D15C0">
      <w:pPr>
        <w:rPr>
          <w:lang w:eastAsia="en-GB"/>
        </w:rPr>
      </w:pPr>
      <w:r>
        <w:rPr>
          <w:lang w:eastAsia="en-GB"/>
        </w:rPr>
        <w:t>Application:</w:t>
      </w:r>
    </w:p>
    <w:p w14:paraId="07C9CA39" w14:textId="77777777" w:rsidR="006D15C0" w:rsidRDefault="006D15C0" w:rsidP="006D15C0">
      <w:pPr>
        <w:pStyle w:val="ListParagraph"/>
        <w:numPr>
          <w:ilvl w:val="0"/>
          <w:numId w:val="12"/>
        </w:numPr>
        <w:rPr>
          <w:lang w:eastAsia="en-GB"/>
        </w:rPr>
      </w:pPr>
      <w:r>
        <w:rPr>
          <w:lang w:eastAsia="en-GB"/>
        </w:rPr>
        <w:t>HVAC</w:t>
      </w:r>
    </w:p>
    <w:p w14:paraId="635FAFB1" w14:textId="77777777" w:rsidR="006D15C0" w:rsidRDefault="006D15C0" w:rsidP="006D15C0">
      <w:pPr>
        <w:pStyle w:val="ListParagraph"/>
        <w:numPr>
          <w:ilvl w:val="0"/>
          <w:numId w:val="12"/>
        </w:numPr>
        <w:rPr>
          <w:lang w:eastAsia="en-GB"/>
        </w:rPr>
      </w:pPr>
      <w:r>
        <w:rPr>
          <w:lang w:eastAsia="en-GB"/>
        </w:rPr>
        <w:t>Testing and inspection equipment</w:t>
      </w:r>
    </w:p>
    <w:p w14:paraId="68E401F9" w14:textId="77777777" w:rsidR="006D15C0" w:rsidRDefault="006D15C0" w:rsidP="006D15C0">
      <w:pPr>
        <w:pStyle w:val="ListParagraph"/>
        <w:numPr>
          <w:ilvl w:val="0"/>
          <w:numId w:val="12"/>
        </w:numPr>
        <w:rPr>
          <w:lang w:eastAsia="en-GB"/>
        </w:rPr>
      </w:pPr>
      <w:r>
        <w:rPr>
          <w:lang w:eastAsia="en-GB"/>
        </w:rPr>
        <w:t>Data logger</w:t>
      </w:r>
    </w:p>
    <w:p w14:paraId="0E2CA426" w14:textId="77777777" w:rsidR="006D15C0" w:rsidRDefault="006D15C0" w:rsidP="006D15C0">
      <w:pPr>
        <w:pStyle w:val="ListParagraph"/>
        <w:numPr>
          <w:ilvl w:val="0"/>
          <w:numId w:val="12"/>
        </w:numPr>
        <w:rPr>
          <w:lang w:eastAsia="en-GB"/>
        </w:rPr>
      </w:pPr>
      <w:r>
        <w:rPr>
          <w:lang w:eastAsia="en-GB"/>
        </w:rPr>
        <w:t>Weather station</w:t>
      </w:r>
    </w:p>
    <w:p w14:paraId="61A1EE7D" w14:textId="77777777" w:rsidR="006D15C0" w:rsidRDefault="006D15C0" w:rsidP="006D15C0">
      <w:pPr>
        <w:pStyle w:val="ListParagraph"/>
        <w:numPr>
          <w:ilvl w:val="0"/>
          <w:numId w:val="12"/>
        </w:numPr>
        <w:rPr>
          <w:lang w:eastAsia="en-GB"/>
        </w:rPr>
      </w:pPr>
      <w:r>
        <w:rPr>
          <w:lang w:eastAsia="en-GB"/>
        </w:rPr>
        <w:t>Humidity regulator</w:t>
      </w:r>
    </w:p>
    <w:p w14:paraId="1C472374" w14:textId="77777777" w:rsidR="006D15C0" w:rsidRDefault="006D15C0" w:rsidP="006D15C0">
      <w:pPr>
        <w:rPr>
          <w:lang w:eastAsia="en-GB"/>
        </w:rPr>
      </w:pPr>
      <w:r>
        <w:rPr>
          <w:lang w:eastAsia="en-GB"/>
        </w:rPr>
        <w:t>Features:</w:t>
      </w:r>
    </w:p>
    <w:p w14:paraId="7027DE26" w14:textId="77777777" w:rsidR="006D15C0" w:rsidRDefault="006D15C0" w:rsidP="006D15C0">
      <w:pPr>
        <w:pStyle w:val="ListParagraph"/>
        <w:numPr>
          <w:ilvl w:val="0"/>
          <w:numId w:val="13"/>
        </w:numPr>
        <w:rPr>
          <w:lang w:eastAsia="en-GB"/>
        </w:rPr>
      </w:pPr>
      <w:r>
        <w:rPr>
          <w:lang w:eastAsia="en-GB"/>
        </w:rPr>
        <w:t>Humidity measuring range: 20 % - 90 % RH</w:t>
      </w:r>
    </w:p>
    <w:p w14:paraId="44823CCF" w14:textId="77777777" w:rsidR="006D15C0" w:rsidRDefault="006D15C0" w:rsidP="006D15C0">
      <w:pPr>
        <w:pStyle w:val="ListParagraph"/>
        <w:numPr>
          <w:ilvl w:val="0"/>
          <w:numId w:val="13"/>
        </w:numPr>
        <w:rPr>
          <w:lang w:eastAsia="en-GB"/>
        </w:rPr>
      </w:pPr>
      <w:r>
        <w:rPr>
          <w:lang w:eastAsia="en-GB"/>
        </w:rPr>
        <w:t>Temperature measuring range: 0 to + 50 °C</w:t>
      </w:r>
    </w:p>
    <w:p w14:paraId="5363A558" w14:textId="77777777" w:rsidR="006D15C0" w:rsidRDefault="006D15C0" w:rsidP="006D15C0">
      <w:pPr>
        <w:pStyle w:val="ListParagraph"/>
        <w:numPr>
          <w:ilvl w:val="0"/>
          <w:numId w:val="13"/>
        </w:numPr>
        <w:rPr>
          <w:lang w:eastAsia="en-GB"/>
        </w:rPr>
      </w:pPr>
      <w:r>
        <w:rPr>
          <w:lang w:eastAsia="en-GB"/>
        </w:rPr>
        <w:t>Humidity measurement accuracy: ± 5.0 % RH</w:t>
      </w:r>
    </w:p>
    <w:p w14:paraId="30CAFA22" w14:textId="77777777" w:rsidR="006D15C0" w:rsidRDefault="006D15C0" w:rsidP="006D15C0">
      <w:pPr>
        <w:pStyle w:val="ListParagraph"/>
        <w:numPr>
          <w:ilvl w:val="0"/>
          <w:numId w:val="13"/>
        </w:numPr>
        <w:rPr>
          <w:lang w:eastAsia="en-GB"/>
        </w:rPr>
      </w:pPr>
      <w:r>
        <w:rPr>
          <w:lang w:eastAsia="en-GB"/>
        </w:rPr>
        <w:t>Temperature measurement accuracy: ± 2.0 °C</w:t>
      </w:r>
    </w:p>
    <w:p w14:paraId="75EACA08" w14:textId="77777777" w:rsidR="006D15C0" w:rsidRDefault="006D15C0" w:rsidP="006D15C0">
      <w:pPr>
        <w:rPr>
          <w:lang w:eastAsia="en-GB"/>
        </w:rPr>
      </w:pPr>
      <w:r>
        <w:rPr>
          <w:lang w:eastAsia="en-GB"/>
        </w:rPr>
        <w:t>Price: 2 €</w:t>
      </w:r>
    </w:p>
    <w:p w14:paraId="4B559363" w14:textId="77777777" w:rsidR="006D15C0" w:rsidRDefault="006D15C0" w:rsidP="006D15C0">
      <w:pPr>
        <w:shd w:val="clear" w:color="auto" w:fill="FFFFFF"/>
        <w:spacing w:after="240" w:line="360" w:lineRule="atLeast"/>
        <w:rPr>
          <w:rFonts w:ascii="Arial" w:eastAsia="Times New Roman" w:hAnsi="Arial" w:cs="Arial"/>
          <w:color w:val="000000"/>
          <w:sz w:val="19"/>
          <w:szCs w:val="19"/>
          <w:lang w:eastAsia="en-GB"/>
        </w:rPr>
      </w:pPr>
      <w:r>
        <w:rPr>
          <w:rFonts w:ascii="Arial" w:eastAsia="Times New Roman" w:hAnsi="Arial" w:cs="Arial"/>
          <w:color w:val="000000"/>
          <w:sz w:val="19"/>
          <w:szCs w:val="19"/>
          <w:lang w:eastAsia="en-GB"/>
        </w:rPr>
        <w:t xml:space="preserve">Datasheet </w:t>
      </w:r>
      <w:r>
        <w:rPr>
          <w:rFonts w:ascii="Arial" w:eastAsia="Times New Roman" w:hAnsi="Arial" w:cs="Arial"/>
          <w:color w:val="0070C0"/>
          <w:sz w:val="19"/>
          <w:szCs w:val="19"/>
          <w:lang w:eastAsia="en-GB"/>
        </w:rPr>
        <w:t>[32]</w:t>
      </w:r>
      <w:r>
        <w:rPr>
          <w:rFonts w:ascii="Arial" w:eastAsia="Times New Roman" w:hAnsi="Arial" w:cs="Arial"/>
          <w:color w:val="000000"/>
          <w:sz w:val="19"/>
          <w:szCs w:val="19"/>
          <w:lang w:eastAsia="en-GB"/>
        </w:rPr>
        <w:t>.</w:t>
      </w:r>
    </w:p>
    <w:p w14:paraId="2D0407D2" w14:textId="77777777" w:rsidR="006D15C0" w:rsidRDefault="006D15C0" w:rsidP="006D15C0">
      <w:pPr>
        <w:shd w:val="clear" w:color="auto" w:fill="FFFFFF"/>
        <w:spacing w:after="240" w:line="360" w:lineRule="atLeast"/>
        <w:rPr>
          <w:rFonts w:eastAsia="Times New Roman" w:cs="Arial"/>
          <w:color w:val="000000"/>
          <w:lang w:eastAsia="en-GB"/>
        </w:rPr>
      </w:pPr>
      <w:r>
        <w:rPr>
          <w:rFonts w:eastAsia="Times New Roman" w:cs="Arial"/>
          <w:color w:val="000000"/>
          <w:lang w:eastAsia="en-GB"/>
        </w:rPr>
        <w:t>Figure </w:t>
      </w:r>
      <w:r>
        <w:rPr>
          <w:rFonts w:eastAsia="Times New Roman" w:cs="Arial"/>
          <w:lang w:eastAsia="en-GB"/>
        </w:rPr>
        <w:t>11</w:t>
      </w:r>
      <w:r>
        <w:rPr>
          <w:rFonts w:eastAsia="Times New Roman" w:cs="Arial"/>
          <w:color w:val="000000"/>
          <w:lang w:eastAsia="en-GB"/>
        </w:rPr>
        <w:t> displays the “</w:t>
      </w:r>
      <w:r>
        <w:rPr>
          <w:rFonts w:eastAsia="Times New Roman" w:cs="Arial"/>
          <w:i/>
          <w:iCs/>
          <w:color w:val="000000"/>
          <w:lang w:eastAsia="en-GB"/>
        </w:rPr>
        <w:t>Digital Temperature Humidity Sensor</w:t>
      </w:r>
      <w:r>
        <w:rPr>
          <w:rFonts w:eastAsia="Times New Roman" w:cs="Arial"/>
          <w:color w:val="000000"/>
          <w:lang w:eastAsia="en-GB"/>
        </w:rPr>
        <w:t>”.</w:t>
      </w:r>
    </w:p>
    <w:p w14:paraId="0EACC860" w14:textId="6379F514" w:rsidR="006D15C0" w:rsidRDefault="006D15C0" w:rsidP="006D15C0">
      <w:pPr>
        <w:shd w:val="clear" w:color="auto" w:fill="FFFFFF"/>
        <w:jc w:val="center"/>
        <w:rPr>
          <w:rFonts w:ascii="Arial" w:eastAsia="Times New Roman" w:hAnsi="Arial" w:cs="Arial"/>
          <w:color w:val="000000"/>
          <w:sz w:val="19"/>
          <w:szCs w:val="19"/>
          <w:lang w:eastAsia="en-GB"/>
        </w:rPr>
      </w:pPr>
      <w:r>
        <w:rPr>
          <w:rFonts w:ascii="Arial" w:eastAsia="Times New Roman" w:hAnsi="Arial" w:cs="Arial"/>
          <w:noProof/>
          <w:color w:val="000000"/>
          <w:sz w:val="19"/>
          <w:szCs w:val="19"/>
          <w:lang w:eastAsia="fr-FR"/>
        </w:rPr>
        <w:drawing>
          <wp:inline distT="0" distB="0" distL="0" distR="0" wp14:anchorId="56D81522" wp14:editId="0DDFF300">
            <wp:extent cx="1905000" cy="1905000"/>
            <wp:effectExtent l="0" t="0" r="0" b="0"/>
            <wp:docPr id="5" name="Picture 5" descr="http://www.eps2018-wiki3.dee.isep.ipp.pt/lib/exe/fetch.php?w=200&amp;tok=00f67c&amp;media=quatr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ps2018-wiki3.dee.isep.ipp.pt/lib/exe/fetch.php?w=200&amp;tok=00f67c&amp;media=quatrieme.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158FD07C" w14:textId="77777777" w:rsidR="006D15C0" w:rsidRDefault="006D15C0" w:rsidP="006D15C0">
      <w:pPr>
        <w:shd w:val="clear" w:color="auto" w:fill="FFFFFF"/>
        <w:jc w:val="center"/>
        <w:rPr>
          <w:rFonts w:eastAsia="Times New Roman" w:cs="Arial"/>
          <w:color w:val="000000"/>
          <w:lang w:eastAsia="en-GB"/>
        </w:rPr>
      </w:pPr>
      <w:r>
        <w:rPr>
          <w:rFonts w:eastAsia="Times New Roman" w:cs="Arial"/>
          <w:b/>
          <w:bCs/>
          <w:color w:val="000000"/>
          <w:lang w:eastAsia="en-GB"/>
        </w:rPr>
        <w:t>Figure 11:</w:t>
      </w:r>
      <w:r>
        <w:rPr>
          <w:rFonts w:eastAsia="Times New Roman" w:cs="Arial"/>
          <w:color w:val="000000"/>
          <w:lang w:eastAsia="en-GB"/>
        </w:rPr>
        <w:t xml:space="preserve"> Digital Temperature Humidity Sensor </w:t>
      </w:r>
      <w:r>
        <w:rPr>
          <w:rFonts w:eastAsia="Times New Roman" w:cs="Arial"/>
          <w:color w:val="0070C0"/>
          <w:lang w:eastAsia="en-GB"/>
        </w:rPr>
        <w:t>[33]</w:t>
      </w:r>
    </w:p>
    <w:p w14:paraId="493DF512" w14:textId="77777777" w:rsidR="006D15C0" w:rsidRDefault="006D15C0" w:rsidP="006D15C0">
      <w:pPr>
        <w:shd w:val="clear" w:color="auto" w:fill="FFFFFF"/>
        <w:spacing w:after="240" w:line="360" w:lineRule="atLeast"/>
      </w:pPr>
    </w:p>
    <w:p w14:paraId="68EF8D14" w14:textId="77777777" w:rsidR="006D15C0" w:rsidRDefault="006D15C0" w:rsidP="006D15C0">
      <w:pPr>
        <w:shd w:val="clear" w:color="auto" w:fill="FFFFFF"/>
        <w:spacing w:after="240" w:line="360" w:lineRule="atLeast"/>
        <w:rPr>
          <w:rFonts w:ascii="Arial" w:eastAsia="Times New Roman" w:hAnsi="Arial" w:cs="Arial"/>
          <w:color w:val="000000"/>
          <w:sz w:val="19"/>
          <w:szCs w:val="19"/>
          <w:lang w:eastAsia="en-GB"/>
        </w:rPr>
      </w:pPr>
      <w:r>
        <w:rPr>
          <w:rStyle w:val="Heading4Char"/>
        </w:rPr>
        <w:t xml:space="preserve">5) </w:t>
      </w:r>
      <w:proofErr w:type="spellStart"/>
      <w:r>
        <w:rPr>
          <w:rStyle w:val="Heading4Char"/>
        </w:rPr>
        <w:t>SeeedStudio</w:t>
      </w:r>
      <w:proofErr w:type="spellEnd"/>
      <w:r>
        <w:rPr>
          <w:rStyle w:val="Heading4Char"/>
        </w:rPr>
        <w:t xml:space="preserve"> - Grove - </w:t>
      </w:r>
      <w:proofErr w:type="spellStart"/>
      <w:r>
        <w:rPr>
          <w:rStyle w:val="Heading4Char"/>
        </w:rPr>
        <w:t>Dust</w:t>
      </w:r>
      <w:proofErr w:type="spellEnd"/>
      <w:r>
        <w:rPr>
          <w:rStyle w:val="Heading4Char"/>
        </w:rPr>
        <w:t xml:space="preserve"> </w:t>
      </w:r>
      <w:proofErr w:type="spellStart"/>
      <w:r>
        <w:rPr>
          <w:rStyle w:val="Heading4Char"/>
        </w:rPr>
        <w:t>Sensor</w:t>
      </w:r>
      <w:proofErr w:type="spellEnd"/>
      <w:r>
        <w:rPr>
          <w:rFonts w:ascii="Arial" w:eastAsia="Times New Roman" w:hAnsi="Arial" w:cs="Arial"/>
          <w:color w:val="000000"/>
          <w:sz w:val="19"/>
          <w:szCs w:val="19"/>
          <w:lang w:eastAsia="en-GB"/>
        </w:rPr>
        <w:t xml:space="preserve"> </w:t>
      </w:r>
    </w:p>
    <w:p w14:paraId="4904146D" w14:textId="77777777" w:rsidR="006D15C0" w:rsidRDefault="006D15C0" w:rsidP="006D15C0">
      <w:pPr>
        <w:rPr>
          <w:lang w:eastAsia="en-GB"/>
        </w:rPr>
      </w:pPr>
      <w:r>
        <w:rPr>
          <w:lang w:eastAsia="en-GB"/>
        </w:rPr>
        <w:t>Dust grove sensors is an air quality sensor that measures the particulate matter level of dust in air LPO time (Lo Pulse Occupancy time). This sensor is reliable data for air purifier system. It is especially effective in detecting very fine particles like cigarette smoke and is commonly used in air purifier systems.</w:t>
      </w:r>
    </w:p>
    <w:p w14:paraId="3C908379" w14:textId="77777777" w:rsidR="006D15C0" w:rsidRDefault="006D15C0" w:rsidP="006D15C0">
      <w:pPr>
        <w:rPr>
          <w:lang w:eastAsia="en-GB"/>
        </w:rPr>
      </w:pPr>
      <w:r>
        <w:rPr>
          <w:lang w:eastAsia="en-GB"/>
        </w:rPr>
        <w:t>Application:</w:t>
      </w:r>
    </w:p>
    <w:p w14:paraId="0F1085B0" w14:textId="77777777" w:rsidR="006D15C0" w:rsidRDefault="006D15C0" w:rsidP="006D15C0">
      <w:pPr>
        <w:pStyle w:val="ListParagraph"/>
        <w:numPr>
          <w:ilvl w:val="0"/>
          <w:numId w:val="14"/>
        </w:numPr>
        <w:rPr>
          <w:lang w:eastAsia="en-GB"/>
        </w:rPr>
      </w:pPr>
      <w:r>
        <w:rPr>
          <w:lang w:eastAsia="en-GB"/>
        </w:rPr>
        <w:t>Air Purifier</w:t>
      </w:r>
    </w:p>
    <w:p w14:paraId="07E5646B" w14:textId="77777777" w:rsidR="006D15C0" w:rsidRDefault="006D15C0" w:rsidP="006D15C0">
      <w:pPr>
        <w:pStyle w:val="ListParagraph"/>
        <w:numPr>
          <w:ilvl w:val="0"/>
          <w:numId w:val="14"/>
        </w:numPr>
        <w:rPr>
          <w:lang w:eastAsia="en-GB"/>
        </w:rPr>
      </w:pPr>
      <w:r>
        <w:rPr>
          <w:lang w:eastAsia="en-GB"/>
        </w:rPr>
        <w:t>Air Quality Monitor</w:t>
      </w:r>
    </w:p>
    <w:p w14:paraId="064A082F" w14:textId="77777777" w:rsidR="006D15C0" w:rsidRDefault="006D15C0" w:rsidP="006D15C0">
      <w:pPr>
        <w:pStyle w:val="ListParagraph"/>
        <w:numPr>
          <w:ilvl w:val="0"/>
          <w:numId w:val="14"/>
        </w:numPr>
        <w:rPr>
          <w:lang w:eastAsia="en-GB"/>
        </w:rPr>
      </w:pPr>
      <w:r>
        <w:rPr>
          <w:lang w:eastAsia="en-GB"/>
        </w:rPr>
        <w:t>Air Conditioner</w:t>
      </w:r>
    </w:p>
    <w:p w14:paraId="6128A619" w14:textId="77777777" w:rsidR="006D15C0" w:rsidRDefault="006D15C0" w:rsidP="006D15C0">
      <w:pPr>
        <w:pStyle w:val="ListParagraph"/>
        <w:numPr>
          <w:ilvl w:val="0"/>
          <w:numId w:val="14"/>
        </w:numPr>
        <w:rPr>
          <w:lang w:eastAsia="en-GB"/>
        </w:rPr>
      </w:pPr>
      <w:r>
        <w:rPr>
          <w:lang w:eastAsia="en-GB"/>
        </w:rPr>
        <w:t>Ventilator</w:t>
      </w:r>
    </w:p>
    <w:p w14:paraId="07274734" w14:textId="77777777" w:rsidR="00D14931" w:rsidRDefault="00D14931">
      <w:pPr>
        <w:spacing w:after="160" w:line="259" w:lineRule="auto"/>
        <w:rPr>
          <w:lang w:eastAsia="en-GB"/>
        </w:rPr>
      </w:pPr>
      <w:r>
        <w:rPr>
          <w:lang w:eastAsia="en-GB"/>
        </w:rPr>
        <w:br w:type="page"/>
      </w:r>
    </w:p>
    <w:p w14:paraId="342EAB5E" w14:textId="68D3245F" w:rsidR="006D15C0" w:rsidRDefault="006D15C0" w:rsidP="006D15C0">
      <w:pPr>
        <w:shd w:val="clear" w:color="auto" w:fill="FFFFFF"/>
        <w:spacing w:after="240" w:line="360" w:lineRule="atLeast"/>
        <w:rPr>
          <w:rFonts w:eastAsia="Times New Roman" w:cs="Arial"/>
          <w:color w:val="000000"/>
          <w:lang w:eastAsia="en-GB"/>
        </w:rPr>
      </w:pPr>
      <w:r>
        <w:rPr>
          <w:rFonts w:eastAsia="Times New Roman" w:cs="Arial"/>
          <w:color w:val="000000"/>
          <w:lang w:eastAsia="en-GB"/>
        </w:rPr>
        <w:lastRenderedPageBreak/>
        <w:t>Table </w:t>
      </w:r>
      <w:r>
        <w:rPr>
          <w:rFonts w:eastAsia="Times New Roman" w:cs="Arial"/>
          <w:lang w:eastAsia="en-GB"/>
        </w:rPr>
        <w:t>5</w:t>
      </w:r>
      <w:r>
        <w:rPr>
          <w:rFonts w:eastAsia="Times New Roman" w:cs="Arial"/>
          <w:color w:val="000000"/>
          <w:lang w:eastAsia="en-GB"/>
        </w:rPr>
        <w:t> illustrates Features of Grove – Dust Sensor.</w:t>
      </w:r>
    </w:p>
    <w:tbl>
      <w:tblPr>
        <w:tblStyle w:val="TableGrid"/>
        <w:tblW w:w="5484" w:type="dxa"/>
        <w:jc w:val="center"/>
        <w:tblInd w:w="0" w:type="dxa"/>
        <w:tblLook w:val="04A0" w:firstRow="1" w:lastRow="0" w:firstColumn="1" w:lastColumn="0" w:noHBand="0" w:noVBand="1"/>
      </w:tblPr>
      <w:tblGrid>
        <w:gridCol w:w="3224"/>
        <w:gridCol w:w="1415"/>
        <w:gridCol w:w="845"/>
      </w:tblGrid>
      <w:tr w:rsidR="006D15C0" w14:paraId="73A6C51B" w14:textId="77777777" w:rsidTr="006D15C0">
        <w:trPr>
          <w:jc w:val="center"/>
        </w:trPr>
        <w:tc>
          <w:tcPr>
            <w:tcW w:w="5484" w:type="dxa"/>
            <w:gridSpan w:val="3"/>
            <w:tcBorders>
              <w:top w:val="single" w:sz="4" w:space="0" w:color="auto"/>
              <w:left w:val="single" w:sz="4" w:space="0" w:color="auto"/>
              <w:bottom w:val="single" w:sz="4" w:space="0" w:color="auto"/>
              <w:right w:val="single" w:sz="4" w:space="0" w:color="auto"/>
            </w:tcBorders>
            <w:hideMark/>
          </w:tcPr>
          <w:p w14:paraId="7D7103AB" w14:textId="77777777" w:rsidR="006D15C0" w:rsidRDefault="006D15C0">
            <w:pPr>
              <w:jc w:val="center"/>
              <w:rPr>
                <w:rFonts w:cstheme="minorBidi"/>
              </w:rPr>
            </w:pPr>
            <w:r>
              <w:t>Table 5. Features of Grove – Dust Sensor.</w:t>
            </w:r>
          </w:p>
        </w:tc>
      </w:tr>
      <w:tr w:rsidR="006D15C0" w14:paraId="303FE473"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5FE4A51A" w14:textId="77777777" w:rsidR="006D15C0" w:rsidRDefault="006D15C0">
            <w:pPr>
              <w:jc w:val="center"/>
            </w:pPr>
            <w:r>
              <w:t>Items</w:t>
            </w:r>
          </w:p>
        </w:tc>
        <w:tc>
          <w:tcPr>
            <w:tcW w:w="1415" w:type="dxa"/>
            <w:tcBorders>
              <w:top w:val="single" w:sz="4" w:space="0" w:color="auto"/>
              <w:left w:val="single" w:sz="4" w:space="0" w:color="auto"/>
              <w:bottom w:val="single" w:sz="4" w:space="0" w:color="auto"/>
              <w:right w:val="single" w:sz="4" w:space="0" w:color="auto"/>
            </w:tcBorders>
          </w:tcPr>
          <w:p w14:paraId="619EBFDE" w14:textId="77777777" w:rsidR="006D15C0" w:rsidRDefault="006D15C0">
            <w:pPr>
              <w:jc w:val="center"/>
            </w:pPr>
          </w:p>
        </w:tc>
        <w:tc>
          <w:tcPr>
            <w:tcW w:w="845" w:type="dxa"/>
            <w:tcBorders>
              <w:top w:val="single" w:sz="4" w:space="0" w:color="auto"/>
              <w:left w:val="single" w:sz="4" w:space="0" w:color="auto"/>
              <w:bottom w:val="single" w:sz="4" w:space="0" w:color="auto"/>
              <w:right w:val="single" w:sz="4" w:space="0" w:color="auto"/>
            </w:tcBorders>
            <w:hideMark/>
          </w:tcPr>
          <w:p w14:paraId="2233974B" w14:textId="77777777" w:rsidR="006D15C0" w:rsidRDefault="006D15C0">
            <w:pPr>
              <w:jc w:val="center"/>
            </w:pPr>
            <w:r>
              <w:t>Units</w:t>
            </w:r>
          </w:p>
        </w:tc>
      </w:tr>
      <w:tr w:rsidR="006D15C0" w14:paraId="6656AF80"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1E2BDF34" w14:textId="77777777" w:rsidR="006D15C0" w:rsidRDefault="006D15C0">
            <w:pPr>
              <w:jc w:val="center"/>
            </w:pPr>
            <w:r>
              <w:t>Voltage supply</w:t>
            </w:r>
          </w:p>
        </w:tc>
        <w:tc>
          <w:tcPr>
            <w:tcW w:w="1415" w:type="dxa"/>
            <w:tcBorders>
              <w:top w:val="single" w:sz="4" w:space="0" w:color="auto"/>
              <w:left w:val="single" w:sz="4" w:space="0" w:color="auto"/>
              <w:bottom w:val="single" w:sz="4" w:space="0" w:color="auto"/>
              <w:right w:val="single" w:sz="4" w:space="0" w:color="auto"/>
            </w:tcBorders>
            <w:hideMark/>
          </w:tcPr>
          <w:p w14:paraId="141E960D" w14:textId="77777777" w:rsidR="006D15C0" w:rsidRDefault="006D15C0">
            <w:pPr>
              <w:jc w:val="center"/>
            </w:pPr>
            <w:r>
              <w:t>4.75 – 5.25</w:t>
            </w:r>
          </w:p>
        </w:tc>
        <w:tc>
          <w:tcPr>
            <w:tcW w:w="845" w:type="dxa"/>
            <w:tcBorders>
              <w:top w:val="single" w:sz="4" w:space="0" w:color="auto"/>
              <w:left w:val="single" w:sz="4" w:space="0" w:color="auto"/>
              <w:bottom w:val="single" w:sz="4" w:space="0" w:color="auto"/>
              <w:right w:val="single" w:sz="4" w:space="0" w:color="auto"/>
            </w:tcBorders>
            <w:hideMark/>
          </w:tcPr>
          <w:p w14:paraId="746F2120" w14:textId="77777777" w:rsidR="006D15C0" w:rsidRDefault="006D15C0">
            <w:pPr>
              <w:jc w:val="center"/>
            </w:pPr>
            <w:r>
              <w:t>V</w:t>
            </w:r>
          </w:p>
        </w:tc>
      </w:tr>
      <w:tr w:rsidR="006D15C0" w14:paraId="3F6B8542"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2697AA7A" w14:textId="77777777" w:rsidR="006D15C0" w:rsidRDefault="006D15C0">
            <w:pPr>
              <w:jc w:val="center"/>
            </w:pPr>
            <w:r>
              <w:t>Operating temperature range</w:t>
            </w:r>
          </w:p>
        </w:tc>
        <w:tc>
          <w:tcPr>
            <w:tcW w:w="1415" w:type="dxa"/>
            <w:tcBorders>
              <w:top w:val="single" w:sz="4" w:space="0" w:color="auto"/>
              <w:left w:val="single" w:sz="4" w:space="0" w:color="auto"/>
              <w:bottom w:val="single" w:sz="4" w:space="0" w:color="auto"/>
              <w:right w:val="single" w:sz="4" w:space="0" w:color="auto"/>
            </w:tcBorders>
            <w:hideMark/>
          </w:tcPr>
          <w:p w14:paraId="2373D028" w14:textId="77777777" w:rsidR="006D15C0" w:rsidRDefault="006D15C0">
            <w:pPr>
              <w:jc w:val="center"/>
            </w:pPr>
            <w:r>
              <w:t>0 – 45</w:t>
            </w:r>
          </w:p>
        </w:tc>
        <w:tc>
          <w:tcPr>
            <w:tcW w:w="845" w:type="dxa"/>
            <w:tcBorders>
              <w:top w:val="single" w:sz="4" w:space="0" w:color="auto"/>
              <w:left w:val="single" w:sz="4" w:space="0" w:color="auto"/>
              <w:bottom w:val="single" w:sz="4" w:space="0" w:color="auto"/>
              <w:right w:val="single" w:sz="4" w:space="0" w:color="auto"/>
            </w:tcBorders>
            <w:hideMark/>
          </w:tcPr>
          <w:p w14:paraId="2D054D19" w14:textId="77777777" w:rsidR="006D15C0" w:rsidRDefault="006D15C0">
            <w:pPr>
              <w:jc w:val="center"/>
            </w:pPr>
            <w:r>
              <w:rPr>
                <w:vertAlign w:val="superscript"/>
              </w:rPr>
              <w:t>O</w:t>
            </w:r>
            <w:r>
              <w:t>C</w:t>
            </w:r>
          </w:p>
        </w:tc>
      </w:tr>
      <w:tr w:rsidR="006D15C0" w14:paraId="222E3703"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1AE41244" w14:textId="77777777" w:rsidR="006D15C0" w:rsidRDefault="006D15C0">
            <w:pPr>
              <w:jc w:val="center"/>
            </w:pPr>
            <w:r>
              <w:t>Particular diameter</w:t>
            </w:r>
          </w:p>
        </w:tc>
        <w:tc>
          <w:tcPr>
            <w:tcW w:w="1415" w:type="dxa"/>
            <w:tcBorders>
              <w:top w:val="single" w:sz="4" w:space="0" w:color="auto"/>
              <w:left w:val="single" w:sz="4" w:space="0" w:color="auto"/>
              <w:bottom w:val="single" w:sz="4" w:space="0" w:color="auto"/>
              <w:right w:val="single" w:sz="4" w:space="0" w:color="auto"/>
            </w:tcBorders>
            <w:hideMark/>
          </w:tcPr>
          <w:p w14:paraId="3A9D73A6" w14:textId="77777777" w:rsidR="006D15C0" w:rsidRDefault="006D15C0">
            <w:pPr>
              <w:jc w:val="center"/>
            </w:pPr>
            <w:r>
              <w:t>Up to 1</w:t>
            </w:r>
          </w:p>
        </w:tc>
        <w:tc>
          <w:tcPr>
            <w:tcW w:w="845" w:type="dxa"/>
            <w:tcBorders>
              <w:top w:val="single" w:sz="4" w:space="0" w:color="auto"/>
              <w:left w:val="single" w:sz="4" w:space="0" w:color="auto"/>
              <w:bottom w:val="single" w:sz="4" w:space="0" w:color="auto"/>
              <w:right w:val="single" w:sz="4" w:space="0" w:color="auto"/>
            </w:tcBorders>
            <w:hideMark/>
          </w:tcPr>
          <w:p w14:paraId="456A82F1" w14:textId="77777777" w:rsidR="006D15C0" w:rsidRDefault="006D15C0">
            <w:pPr>
              <w:jc w:val="center"/>
            </w:pPr>
            <w:r>
              <w:t>Um</w:t>
            </w:r>
          </w:p>
        </w:tc>
      </w:tr>
      <w:tr w:rsidR="006D15C0" w14:paraId="4D88F603"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6201314C" w14:textId="77777777" w:rsidR="006D15C0" w:rsidRDefault="006D15C0">
            <w:pPr>
              <w:jc w:val="center"/>
            </w:pPr>
            <w:r>
              <w:t>Platform supported</w:t>
            </w:r>
          </w:p>
        </w:tc>
        <w:tc>
          <w:tcPr>
            <w:tcW w:w="1415" w:type="dxa"/>
            <w:tcBorders>
              <w:top w:val="single" w:sz="4" w:space="0" w:color="auto"/>
              <w:left w:val="single" w:sz="4" w:space="0" w:color="auto"/>
              <w:bottom w:val="single" w:sz="4" w:space="0" w:color="auto"/>
              <w:right w:val="single" w:sz="4" w:space="0" w:color="auto"/>
            </w:tcBorders>
            <w:hideMark/>
          </w:tcPr>
          <w:p w14:paraId="62CD2E30" w14:textId="77777777" w:rsidR="006D15C0" w:rsidRDefault="006D15C0">
            <w:pPr>
              <w:jc w:val="center"/>
            </w:pPr>
            <w:r>
              <w:t>Arduino</w:t>
            </w:r>
          </w:p>
        </w:tc>
        <w:tc>
          <w:tcPr>
            <w:tcW w:w="845" w:type="dxa"/>
            <w:tcBorders>
              <w:top w:val="single" w:sz="4" w:space="0" w:color="auto"/>
              <w:left w:val="single" w:sz="4" w:space="0" w:color="auto"/>
              <w:bottom w:val="single" w:sz="4" w:space="0" w:color="auto"/>
              <w:right w:val="single" w:sz="4" w:space="0" w:color="auto"/>
            </w:tcBorders>
          </w:tcPr>
          <w:p w14:paraId="7471D1C2" w14:textId="77777777" w:rsidR="006D15C0" w:rsidRDefault="006D15C0">
            <w:pPr>
              <w:jc w:val="center"/>
            </w:pPr>
          </w:p>
        </w:tc>
      </w:tr>
      <w:tr w:rsidR="006D15C0" w14:paraId="585827A2" w14:textId="77777777" w:rsidTr="006D15C0">
        <w:trPr>
          <w:jc w:val="center"/>
        </w:trPr>
        <w:tc>
          <w:tcPr>
            <w:tcW w:w="3224" w:type="dxa"/>
            <w:tcBorders>
              <w:top w:val="single" w:sz="4" w:space="0" w:color="auto"/>
              <w:left w:val="single" w:sz="4" w:space="0" w:color="auto"/>
              <w:bottom w:val="single" w:sz="4" w:space="0" w:color="auto"/>
              <w:right w:val="single" w:sz="4" w:space="0" w:color="auto"/>
            </w:tcBorders>
            <w:hideMark/>
          </w:tcPr>
          <w:p w14:paraId="1A52B8B8" w14:textId="77777777" w:rsidR="006D15C0" w:rsidRDefault="006D15C0">
            <w:pPr>
              <w:jc w:val="center"/>
            </w:pPr>
            <w:r>
              <w:t>Current supply</w:t>
            </w:r>
          </w:p>
        </w:tc>
        <w:tc>
          <w:tcPr>
            <w:tcW w:w="1415" w:type="dxa"/>
            <w:tcBorders>
              <w:top w:val="single" w:sz="4" w:space="0" w:color="auto"/>
              <w:left w:val="single" w:sz="4" w:space="0" w:color="auto"/>
              <w:bottom w:val="single" w:sz="4" w:space="0" w:color="auto"/>
              <w:right w:val="single" w:sz="4" w:space="0" w:color="auto"/>
            </w:tcBorders>
            <w:hideMark/>
          </w:tcPr>
          <w:p w14:paraId="72852656" w14:textId="77777777" w:rsidR="006D15C0" w:rsidRDefault="006D15C0">
            <w:pPr>
              <w:jc w:val="center"/>
            </w:pPr>
            <w:r>
              <w:t>90</w:t>
            </w:r>
          </w:p>
        </w:tc>
        <w:tc>
          <w:tcPr>
            <w:tcW w:w="845" w:type="dxa"/>
            <w:tcBorders>
              <w:top w:val="single" w:sz="4" w:space="0" w:color="auto"/>
              <w:left w:val="single" w:sz="4" w:space="0" w:color="auto"/>
              <w:bottom w:val="single" w:sz="4" w:space="0" w:color="auto"/>
              <w:right w:val="single" w:sz="4" w:space="0" w:color="auto"/>
            </w:tcBorders>
            <w:hideMark/>
          </w:tcPr>
          <w:p w14:paraId="791C939F" w14:textId="77777777" w:rsidR="006D15C0" w:rsidRDefault="006D15C0">
            <w:pPr>
              <w:jc w:val="center"/>
            </w:pPr>
            <w:r>
              <w:t>mA</w:t>
            </w:r>
          </w:p>
        </w:tc>
      </w:tr>
    </w:tbl>
    <w:p w14:paraId="48F548D8" w14:textId="77777777" w:rsidR="006D15C0" w:rsidRDefault="006D15C0" w:rsidP="006D15C0">
      <w:pPr>
        <w:rPr>
          <w:lang w:val="fr-FR" w:eastAsia="en-GB"/>
        </w:rPr>
      </w:pPr>
      <w:r>
        <w:rPr>
          <w:lang w:eastAsia="en-GB"/>
        </w:rPr>
        <w:t xml:space="preserve">Data sheet: </w:t>
      </w:r>
      <w:r>
        <w:rPr>
          <w:color w:val="0070C0"/>
          <w:lang w:eastAsia="en-GB"/>
        </w:rPr>
        <w:t>[34]</w:t>
      </w:r>
      <w:r>
        <w:rPr>
          <w:lang w:eastAsia="en-GB"/>
        </w:rPr>
        <w:t>.</w:t>
      </w:r>
    </w:p>
    <w:p w14:paraId="04F85BE4" w14:textId="77777777" w:rsidR="006D15C0" w:rsidRDefault="006D15C0" w:rsidP="006D15C0">
      <w:pPr>
        <w:rPr>
          <w:lang w:eastAsia="en-GB"/>
        </w:rPr>
      </w:pPr>
      <w:r>
        <w:rPr>
          <w:lang w:eastAsia="en-GB"/>
        </w:rPr>
        <w:t>Price: 20 €</w:t>
      </w:r>
    </w:p>
    <w:p w14:paraId="46E9F000" w14:textId="77777777" w:rsidR="006D15C0" w:rsidRDefault="006D15C0" w:rsidP="006D15C0">
      <w:pPr>
        <w:shd w:val="clear" w:color="auto" w:fill="FFFFFF"/>
        <w:spacing w:after="240" w:line="360" w:lineRule="atLeast"/>
        <w:rPr>
          <w:rFonts w:eastAsia="Times New Roman" w:cs="Arial"/>
          <w:color w:val="000000"/>
          <w:lang w:eastAsia="en-GB"/>
        </w:rPr>
      </w:pPr>
      <w:r>
        <w:rPr>
          <w:rFonts w:eastAsia="Times New Roman" w:cs="Arial"/>
          <w:color w:val="000000"/>
          <w:lang w:eastAsia="en-GB"/>
        </w:rPr>
        <w:t>Figure </w:t>
      </w:r>
      <w:r>
        <w:rPr>
          <w:rFonts w:eastAsia="Times New Roman" w:cs="Arial"/>
          <w:lang w:eastAsia="en-GB"/>
        </w:rPr>
        <w:t>12</w:t>
      </w:r>
      <w:r>
        <w:rPr>
          <w:rFonts w:eastAsia="Times New Roman" w:cs="Arial"/>
          <w:color w:val="000000"/>
          <w:lang w:eastAsia="en-GB"/>
        </w:rPr>
        <w:t> displays the “</w:t>
      </w:r>
      <w:r>
        <w:rPr>
          <w:rFonts w:eastAsia="Times New Roman" w:cs="Arial"/>
          <w:i/>
          <w:iCs/>
          <w:color w:val="000000"/>
          <w:lang w:eastAsia="en-GB"/>
        </w:rPr>
        <w:t>Grove - Dust Sensor</w:t>
      </w:r>
      <w:r>
        <w:rPr>
          <w:rFonts w:eastAsia="Times New Roman" w:cs="Arial"/>
          <w:color w:val="000000"/>
          <w:lang w:eastAsia="en-GB"/>
        </w:rPr>
        <w:t>”.</w:t>
      </w:r>
    </w:p>
    <w:p w14:paraId="17A9165B" w14:textId="4453B9F7" w:rsidR="006D15C0" w:rsidRDefault="006D15C0" w:rsidP="006D15C0">
      <w:pPr>
        <w:shd w:val="clear" w:color="auto" w:fill="FFFFFF"/>
        <w:jc w:val="center"/>
        <w:rPr>
          <w:rFonts w:ascii="Arial" w:eastAsia="Times New Roman" w:hAnsi="Arial" w:cs="Arial"/>
          <w:color w:val="000000"/>
          <w:sz w:val="19"/>
          <w:szCs w:val="19"/>
          <w:lang w:eastAsia="en-GB"/>
        </w:rPr>
      </w:pPr>
      <w:r>
        <w:rPr>
          <w:rFonts w:ascii="Arial" w:eastAsia="Times New Roman" w:hAnsi="Arial" w:cs="Arial"/>
          <w:noProof/>
          <w:color w:val="000000"/>
          <w:sz w:val="19"/>
          <w:szCs w:val="19"/>
          <w:lang w:eastAsia="fr-FR"/>
        </w:rPr>
        <w:drawing>
          <wp:inline distT="0" distB="0" distL="0" distR="0" wp14:anchorId="3AAFA1F4" wp14:editId="29D0A4EC">
            <wp:extent cx="2209800" cy="1657350"/>
            <wp:effectExtent l="0" t="0" r="0" b="0"/>
            <wp:docPr id="4" name="Picture 4" descr="http://www.eps2018-wiki3.dee.isep.ipp.pt/lib/exe/fetch.php?w=200&amp;tok=7859ee&amp;media=cinqu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eps2018-wiki3.dee.isep.ipp.pt/lib/exe/fetch.php?w=200&amp;tok=7859ee&amp;media=cinquieme.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209800" cy="1657350"/>
                    </a:xfrm>
                    <a:prstGeom prst="rect">
                      <a:avLst/>
                    </a:prstGeom>
                    <a:noFill/>
                    <a:ln>
                      <a:noFill/>
                    </a:ln>
                  </pic:spPr>
                </pic:pic>
              </a:graphicData>
            </a:graphic>
          </wp:inline>
        </w:drawing>
      </w:r>
    </w:p>
    <w:p w14:paraId="4CCB592E" w14:textId="77777777" w:rsidR="006D15C0" w:rsidRDefault="006D15C0" w:rsidP="006D15C0">
      <w:pPr>
        <w:jc w:val="center"/>
        <w:rPr>
          <w:lang w:eastAsia="en-GB"/>
        </w:rPr>
      </w:pPr>
      <w:r>
        <w:rPr>
          <w:b/>
          <w:bCs/>
          <w:lang w:eastAsia="en-GB"/>
        </w:rPr>
        <w:t>Figure 12:</w:t>
      </w:r>
      <w:r>
        <w:rPr>
          <w:lang w:eastAsia="en-GB"/>
        </w:rPr>
        <w:t xml:space="preserve"> Digital Grove - Dust Sensor </w:t>
      </w:r>
      <w:r>
        <w:rPr>
          <w:color w:val="0070C0"/>
          <w:lang w:eastAsia="en-GB"/>
        </w:rPr>
        <w:t>[35]</w:t>
      </w:r>
    </w:p>
    <w:p w14:paraId="14829C71" w14:textId="1193A950" w:rsidR="00D354E7" w:rsidRDefault="00D354E7" w:rsidP="00D354E7">
      <w:pPr>
        <w:shd w:val="clear" w:color="auto" w:fill="FFFFFF"/>
        <w:spacing w:after="240" w:line="360" w:lineRule="atLeast"/>
        <w:rPr>
          <w:rFonts w:ascii="Arial" w:eastAsia="Times New Roman" w:hAnsi="Arial" w:cs="Arial"/>
          <w:color w:val="000000"/>
          <w:sz w:val="19"/>
          <w:szCs w:val="19"/>
          <w:lang w:eastAsia="en-GB"/>
        </w:rPr>
      </w:pPr>
      <w:r>
        <w:rPr>
          <w:rStyle w:val="Heading4Char"/>
        </w:rPr>
        <w:t>6) MQ-135</w:t>
      </w:r>
      <w:r w:rsidR="00D14931">
        <w:rPr>
          <w:rStyle w:val="Heading4Char"/>
        </w:rPr>
        <w:t xml:space="preserve"> :  </w:t>
      </w:r>
      <w:r w:rsidR="00D14931" w:rsidRPr="00D14931">
        <w:rPr>
          <w:lang w:eastAsia="en-GB"/>
        </w:rPr>
        <w:t>Used to measure benzene, alcohol and smoke</w:t>
      </w:r>
      <w:r w:rsidR="00D14931">
        <w:rPr>
          <w:lang w:eastAsia="en-GB"/>
        </w:rPr>
        <w:t>.</w:t>
      </w:r>
    </w:p>
    <w:p w14:paraId="3DF98224" w14:textId="77777777" w:rsidR="00D14931" w:rsidRDefault="00D14931" w:rsidP="00D14931">
      <w:r>
        <w:t>Features:</w:t>
      </w:r>
    </w:p>
    <w:p w14:paraId="280273D3" w14:textId="77777777" w:rsidR="00D14931" w:rsidRDefault="00D14931" w:rsidP="00D14931"/>
    <w:p w14:paraId="012229D7" w14:textId="77777777" w:rsidR="00D14931" w:rsidRDefault="00D14931" w:rsidP="008F5EA6">
      <w:pPr>
        <w:pStyle w:val="ListParagraph"/>
        <w:numPr>
          <w:ilvl w:val="0"/>
          <w:numId w:val="15"/>
        </w:numPr>
      </w:pPr>
      <w:r>
        <w:t>Fast response and recovery</w:t>
      </w:r>
    </w:p>
    <w:p w14:paraId="16ABDBD3" w14:textId="77777777" w:rsidR="00D14931" w:rsidRDefault="00D14931" w:rsidP="008F5EA6">
      <w:pPr>
        <w:pStyle w:val="ListParagraph"/>
        <w:numPr>
          <w:ilvl w:val="0"/>
          <w:numId w:val="15"/>
        </w:numPr>
      </w:pPr>
      <w:r>
        <w:t>Adjustable sensitivity</w:t>
      </w:r>
    </w:p>
    <w:p w14:paraId="5A1CE267" w14:textId="77777777" w:rsidR="00D14931" w:rsidRDefault="00D14931" w:rsidP="008F5EA6">
      <w:pPr>
        <w:pStyle w:val="ListParagraph"/>
        <w:numPr>
          <w:ilvl w:val="0"/>
          <w:numId w:val="15"/>
        </w:numPr>
      </w:pPr>
      <w:r>
        <w:t>Signal output indicator</w:t>
      </w:r>
    </w:p>
    <w:p w14:paraId="334FCEB1" w14:textId="77777777" w:rsidR="00D14931" w:rsidRDefault="00D14931" w:rsidP="00D14931"/>
    <w:p w14:paraId="212669F7" w14:textId="5A957900" w:rsidR="00D14931" w:rsidRDefault="00D14931" w:rsidP="00D14931">
      <w:r>
        <w:t>Applications:</w:t>
      </w:r>
    </w:p>
    <w:p w14:paraId="59BBF11C" w14:textId="77777777" w:rsidR="00D14931" w:rsidRDefault="00D14931" w:rsidP="00D14931"/>
    <w:p w14:paraId="1A1DAAD9" w14:textId="77777777" w:rsidR="00D14931" w:rsidRDefault="00D14931" w:rsidP="008F5EA6">
      <w:pPr>
        <w:pStyle w:val="ListParagraph"/>
        <w:numPr>
          <w:ilvl w:val="0"/>
          <w:numId w:val="16"/>
        </w:numPr>
      </w:pPr>
      <w:r>
        <w:t xml:space="preserve">Used to detect leakage/excess of gases like Ammonia, nitrogen oxide, alcohols, aromatic compounds, </w:t>
      </w:r>
      <w:proofErr w:type="spellStart"/>
      <w:r>
        <w:t>sulfide</w:t>
      </w:r>
      <w:proofErr w:type="spellEnd"/>
      <w:r>
        <w:t xml:space="preserve"> and smoke.</w:t>
      </w:r>
    </w:p>
    <w:p w14:paraId="7F2FFAFB" w14:textId="77777777" w:rsidR="00D14931" w:rsidRDefault="00D14931" w:rsidP="008F5EA6">
      <w:pPr>
        <w:pStyle w:val="ListParagraph"/>
        <w:numPr>
          <w:ilvl w:val="0"/>
          <w:numId w:val="16"/>
        </w:numPr>
      </w:pPr>
      <w:r>
        <w:t>Air quality monitors.</w:t>
      </w:r>
    </w:p>
    <w:p w14:paraId="6EBC5934" w14:textId="77777777" w:rsidR="00D14931" w:rsidRDefault="00D14931" w:rsidP="00D14931">
      <w:r>
        <w:t xml:space="preserve">Datasheet </w:t>
      </w:r>
      <w:r w:rsidRPr="00D14931">
        <w:rPr>
          <w:color w:val="0070C0"/>
        </w:rPr>
        <w:t>[36]</w:t>
      </w:r>
      <w:r>
        <w:t>.</w:t>
      </w:r>
    </w:p>
    <w:p w14:paraId="4AB720FE" w14:textId="77777777" w:rsidR="00D14931" w:rsidRDefault="00D14931" w:rsidP="00D14931"/>
    <w:p w14:paraId="7D0683BA" w14:textId="158F4F53" w:rsidR="00161F35" w:rsidRDefault="00D14931" w:rsidP="00D14931">
      <w:r>
        <w:t>Price: 8.70 €</w:t>
      </w:r>
    </w:p>
    <w:p w14:paraId="51102C67" w14:textId="77777777" w:rsidR="00D202D0" w:rsidRDefault="00D202D0">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716EF230" w14:textId="666F25F6" w:rsidR="00D202D0" w:rsidRPr="00D202D0" w:rsidRDefault="00D202D0" w:rsidP="00D202D0">
      <w:pPr>
        <w:shd w:val="clear" w:color="auto" w:fill="FFFFFF"/>
        <w:spacing w:after="240" w:line="360" w:lineRule="atLeast"/>
        <w:rPr>
          <w:rFonts w:eastAsia="Times New Roman" w:cstheme="minorHAnsi"/>
          <w:color w:val="000000"/>
          <w:lang w:eastAsia="en-GB"/>
        </w:rPr>
      </w:pPr>
      <w:r w:rsidRPr="00D202D0">
        <w:rPr>
          <w:rFonts w:eastAsia="Times New Roman" w:cstheme="minorHAnsi"/>
          <w:color w:val="000000"/>
          <w:lang w:eastAsia="en-GB"/>
        </w:rPr>
        <w:lastRenderedPageBreak/>
        <w:t>Figure </w:t>
      </w:r>
      <w:r>
        <w:rPr>
          <w:rFonts w:eastAsia="Times New Roman" w:cstheme="minorHAnsi"/>
          <w:color w:val="000000"/>
          <w:lang w:eastAsia="en-GB"/>
        </w:rPr>
        <w:t>13</w:t>
      </w:r>
      <w:r w:rsidRPr="00D202D0">
        <w:rPr>
          <w:rFonts w:eastAsia="Times New Roman" w:cstheme="minorHAnsi"/>
          <w:color w:val="000000"/>
          <w:lang w:eastAsia="en-GB"/>
        </w:rPr>
        <w:t> displays the “</w:t>
      </w:r>
      <w:r w:rsidRPr="00D202D0">
        <w:rPr>
          <w:rFonts w:eastAsia="Times New Roman" w:cstheme="minorHAnsi"/>
          <w:i/>
          <w:iCs/>
          <w:color w:val="000000"/>
          <w:lang w:eastAsia="en-GB"/>
        </w:rPr>
        <w:t>MQ-135 sensor</w:t>
      </w:r>
      <w:r w:rsidRPr="00D202D0">
        <w:rPr>
          <w:rFonts w:eastAsia="Times New Roman" w:cstheme="minorHAnsi"/>
          <w:color w:val="000000"/>
          <w:lang w:eastAsia="en-GB"/>
        </w:rPr>
        <w:t>”.</w:t>
      </w:r>
    </w:p>
    <w:p w14:paraId="484E20BC" w14:textId="3E9EE914" w:rsidR="00D202D0" w:rsidRPr="00D202D0" w:rsidRDefault="00D202D0" w:rsidP="00D202D0">
      <w:pPr>
        <w:shd w:val="clear" w:color="auto" w:fill="FFFFFF"/>
        <w:jc w:val="center"/>
        <w:rPr>
          <w:rFonts w:eastAsia="Times New Roman" w:cstheme="minorHAnsi"/>
          <w:color w:val="000000"/>
          <w:lang w:eastAsia="en-GB"/>
        </w:rPr>
      </w:pPr>
      <w:r w:rsidRPr="00D202D0">
        <w:rPr>
          <w:rFonts w:eastAsia="Times New Roman" w:cstheme="minorHAnsi"/>
          <w:noProof/>
          <w:color w:val="436976"/>
          <w:lang w:eastAsia="en-GB"/>
        </w:rPr>
        <w:drawing>
          <wp:inline distT="0" distB="0" distL="0" distR="0" wp14:anchorId="79ACB37E" wp14:editId="35C76C9F">
            <wp:extent cx="1905000" cy="1905000"/>
            <wp:effectExtent l="0" t="0" r="0" b="0"/>
            <wp:docPr id="25" name="Picture 25" descr="http://www.eps2018-wiki3.dee.isep.ipp.pt/lib/exe/fetch.php?w=200&amp;tok=2917fa&amp;media=mq-135.jpg">
              <a:hlinkClick xmlns:a="http://schemas.openxmlformats.org/drawingml/2006/main" r:id="rId32" tooltip="&quot;mq-135.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http://www.eps2018-wiki3.dee.isep.ipp.pt/lib/exe/fetch.php?w=200&amp;tok=2917fa&amp;media=mq-135.jpg">
                      <a:hlinkClick r:id="rId32" tooltip="&quot;mq-135.jpg&quot;"/>
                    </pic:cNvPr>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784AAB87" w14:textId="548326B9" w:rsidR="00D202D0" w:rsidRPr="00D202D0" w:rsidRDefault="00D202D0" w:rsidP="00D202D0">
      <w:pPr>
        <w:shd w:val="clear" w:color="auto" w:fill="FFFFFF"/>
        <w:jc w:val="center"/>
        <w:rPr>
          <w:rFonts w:eastAsia="Times New Roman" w:cstheme="minorHAnsi"/>
          <w:color w:val="000000"/>
          <w:lang w:eastAsia="en-GB"/>
        </w:rPr>
      </w:pPr>
      <w:r w:rsidRPr="00D202D0">
        <w:rPr>
          <w:rFonts w:eastAsia="Times New Roman" w:cstheme="minorHAnsi"/>
          <w:b/>
          <w:bCs/>
          <w:color w:val="000000"/>
          <w:lang w:eastAsia="en-GB"/>
        </w:rPr>
        <w:t>Figure 13:</w:t>
      </w:r>
      <w:r w:rsidRPr="00D202D0">
        <w:rPr>
          <w:rFonts w:eastAsia="Times New Roman" w:cstheme="minorHAnsi"/>
          <w:color w:val="000000"/>
          <w:lang w:eastAsia="en-GB"/>
        </w:rPr>
        <w:t> MQ-135 sensor </w:t>
      </w:r>
      <w:r w:rsidRPr="00111331">
        <w:rPr>
          <w:rFonts w:eastAsia="Times New Roman" w:cstheme="minorHAnsi"/>
          <w:color w:val="0070C0"/>
          <w:lang w:eastAsia="en-GB"/>
        </w:rPr>
        <w:t>[37]</w:t>
      </w:r>
      <w:r w:rsidRPr="00D202D0">
        <w:rPr>
          <w:rFonts w:eastAsia="Times New Roman" w:cstheme="minorHAnsi"/>
          <w:color w:val="000000"/>
          <w:lang w:eastAsia="en-GB"/>
        </w:rPr>
        <w:t>.</w:t>
      </w:r>
    </w:p>
    <w:p w14:paraId="5394C1A2" w14:textId="77777777" w:rsidR="00F956D8" w:rsidRDefault="00F956D8" w:rsidP="00F956D8">
      <w:pPr>
        <w:rPr>
          <w:rFonts w:cs="Arial"/>
          <w:color w:val="000000"/>
          <w:shd w:val="clear" w:color="auto" w:fill="FFFFFF"/>
        </w:rPr>
      </w:pPr>
    </w:p>
    <w:p w14:paraId="777FA8A7" w14:textId="4FCF0236" w:rsidR="00F956D8" w:rsidRDefault="00F956D8" w:rsidP="00F956D8">
      <w:pPr>
        <w:rPr>
          <w:rFonts w:cs="Arial"/>
          <w:color w:val="000000"/>
          <w:shd w:val="clear" w:color="auto" w:fill="FFFFFF"/>
        </w:rPr>
      </w:pPr>
      <w:r>
        <w:rPr>
          <w:rFonts w:cs="Arial"/>
          <w:color w:val="000000"/>
          <w:shd w:val="clear" w:color="auto" w:fill="FFFFFF"/>
        </w:rPr>
        <w:t>Table </w:t>
      </w:r>
      <w:r>
        <w:rPr>
          <w:rFonts w:cs="Arial"/>
          <w:shd w:val="clear" w:color="auto" w:fill="FFFFFF"/>
        </w:rPr>
        <w:t>6</w:t>
      </w:r>
      <w:r>
        <w:rPr>
          <w:rFonts w:cs="Arial"/>
          <w:color w:val="000000"/>
          <w:shd w:val="clear" w:color="auto" w:fill="FFFFFF"/>
        </w:rPr>
        <w:t> illustrates Comparison between different sensors.</w:t>
      </w:r>
    </w:p>
    <w:tbl>
      <w:tblPr>
        <w:tblStyle w:val="TableGrid"/>
        <w:tblW w:w="9960" w:type="dxa"/>
        <w:tblInd w:w="0" w:type="dxa"/>
        <w:tblLook w:val="04A0" w:firstRow="1" w:lastRow="0" w:firstColumn="1" w:lastColumn="0" w:noHBand="0" w:noVBand="1"/>
      </w:tblPr>
      <w:tblGrid>
        <w:gridCol w:w="1520"/>
        <w:gridCol w:w="1642"/>
        <w:gridCol w:w="1426"/>
        <w:gridCol w:w="1232"/>
        <w:gridCol w:w="1498"/>
        <w:gridCol w:w="1497"/>
        <w:gridCol w:w="1145"/>
      </w:tblGrid>
      <w:tr w:rsidR="00F956D8" w14:paraId="04931074" w14:textId="77777777" w:rsidTr="00F956D8">
        <w:tc>
          <w:tcPr>
            <w:tcW w:w="9960" w:type="dxa"/>
            <w:gridSpan w:val="7"/>
            <w:tcBorders>
              <w:top w:val="single" w:sz="4" w:space="0" w:color="auto"/>
              <w:left w:val="single" w:sz="4" w:space="0" w:color="auto"/>
              <w:bottom w:val="single" w:sz="4" w:space="0" w:color="auto"/>
              <w:right w:val="single" w:sz="4" w:space="0" w:color="auto"/>
            </w:tcBorders>
            <w:hideMark/>
          </w:tcPr>
          <w:p w14:paraId="7775FDB5" w14:textId="77777777" w:rsidR="00F956D8" w:rsidRDefault="00F956D8">
            <w:pPr>
              <w:shd w:val="clear" w:color="auto" w:fill="FFFFFF"/>
              <w:jc w:val="center"/>
              <w:rPr>
                <w:rFonts w:eastAsia="Times New Roman" w:cs="Arial"/>
                <w:color w:val="000000"/>
                <w:lang w:eastAsia="en-GB"/>
              </w:rPr>
            </w:pPr>
            <w:r>
              <w:rPr>
                <w:rFonts w:eastAsia="Times New Roman" w:cs="Arial"/>
                <w:color w:val="000000"/>
                <w:lang w:eastAsia="en-GB"/>
              </w:rPr>
              <w:t>Table 6.  Comparison between different sensors</w:t>
            </w:r>
          </w:p>
        </w:tc>
      </w:tr>
      <w:tr w:rsidR="00F956D8" w14:paraId="75988F36" w14:textId="77777777" w:rsidTr="00F956D8">
        <w:tc>
          <w:tcPr>
            <w:tcW w:w="1520" w:type="dxa"/>
            <w:tcBorders>
              <w:top w:val="single" w:sz="4" w:space="0" w:color="auto"/>
              <w:left w:val="single" w:sz="4" w:space="0" w:color="auto"/>
              <w:bottom w:val="single" w:sz="4" w:space="0" w:color="auto"/>
              <w:right w:val="single" w:sz="4" w:space="0" w:color="auto"/>
            </w:tcBorders>
          </w:tcPr>
          <w:p w14:paraId="18EAE3D2" w14:textId="77777777" w:rsidR="00F956D8" w:rsidRDefault="00F956D8">
            <w:pPr>
              <w:jc w:val="both"/>
              <w:rPr>
                <w:rFonts w:cstheme="minorHAnsi"/>
              </w:rPr>
            </w:pPr>
          </w:p>
        </w:tc>
        <w:tc>
          <w:tcPr>
            <w:tcW w:w="1642" w:type="dxa"/>
            <w:tcBorders>
              <w:top w:val="single" w:sz="4" w:space="0" w:color="auto"/>
              <w:left w:val="single" w:sz="4" w:space="0" w:color="auto"/>
              <w:bottom w:val="single" w:sz="4" w:space="0" w:color="auto"/>
              <w:right w:val="single" w:sz="4" w:space="0" w:color="auto"/>
            </w:tcBorders>
            <w:hideMark/>
          </w:tcPr>
          <w:p w14:paraId="0632B32E" w14:textId="77777777" w:rsidR="00F956D8" w:rsidRDefault="00F956D8">
            <w:pPr>
              <w:jc w:val="both"/>
              <w:rPr>
                <w:rFonts w:cstheme="minorHAnsi"/>
              </w:rPr>
            </w:pPr>
            <w:r>
              <w:rPr>
                <w:rFonts w:cstheme="minorHAnsi"/>
              </w:rPr>
              <w:t>Humidity (R.H)</w:t>
            </w:r>
          </w:p>
        </w:tc>
        <w:tc>
          <w:tcPr>
            <w:tcW w:w="1426" w:type="dxa"/>
            <w:tcBorders>
              <w:top w:val="single" w:sz="4" w:space="0" w:color="auto"/>
              <w:left w:val="single" w:sz="4" w:space="0" w:color="auto"/>
              <w:bottom w:val="single" w:sz="4" w:space="0" w:color="auto"/>
              <w:right w:val="single" w:sz="4" w:space="0" w:color="auto"/>
            </w:tcBorders>
            <w:hideMark/>
          </w:tcPr>
          <w:p w14:paraId="62108E8D" w14:textId="77777777" w:rsidR="00F956D8" w:rsidRDefault="00F956D8">
            <w:pPr>
              <w:jc w:val="both"/>
              <w:rPr>
                <w:rFonts w:cstheme="minorHAnsi"/>
              </w:rPr>
            </w:pPr>
            <w:r>
              <w:rPr>
                <w:rFonts w:cstheme="minorHAnsi"/>
              </w:rPr>
              <w:t>Pressure (</w:t>
            </w:r>
            <w:proofErr w:type="spellStart"/>
            <w:r>
              <w:rPr>
                <w:rFonts w:cstheme="minorHAnsi"/>
              </w:rPr>
              <w:t>h.P.a</w:t>
            </w:r>
            <w:proofErr w:type="spellEnd"/>
            <w:r>
              <w:rPr>
                <w:rFonts w:cstheme="minorHAnsi"/>
              </w:rPr>
              <w:t>)</w:t>
            </w:r>
          </w:p>
        </w:tc>
        <w:tc>
          <w:tcPr>
            <w:tcW w:w="1232" w:type="dxa"/>
            <w:tcBorders>
              <w:top w:val="single" w:sz="4" w:space="0" w:color="auto"/>
              <w:left w:val="single" w:sz="4" w:space="0" w:color="auto"/>
              <w:bottom w:val="single" w:sz="4" w:space="0" w:color="auto"/>
              <w:right w:val="single" w:sz="4" w:space="0" w:color="auto"/>
            </w:tcBorders>
            <w:hideMark/>
          </w:tcPr>
          <w:p w14:paraId="3039A2D2" w14:textId="77777777" w:rsidR="00F956D8" w:rsidRDefault="00F956D8">
            <w:pPr>
              <w:jc w:val="both"/>
              <w:rPr>
                <w:rFonts w:cstheme="minorHAnsi"/>
              </w:rPr>
            </w:pPr>
            <w:r>
              <w:rPr>
                <w:rFonts w:cstheme="minorHAnsi"/>
              </w:rPr>
              <w:t>Air quality</w:t>
            </w:r>
          </w:p>
        </w:tc>
        <w:tc>
          <w:tcPr>
            <w:tcW w:w="1498" w:type="dxa"/>
            <w:tcBorders>
              <w:top w:val="single" w:sz="4" w:space="0" w:color="auto"/>
              <w:left w:val="single" w:sz="4" w:space="0" w:color="auto"/>
              <w:bottom w:val="single" w:sz="4" w:space="0" w:color="auto"/>
              <w:right w:val="single" w:sz="4" w:space="0" w:color="auto"/>
            </w:tcBorders>
            <w:hideMark/>
          </w:tcPr>
          <w:p w14:paraId="2E2825D6" w14:textId="77777777" w:rsidR="00F956D8" w:rsidRDefault="00F956D8">
            <w:pPr>
              <w:jc w:val="both"/>
              <w:rPr>
                <w:rFonts w:cstheme="minorHAnsi"/>
              </w:rPr>
            </w:pPr>
            <w:r>
              <w:rPr>
                <w:rFonts w:cstheme="minorHAnsi"/>
              </w:rPr>
              <w:t>Temperature (</w:t>
            </w:r>
            <w:r>
              <w:rPr>
                <w:rFonts w:cstheme="minorHAnsi"/>
                <w:vertAlign w:val="superscript"/>
              </w:rPr>
              <w:t>O</w:t>
            </w:r>
            <w:r>
              <w:rPr>
                <w:rFonts w:cstheme="minorHAnsi"/>
              </w:rPr>
              <w:t>C)</w:t>
            </w:r>
          </w:p>
        </w:tc>
        <w:tc>
          <w:tcPr>
            <w:tcW w:w="1497" w:type="dxa"/>
            <w:tcBorders>
              <w:top w:val="single" w:sz="4" w:space="0" w:color="auto"/>
              <w:left w:val="single" w:sz="4" w:space="0" w:color="auto"/>
              <w:bottom w:val="single" w:sz="4" w:space="0" w:color="auto"/>
              <w:right w:val="single" w:sz="4" w:space="0" w:color="auto"/>
            </w:tcBorders>
            <w:hideMark/>
          </w:tcPr>
          <w:p w14:paraId="55404A86" w14:textId="77777777" w:rsidR="00F956D8" w:rsidRDefault="00F956D8">
            <w:pPr>
              <w:jc w:val="both"/>
              <w:rPr>
                <w:rFonts w:cstheme="minorHAnsi"/>
              </w:rPr>
            </w:pPr>
            <w:r>
              <w:rPr>
                <w:rFonts w:cstheme="minorHAnsi"/>
              </w:rPr>
              <w:t>Voltage (V)</w:t>
            </w:r>
          </w:p>
        </w:tc>
        <w:tc>
          <w:tcPr>
            <w:tcW w:w="1145" w:type="dxa"/>
            <w:tcBorders>
              <w:top w:val="single" w:sz="4" w:space="0" w:color="auto"/>
              <w:left w:val="single" w:sz="4" w:space="0" w:color="auto"/>
              <w:bottom w:val="single" w:sz="4" w:space="0" w:color="auto"/>
              <w:right w:val="single" w:sz="4" w:space="0" w:color="auto"/>
            </w:tcBorders>
            <w:hideMark/>
          </w:tcPr>
          <w:p w14:paraId="1E77D0F8" w14:textId="77777777" w:rsidR="00F956D8" w:rsidRDefault="00F956D8">
            <w:pPr>
              <w:jc w:val="both"/>
              <w:rPr>
                <w:rFonts w:cstheme="minorHAnsi"/>
              </w:rPr>
            </w:pPr>
            <w:r>
              <w:rPr>
                <w:rFonts w:cstheme="minorHAnsi"/>
              </w:rPr>
              <w:t>Price (€)</w:t>
            </w:r>
          </w:p>
        </w:tc>
      </w:tr>
      <w:tr w:rsidR="00F956D8" w14:paraId="4386EB88" w14:textId="77777777" w:rsidTr="00F956D8">
        <w:tc>
          <w:tcPr>
            <w:tcW w:w="1520" w:type="dxa"/>
            <w:tcBorders>
              <w:top w:val="single" w:sz="4" w:space="0" w:color="auto"/>
              <w:left w:val="single" w:sz="4" w:space="0" w:color="auto"/>
              <w:bottom w:val="single" w:sz="4" w:space="0" w:color="auto"/>
              <w:right w:val="single" w:sz="4" w:space="0" w:color="auto"/>
            </w:tcBorders>
            <w:hideMark/>
          </w:tcPr>
          <w:p w14:paraId="78BAF1A4" w14:textId="77777777" w:rsidR="00F956D8" w:rsidRDefault="00F956D8">
            <w:pPr>
              <w:jc w:val="both"/>
              <w:rPr>
                <w:rFonts w:cstheme="minorHAnsi"/>
              </w:rPr>
            </w:pPr>
            <w:r>
              <w:rPr>
                <w:rFonts w:cstheme="minorHAnsi"/>
              </w:rPr>
              <w:t>BOSCH Breakout (BME680)</w:t>
            </w:r>
          </w:p>
        </w:tc>
        <w:tc>
          <w:tcPr>
            <w:tcW w:w="1642" w:type="dxa"/>
            <w:tcBorders>
              <w:top w:val="single" w:sz="4" w:space="0" w:color="auto"/>
              <w:left w:val="single" w:sz="4" w:space="0" w:color="auto"/>
              <w:bottom w:val="single" w:sz="4" w:space="0" w:color="auto"/>
              <w:right w:val="single" w:sz="4" w:space="0" w:color="auto"/>
            </w:tcBorders>
            <w:hideMark/>
          </w:tcPr>
          <w:p w14:paraId="36D5177D" w14:textId="77777777" w:rsidR="00F956D8" w:rsidRDefault="00F956D8">
            <w:pPr>
              <w:jc w:val="both"/>
              <w:rPr>
                <w:rFonts w:cstheme="minorHAnsi"/>
              </w:rPr>
            </w:pPr>
            <w:r>
              <w:rPr>
                <w:rFonts w:cstheme="minorHAnsi"/>
              </w:rPr>
              <w:t>0 – 100 %</w:t>
            </w:r>
          </w:p>
        </w:tc>
        <w:tc>
          <w:tcPr>
            <w:tcW w:w="1426" w:type="dxa"/>
            <w:tcBorders>
              <w:top w:val="single" w:sz="4" w:space="0" w:color="auto"/>
              <w:left w:val="single" w:sz="4" w:space="0" w:color="auto"/>
              <w:bottom w:val="single" w:sz="4" w:space="0" w:color="auto"/>
              <w:right w:val="single" w:sz="4" w:space="0" w:color="auto"/>
            </w:tcBorders>
            <w:hideMark/>
          </w:tcPr>
          <w:p w14:paraId="27F2FA71" w14:textId="77777777" w:rsidR="00F956D8" w:rsidRDefault="00F956D8">
            <w:pPr>
              <w:jc w:val="both"/>
              <w:rPr>
                <w:rFonts w:cstheme="minorHAnsi"/>
              </w:rPr>
            </w:pPr>
            <w:r>
              <w:rPr>
                <w:rFonts w:cstheme="minorHAnsi"/>
              </w:rPr>
              <w:t>300 – 1100</w:t>
            </w:r>
          </w:p>
        </w:tc>
        <w:tc>
          <w:tcPr>
            <w:tcW w:w="1232" w:type="dxa"/>
            <w:tcBorders>
              <w:top w:val="single" w:sz="4" w:space="0" w:color="auto"/>
              <w:left w:val="single" w:sz="4" w:space="0" w:color="auto"/>
              <w:bottom w:val="single" w:sz="4" w:space="0" w:color="auto"/>
              <w:right w:val="single" w:sz="4" w:space="0" w:color="auto"/>
            </w:tcBorders>
            <w:hideMark/>
          </w:tcPr>
          <w:p w14:paraId="2F7E8756" w14:textId="77777777" w:rsidR="00F956D8" w:rsidRDefault="00F956D8">
            <w:pPr>
              <w:jc w:val="both"/>
              <w:rPr>
                <w:rFonts w:cstheme="minorHAnsi"/>
              </w:rPr>
            </w:pPr>
            <w:r>
              <w:rPr>
                <w:rFonts w:cstheme="minorHAnsi"/>
              </w:rPr>
              <w:t>Gas sensor</w:t>
            </w:r>
          </w:p>
        </w:tc>
        <w:tc>
          <w:tcPr>
            <w:tcW w:w="1498" w:type="dxa"/>
            <w:tcBorders>
              <w:top w:val="single" w:sz="4" w:space="0" w:color="auto"/>
              <w:left w:val="single" w:sz="4" w:space="0" w:color="auto"/>
              <w:bottom w:val="single" w:sz="4" w:space="0" w:color="auto"/>
              <w:right w:val="single" w:sz="4" w:space="0" w:color="auto"/>
            </w:tcBorders>
            <w:hideMark/>
          </w:tcPr>
          <w:p w14:paraId="241AB042" w14:textId="77777777" w:rsidR="00F956D8" w:rsidRDefault="00F956D8">
            <w:pPr>
              <w:jc w:val="both"/>
              <w:rPr>
                <w:rFonts w:cstheme="minorHAnsi"/>
              </w:rPr>
            </w:pPr>
            <w:r>
              <w:rPr>
                <w:rFonts w:cstheme="minorHAnsi"/>
              </w:rPr>
              <w:t xml:space="preserve">-40 / +85 </w:t>
            </w:r>
          </w:p>
        </w:tc>
        <w:tc>
          <w:tcPr>
            <w:tcW w:w="1497" w:type="dxa"/>
            <w:tcBorders>
              <w:top w:val="single" w:sz="4" w:space="0" w:color="auto"/>
              <w:left w:val="single" w:sz="4" w:space="0" w:color="auto"/>
              <w:bottom w:val="single" w:sz="4" w:space="0" w:color="auto"/>
              <w:right w:val="single" w:sz="4" w:space="0" w:color="auto"/>
            </w:tcBorders>
            <w:hideMark/>
          </w:tcPr>
          <w:p w14:paraId="2EE8886E" w14:textId="77777777" w:rsidR="00F956D8" w:rsidRDefault="00F956D8">
            <w:pPr>
              <w:jc w:val="both"/>
              <w:rPr>
                <w:rFonts w:cstheme="minorHAnsi"/>
              </w:rPr>
            </w:pPr>
            <w:r>
              <w:rPr>
                <w:rFonts w:cstheme="minorHAnsi"/>
              </w:rPr>
              <w:t>1.7 – 3.6</w:t>
            </w:r>
          </w:p>
        </w:tc>
        <w:tc>
          <w:tcPr>
            <w:tcW w:w="1145" w:type="dxa"/>
            <w:tcBorders>
              <w:top w:val="single" w:sz="4" w:space="0" w:color="auto"/>
              <w:left w:val="single" w:sz="4" w:space="0" w:color="auto"/>
              <w:bottom w:val="single" w:sz="4" w:space="0" w:color="auto"/>
              <w:right w:val="single" w:sz="4" w:space="0" w:color="auto"/>
            </w:tcBorders>
            <w:hideMark/>
          </w:tcPr>
          <w:p w14:paraId="29C69D22" w14:textId="77777777" w:rsidR="00F956D8" w:rsidRDefault="00F956D8">
            <w:pPr>
              <w:jc w:val="both"/>
              <w:rPr>
                <w:rFonts w:cstheme="minorHAnsi"/>
              </w:rPr>
            </w:pPr>
            <w:r>
              <w:rPr>
                <w:rFonts w:cstheme="minorHAnsi"/>
              </w:rPr>
              <w:t>21</w:t>
            </w:r>
          </w:p>
        </w:tc>
      </w:tr>
      <w:tr w:rsidR="00F956D8" w14:paraId="29117A7F" w14:textId="77777777" w:rsidTr="00F956D8">
        <w:tc>
          <w:tcPr>
            <w:tcW w:w="1520" w:type="dxa"/>
            <w:tcBorders>
              <w:top w:val="single" w:sz="4" w:space="0" w:color="auto"/>
              <w:left w:val="single" w:sz="4" w:space="0" w:color="auto"/>
              <w:bottom w:val="single" w:sz="4" w:space="0" w:color="auto"/>
              <w:right w:val="single" w:sz="4" w:space="0" w:color="auto"/>
            </w:tcBorders>
            <w:hideMark/>
          </w:tcPr>
          <w:p w14:paraId="2A069381" w14:textId="77777777" w:rsidR="00F956D8" w:rsidRDefault="00F956D8">
            <w:pPr>
              <w:jc w:val="both"/>
              <w:rPr>
                <w:rFonts w:cstheme="minorHAnsi"/>
              </w:rPr>
            </w:pPr>
            <w:r>
              <w:rPr>
                <w:rFonts w:cstheme="minorHAnsi"/>
              </w:rPr>
              <w:t>I2C Sensor Module BME 280</w:t>
            </w:r>
          </w:p>
        </w:tc>
        <w:tc>
          <w:tcPr>
            <w:tcW w:w="1642" w:type="dxa"/>
            <w:tcBorders>
              <w:top w:val="single" w:sz="4" w:space="0" w:color="auto"/>
              <w:left w:val="single" w:sz="4" w:space="0" w:color="auto"/>
              <w:bottom w:val="single" w:sz="4" w:space="0" w:color="auto"/>
              <w:right w:val="single" w:sz="4" w:space="0" w:color="auto"/>
            </w:tcBorders>
            <w:hideMark/>
          </w:tcPr>
          <w:p w14:paraId="59558032" w14:textId="77777777" w:rsidR="00F956D8" w:rsidRDefault="00F956D8">
            <w:pPr>
              <w:jc w:val="both"/>
              <w:rPr>
                <w:rFonts w:cstheme="minorHAnsi"/>
              </w:rPr>
            </w:pPr>
            <w:r>
              <w:rPr>
                <w:rFonts w:cstheme="minorHAnsi"/>
              </w:rPr>
              <w:t>0 – 100 % = -3 from 20- 80 %</w:t>
            </w:r>
          </w:p>
        </w:tc>
        <w:tc>
          <w:tcPr>
            <w:tcW w:w="1426" w:type="dxa"/>
            <w:tcBorders>
              <w:top w:val="single" w:sz="4" w:space="0" w:color="auto"/>
              <w:left w:val="single" w:sz="4" w:space="0" w:color="auto"/>
              <w:bottom w:val="single" w:sz="4" w:space="0" w:color="auto"/>
              <w:right w:val="single" w:sz="4" w:space="0" w:color="auto"/>
            </w:tcBorders>
            <w:hideMark/>
          </w:tcPr>
          <w:p w14:paraId="4023F12E" w14:textId="77777777" w:rsidR="00F956D8" w:rsidRDefault="00F956D8">
            <w:pPr>
              <w:jc w:val="both"/>
              <w:rPr>
                <w:rFonts w:cstheme="minorHAnsi"/>
              </w:rPr>
            </w:pPr>
            <w:r>
              <w:rPr>
                <w:rFonts w:cstheme="minorHAnsi"/>
              </w:rPr>
              <w:t>300 – 1100</w:t>
            </w:r>
          </w:p>
        </w:tc>
        <w:tc>
          <w:tcPr>
            <w:tcW w:w="1232" w:type="dxa"/>
            <w:tcBorders>
              <w:top w:val="single" w:sz="4" w:space="0" w:color="auto"/>
              <w:left w:val="single" w:sz="4" w:space="0" w:color="auto"/>
              <w:bottom w:val="single" w:sz="4" w:space="0" w:color="auto"/>
              <w:right w:val="single" w:sz="4" w:space="0" w:color="auto"/>
            </w:tcBorders>
            <w:hideMark/>
          </w:tcPr>
          <w:p w14:paraId="3DE84495" w14:textId="77777777" w:rsidR="00F956D8" w:rsidRDefault="00F956D8">
            <w:pPr>
              <w:jc w:val="both"/>
              <w:rPr>
                <w:rFonts w:cstheme="minorHAnsi"/>
              </w:rPr>
            </w:pPr>
            <w:r>
              <w:rPr>
                <w:rFonts w:cstheme="minorHAnsi"/>
              </w:rPr>
              <w:t>No air quality sensor</w:t>
            </w:r>
          </w:p>
        </w:tc>
        <w:tc>
          <w:tcPr>
            <w:tcW w:w="1498" w:type="dxa"/>
            <w:tcBorders>
              <w:top w:val="single" w:sz="4" w:space="0" w:color="auto"/>
              <w:left w:val="single" w:sz="4" w:space="0" w:color="auto"/>
              <w:bottom w:val="single" w:sz="4" w:space="0" w:color="auto"/>
              <w:right w:val="single" w:sz="4" w:space="0" w:color="auto"/>
            </w:tcBorders>
            <w:hideMark/>
          </w:tcPr>
          <w:p w14:paraId="129BDDED" w14:textId="77777777" w:rsidR="00F956D8" w:rsidRDefault="00F956D8">
            <w:pPr>
              <w:jc w:val="both"/>
              <w:rPr>
                <w:rFonts w:cstheme="minorHAnsi"/>
              </w:rPr>
            </w:pPr>
            <w:r>
              <w:rPr>
                <w:rFonts w:cstheme="minorHAnsi"/>
              </w:rPr>
              <w:t xml:space="preserve">-40 / +85 </w:t>
            </w:r>
          </w:p>
        </w:tc>
        <w:tc>
          <w:tcPr>
            <w:tcW w:w="1497" w:type="dxa"/>
            <w:tcBorders>
              <w:top w:val="single" w:sz="4" w:space="0" w:color="auto"/>
              <w:left w:val="single" w:sz="4" w:space="0" w:color="auto"/>
              <w:bottom w:val="single" w:sz="4" w:space="0" w:color="auto"/>
              <w:right w:val="single" w:sz="4" w:space="0" w:color="auto"/>
            </w:tcBorders>
            <w:hideMark/>
          </w:tcPr>
          <w:p w14:paraId="009D7FC1" w14:textId="77777777" w:rsidR="00F956D8" w:rsidRDefault="00F956D8">
            <w:pPr>
              <w:jc w:val="both"/>
              <w:rPr>
                <w:rFonts w:cstheme="minorHAnsi"/>
              </w:rPr>
            </w:pPr>
            <w:r>
              <w:rPr>
                <w:rFonts w:cstheme="minorHAnsi"/>
              </w:rPr>
              <w:t>1.8 – 3.6</w:t>
            </w:r>
          </w:p>
        </w:tc>
        <w:tc>
          <w:tcPr>
            <w:tcW w:w="1145" w:type="dxa"/>
            <w:tcBorders>
              <w:top w:val="single" w:sz="4" w:space="0" w:color="auto"/>
              <w:left w:val="single" w:sz="4" w:space="0" w:color="auto"/>
              <w:bottom w:val="single" w:sz="4" w:space="0" w:color="auto"/>
              <w:right w:val="single" w:sz="4" w:space="0" w:color="auto"/>
            </w:tcBorders>
            <w:hideMark/>
          </w:tcPr>
          <w:p w14:paraId="353ABA7F" w14:textId="77777777" w:rsidR="00F956D8" w:rsidRDefault="00F956D8">
            <w:pPr>
              <w:jc w:val="both"/>
              <w:rPr>
                <w:rFonts w:cstheme="minorHAnsi"/>
              </w:rPr>
            </w:pPr>
            <w:r>
              <w:rPr>
                <w:rFonts w:cstheme="minorHAnsi"/>
              </w:rPr>
              <w:t>7</w:t>
            </w:r>
          </w:p>
        </w:tc>
      </w:tr>
      <w:tr w:rsidR="00F956D8" w14:paraId="20925872" w14:textId="77777777" w:rsidTr="00F956D8">
        <w:tc>
          <w:tcPr>
            <w:tcW w:w="1520" w:type="dxa"/>
            <w:tcBorders>
              <w:top w:val="single" w:sz="4" w:space="0" w:color="auto"/>
              <w:left w:val="single" w:sz="4" w:space="0" w:color="auto"/>
              <w:bottom w:val="single" w:sz="4" w:space="0" w:color="auto"/>
              <w:right w:val="single" w:sz="4" w:space="0" w:color="auto"/>
            </w:tcBorders>
            <w:hideMark/>
          </w:tcPr>
          <w:p w14:paraId="1E952FBF" w14:textId="77777777" w:rsidR="00F956D8" w:rsidRDefault="00F956D8">
            <w:pPr>
              <w:jc w:val="both"/>
              <w:rPr>
                <w:rFonts w:cstheme="minorHAnsi"/>
              </w:rPr>
            </w:pPr>
            <w:r>
              <w:rPr>
                <w:rFonts w:cstheme="minorHAnsi"/>
              </w:rPr>
              <w:t>CJMCU-811 CCS811</w:t>
            </w:r>
          </w:p>
        </w:tc>
        <w:tc>
          <w:tcPr>
            <w:tcW w:w="1642" w:type="dxa"/>
            <w:tcBorders>
              <w:top w:val="single" w:sz="4" w:space="0" w:color="auto"/>
              <w:left w:val="single" w:sz="4" w:space="0" w:color="auto"/>
              <w:bottom w:val="single" w:sz="4" w:space="0" w:color="auto"/>
              <w:right w:val="single" w:sz="4" w:space="0" w:color="auto"/>
            </w:tcBorders>
            <w:hideMark/>
          </w:tcPr>
          <w:p w14:paraId="5C5566CC" w14:textId="77777777" w:rsidR="00F956D8" w:rsidRDefault="00F956D8">
            <w:pPr>
              <w:jc w:val="both"/>
              <w:rPr>
                <w:rFonts w:cstheme="minorHAnsi"/>
              </w:rPr>
            </w:pPr>
            <w:r>
              <w:rPr>
                <w:rFonts w:cstheme="minorHAnsi"/>
              </w:rPr>
              <w:t>No humidity</w:t>
            </w:r>
          </w:p>
        </w:tc>
        <w:tc>
          <w:tcPr>
            <w:tcW w:w="1426" w:type="dxa"/>
            <w:tcBorders>
              <w:top w:val="single" w:sz="4" w:space="0" w:color="auto"/>
              <w:left w:val="single" w:sz="4" w:space="0" w:color="auto"/>
              <w:bottom w:val="single" w:sz="4" w:space="0" w:color="auto"/>
              <w:right w:val="single" w:sz="4" w:space="0" w:color="auto"/>
            </w:tcBorders>
            <w:hideMark/>
          </w:tcPr>
          <w:p w14:paraId="53558F57" w14:textId="77777777" w:rsidR="00F956D8" w:rsidRDefault="00F956D8">
            <w:pPr>
              <w:jc w:val="both"/>
              <w:rPr>
                <w:rFonts w:cstheme="minorHAnsi"/>
              </w:rPr>
            </w:pPr>
            <w:r>
              <w:rPr>
                <w:rFonts w:cstheme="minorHAnsi"/>
              </w:rPr>
              <w:t>No pressure</w:t>
            </w:r>
          </w:p>
        </w:tc>
        <w:tc>
          <w:tcPr>
            <w:tcW w:w="1232" w:type="dxa"/>
            <w:tcBorders>
              <w:top w:val="single" w:sz="4" w:space="0" w:color="auto"/>
              <w:left w:val="single" w:sz="4" w:space="0" w:color="auto"/>
              <w:bottom w:val="single" w:sz="4" w:space="0" w:color="auto"/>
              <w:right w:val="single" w:sz="4" w:space="0" w:color="auto"/>
            </w:tcBorders>
            <w:hideMark/>
          </w:tcPr>
          <w:p w14:paraId="1468DC11" w14:textId="77777777" w:rsidR="00F956D8" w:rsidRDefault="00F956D8">
            <w:pPr>
              <w:jc w:val="both"/>
              <w:rPr>
                <w:rFonts w:cstheme="minorHAnsi"/>
              </w:rPr>
            </w:pPr>
            <w:r>
              <w:rPr>
                <w:rFonts w:cstheme="minorHAnsi"/>
              </w:rPr>
              <w:t>Carbon monoxide and Gas sensor</w:t>
            </w:r>
          </w:p>
        </w:tc>
        <w:tc>
          <w:tcPr>
            <w:tcW w:w="1498" w:type="dxa"/>
            <w:tcBorders>
              <w:top w:val="single" w:sz="4" w:space="0" w:color="auto"/>
              <w:left w:val="single" w:sz="4" w:space="0" w:color="auto"/>
              <w:bottom w:val="single" w:sz="4" w:space="0" w:color="auto"/>
              <w:right w:val="single" w:sz="4" w:space="0" w:color="auto"/>
            </w:tcBorders>
            <w:hideMark/>
          </w:tcPr>
          <w:p w14:paraId="15CF3B64" w14:textId="77777777" w:rsidR="00F956D8" w:rsidRDefault="00F956D8">
            <w:pPr>
              <w:jc w:val="both"/>
              <w:rPr>
                <w:rFonts w:cstheme="minorHAnsi"/>
              </w:rPr>
            </w:pPr>
            <w:r>
              <w:rPr>
                <w:rFonts w:cstheme="minorHAnsi"/>
              </w:rPr>
              <w:t>No temperature</w:t>
            </w:r>
          </w:p>
        </w:tc>
        <w:tc>
          <w:tcPr>
            <w:tcW w:w="1497" w:type="dxa"/>
            <w:tcBorders>
              <w:top w:val="single" w:sz="4" w:space="0" w:color="auto"/>
              <w:left w:val="single" w:sz="4" w:space="0" w:color="auto"/>
              <w:bottom w:val="single" w:sz="4" w:space="0" w:color="auto"/>
              <w:right w:val="single" w:sz="4" w:space="0" w:color="auto"/>
            </w:tcBorders>
            <w:hideMark/>
          </w:tcPr>
          <w:p w14:paraId="4A261C2E" w14:textId="77777777" w:rsidR="00F956D8" w:rsidRDefault="00F956D8">
            <w:pPr>
              <w:jc w:val="both"/>
              <w:rPr>
                <w:rFonts w:cstheme="minorHAnsi"/>
              </w:rPr>
            </w:pPr>
            <w:r>
              <w:rPr>
                <w:rFonts w:cstheme="minorHAnsi"/>
              </w:rPr>
              <w:t>Ultra-low power consumption can be used in battery</w:t>
            </w:r>
          </w:p>
        </w:tc>
        <w:tc>
          <w:tcPr>
            <w:tcW w:w="1145" w:type="dxa"/>
            <w:tcBorders>
              <w:top w:val="single" w:sz="4" w:space="0" w:color="auto"/>
              <w:left w:val="single" w:sz="4" w:space="0" w:color="auto"/>
              <w:bottom w:val="single" w:sz="4" w:space="0" w:color="auto"/>
              <w:right w:val="single" w:sz="4" w:space="0" w:color="auto"/>
            </w:tcBorders>
            <w:hideMark/>
          </w:tcPr>
          <w:p w14:paraId="3313FB09" w14:textId="77777777" w:rsidR="00F956D8" w:rsidRDefault="00F956D8">
            <w:pPr>
              <w:jc w:val="both"/>
              <w:rPr>
                <w:rFonts w:cstheme="minorHAnsi"/>
              </w:rPr>
            </w:pPr>
            <w:r>
              <w:rPr>
                <w:rFonts w:cstheme="minorHAnsi"/>
              </w:rPr>
              <w:t>11</w:t>
            </w:r>
          </w:p>
        </w:tc>
      </w:tr>
      <w:tr w:rsidR="00F956D8" w14:paraId="25CE4C1E" w14:textId="77777777" w:rsidTr="00F956D8">
        <w:tc>
          <w:tcPr>
            <w:tcW w:w="1520" w:type="dxa"/>
            <w:tcBorders>
              <w:top w:val="single" w:sz="4" w:space="0" w:color="auto"/>
              <w:left w:val="single" w:sz="4" w:space="0" w:color="auto"/>
              <w:bottom w:val="single" w:sz="4" w:space="0" w:color="auto"/>
              <w:right w:val="single" w:sz="4" w:space="0" w:color="auto"/>
            </w:tcBorders>
            <w:hideMark/>
          </w:tcPr>
          <w:p w14:paraId="2957CE87" w14:textId="77777777" w:rsidR="00F956D8" w:rsidRDefault="00F956D8">
            <w:pPr>
              <w:jc w:val="both"/>
              <w:rPr>
                <w:rFonts w:cstheme="minorHAnsi"/>
              </w:rPr>
            </w:pPr>
            <w:r>
              <w:rPr>
                <w:rFonts w:cstheme="minorHAnsi"/>
              </w:rPr>
              <w:t>DHT11</w:t>
            </w:r>
          </w:p>
        </w:tc>
        <w:tc>
          <w:tcPr>
            <w:tcW w:w="1642" w:type="dxa"/>
            <w:tcBorders>
              <w:top w:val="single" w:sz="4" w:space="0" w:color="auto"/>
              <w:left w:val="single" w:sz="4" w:space="0" w:color="auto"/>
              <w:bottom w:val="single" w:sz="4" w:space="0" w:color="auto"/>
              <w:right w:val="single" w:sz="4" w:space="0" w:color="auto"/>
            </w:tcBorders>
            <w:hideMark/>
          </w:tcPr>
          <w:p w14:paraId="289AE4F7" w14:textId="77777777" w:rsidR="00F956D8" w:rsidRDefault="00F956D8">
            <w:pPr>
              <w:jc w:val="both"/>
              <w:rPr>
                <w:rFonts w:cstheme="minorHAnsi"/>
              </w:rPr>
            </w:pPr>
            <w:r>
              <w:rPr>
                <w:rFonts w:cstheme="minorHAnsi"/>
              </w:rPr>
              <w:t>20 – 90 %</w:t>
            </w:r>
          </w:p>
        </w:tc>
        <w:tc>
          <w:tcPr>
            <w:tcW w:w="1426" w:type="dxa"/>
            <w:tcBorders>
              <w:top w:val="single" w:sz="4" w:space="0" w:color="auto"/>
              <w:left w:val="single" w:sz="4" w:space="0" w:color="auto"/>
              <w:bottom w:val="single" w:sz="4" w:space="0" w:color="auto"/>
              <w:right w:val="single" w:sz="4" w:space="0" w:color="auto"/>
            </w:tcBorders>
            <w:hideMark/>
          </w:tcPr>
          <w:p w14:paraId="594E9BFD" w14:textId="77777777" w:rsidR="00F956D8" w:rsidRDefault="00F956D8">
            <w:pPr>
              <w:jc w:val="both"/>
              <w:rPr>
                <w:rFonts w:cstheme="minorHAnsi"/>
              </w:rPr>
            </w:pPr>
            <w:r>
              <w:rPr>
                <w:rFonts w:cstheme="minorHAnsi"/>
              </w:rPr>
              <w:t>No pressure</w:t>
            </w:r>
          </w:p>
        </w:tc>
        <w:tc>
          <w:tcPr>
            <w:tcW w:w="1232" w:type="dxa"/>
            <w:tcBorders>
              <w:top w:val="single" w:sz="4" w:space="0" w:color="auto"/>
              <w:left w:val="single" w:sz="4" w:space="0" w:color="auto"/>
              <w:bottom w:val="single" w:sz="4" w:space="0" w:color="auto"/>
              <w:right w:val="single" w:sz="4" w:space="0" w:color="auto"/>
            </w:tcBorders>
            <w:hideMark/>
          </w:tcPr>
          <w:p w14:paraId="37C324F5" w14:textId="77777777" w:rsidR="00F956D8" w:rsidRDefault="00F956D8">
            <w:pPr>
              <w:jc w:val="both"/>
              <w:rPr>
                <w:rFonts w:cstheme="minorHAnsi"/>
              </w:rPr>
            </w:pPr>
            <w:r>
              <w:rPr>
                <w:rFonts w:cstheme="minorHAnsi"/>
              </w:rPr>
              <w:t>No air quality sensor</w:t>
            </w:r>
          </w:p>
        </w:tc>
        <w:tc>
          <w:tcPr>
            <w:tcW w:w="1498" w:type="dxa"/>
            <w:tcBorders>
              <w:top w:val="single" w:sz="4" w:space="0" w:color="auto"/>
              <w:left w:val="single" w:sz="4" w:space="0" w:color="auto"/>
              <w:bottom w:val="single" w:sz="4" w:space="0" w:color="auto"/>
              <w:right w:val="single" w:sz="4" w:space="0" w:color="auto"/>
            </w:tcBorders>
            <w:hideMark/>
          </w:tcPr>
          <w:p w14:paraId="546DA1FF" w14:textId="77777777" w:rsidR="00F956D8" w:rsidRDefault="00F956D8">
            <w:pPr>
              <w:jc w:val="both"/>
              <w:rPr>
                <w:rFonts w:cstheme="minorHAnsi"/>
              </w:rPr>
            </w:pPr>
            <w:r>
              <w:rPr>
                <w:rFonts w:cstheme="minorHAnsi"/>
              </w:rPr>
              <w:t xml:space="preserve">0 to +50 </w:t>
            </w:r>
          </w:p>
        </w:tc>
        <w:tc>
          <w:tcPr>
            <w:tcW w:w="1497" w:type="dxa"/>
            <w:tcBorders>
              <w:top w:val="single" w:sz="4" w:space="0" w:color="auto"/>
              <w:left w:val="single" w:sz="4" w:space="0" w:color="auto"/>
              <w:bottom w:val="single" w:sz="4" w:space="0" w:color="auto"/>
              <w:right w:val="single" w:sz="4" w:space="0" w:color="auto"/>
            </w:tcBorders>
            <w:hideMark/>
          </w:tcPr>
          <w:p w14:paraId="0CEC890F" w14:textId="77777777" w:rsidR="00F956D8" w:rsidRDefault="00F956D8">
            <w:pPr>
              <w:jc w:val="both"/>
              <w:rPr>
                <w:rFonts w:cstheme="minorHAnsi"/>
              </w:rPr>
            </w:pPr>
            <w:r>
              <w:rPr>
                <w:rFonts w:cstheme="minorHAnsi"/>
              </w:rPr>
              <w:t>Low power consumption</w:t>
            </w:r>
          </w:p>
        </w:tc>
        <w:tc>
          <w:tcPr>
            <w:tcW w:w="1145" w:type="dxa"/>
            <w:tcBorders>
              <w:top w:val="single" w:sz="4" w:space="0" w:color="auto"/>
              <w:left w:val="single" w:sz="4" w:space="0" w:color="auto"/>
              <w:bottom w:val="single" w:sz="4" w:space="0" w:color="auto"/>
              <w:right w:val="single" w:sz="4" w:space="0" w:color="auto"/>
            </w:tcBorders>
            <w:hideMark/>
          </w:tcPr>
          <w:p w14:paraId="6952BA9F" w14:textId="77777777" w:rsidR="00F956D8" w:rsidRDefault="00F956D8">
            <w:pPr>
              <w:jc w:val="both"/>
              <w:rPr>
                <w:rFonts w:cstheme="minorHAnsi"/>
              </w:rPr>
            </w:pPr>
            <w:r>
              <w:rPr>
                <w:rFonts w:cstheme="minorHAnsi"/>
              </w:rPr>
              <w:t>11</w:t>
            </w:r>
          </w:p>
        </w:tc>
      </w:tr>
      <w:tr w:rsidR="00F956D8" w14:paraId="47AAF4F2" w14:textId="77777777" w:rsidTr="00F956D8">
        <w:tc>
          <w:tcPr>
            <w:tcW w:w="1520" w:type="dxa"/>
            <w:tcBorders>
              <w:top w:val="single" w:sz="4" w:space="0" w:color="auto"/>
              <w:left w:val="single" w:sz="4" w:space="0" w:color="auto"/>
              <w:bottom w:val="single" w:sz="4" w:space="0" w:color="auto"/>
              <w:right w:val="single" w:sz="4" w:space="0" w:color="auto"/>
            </w:tcBorders>
          </w:tcPr>
          <w:p w14:paraId="764AD304" w14:textId="77777777" w:rsidR="00F956D8" w:rsidRDefault="00F956D8">
            <w:pPr>
              <w:jc w:val="both"/>
              <w:rPr>
                <w:rFonts w:cstheme="minorHAnsi"/>
                <w:color w:val="000000"/>
              </w:rPr>
            </w:pPr>
            <w:proofErr w:type="spellStart"/>
            <w:r>
              <w:rPr>
                <w:rFonts w:cstheme="minorHAnsi"/>
                <w:color w:val="000000"/>
              </w:rPr>
              <w:t>SeedStudio</w:t>
            </w:r>
            <w:proofErr w:type="spellEnd"/>
            <w:r>
              <w:rPr>
                <w:rFonts w:cstheme="minorHAnsi"/>
                <w:color w:val="000000"/>
              </w:rPr>
              <w:t xml:space="preserve"> - Grove</w:t>
            </w:r>
          </w:p>
          <w:p w14:paraId="2F8E4288" w14:textId="77777777" w:rsidR="00F956D8" w:rsidRDefault="00F956D8">
            <w:pPr>
              <w:jc w:val="both"/>
              <w:rPr>
                <w:rFonts w:cstheme="minorHAnsi"/>
              </w:rPr>
            </w:pPr>
          </w:p>
        </w:tc>
        <w:tc>
          <w:tcPr>
            <w:tcW w:w="1642" w:type="dxa"/>
            <w:tcBorders>
              <w:top w:val="single" w:sz="4" w:space="0" w:color="auto"/>
              <w:left w:val="single" w:sz="4" w:space="0" w:color="auto"/>
              <w:bottom w:val="single" w:sz="4" w:space="0" w:color="auto"/>
              <w:right w:val="single" w:sz="4" w:space="0" w:color="auto"/>
            </w:tcBorders>
            <w:hideMark/>
          </w:tcPr>
          <w:p w14:paraId="7F9B1B77" w14:textId="77777777" w:rsidR="00F956D8" w:rsidRDefault="00F956D8">
            <w:pPr>
              <w:jc w:val="both"/>
              <w:rPr>
                <w:rFonts w:cstheme="minorHAnsi"/>
              </w:rPr>
            </w:pPr>
            <w:r>
              <w:rPr>
                <w:rFonts w:cstheme="minorHAnsi"/>
              </w:rPr>
              <w:t>95 % or less</w:t>
            </w:r>
          </w:p>
        </w:tc>
        <w:tc>
          <w:tcPr>
            <w:tcW w:w="1426" w:type="dxa"/>
            <w:tcBorders>
              <w:top w:val="single" w:sz="4" w:space="0" w:color="auto"/>
              <w:left w:val="single" w:sz="4" w:space="0" w:color="auto"/>
              <w:bottom w:val="single" w:sz="4" w:space="0" w:color="auto"/>
              <w:right w:val="single" w:sz="4" w:space="0" w:color="auto"/>
            </w:tcBorders>
            <w:hideMark/>
          </w:tcPr>
          <w:p w14:paraId="7C79B00B" w14:textId="77777777" w:rsidR="00F956D8" w:rsidRDefault="00F956D8">
            <w:pPr>
              <w:jc w:val="both"/>
              <w:rPr>
                <w:rFonts w:cstheme="minorHAnsi"/>
              </w:rPr>
            </w:pPr>
            <w:r>
              <w:rPr>
                <w:rFonts w:cstheme="minorHAnsi"/>
              </w:rPr>
              <w:t>No pressure</w:t>
            </w:r>
          </w:p>
        </w:tc>
        <w:tc>
          <w:tcPr>
            <w:tcW w:w="1232" w:type="dxa"/>
            <w:tcBorders>
              <w:top w:val="single" w:sz="4" w:space="0" w:color="auto"/>
              <w:left w:val="single" w:sz="4" w:space="0" w:color="auto"/>
              <w:bottom w:val="single" w:sz="4" w:space="0" w:color="auto"/>
              <w:right w:val="single" w:sz="4" w:space="0" w:color="auto"/>
            </w:tcBorders>
            <w:hideMark/>
          </w:tcPr>
          <w:p w14:paraId="63639419" w14:textId="77777777" w:rsidR="00F956D8" w:rsidRDefault="00F956D8">
            <w:pPr>
              <w:jc w:val="both"/>
              <w:rPr>
                <w:rFonts w:cstheme="minorHAnsi"/>
              </w:rPr>
            </w:pPr>
            <w:r>
              <w:rPr>
                <w:rFonts w:cstheme="minorHAnsi"/>
              </w:rPr>
              <w:t>Dust sensor</w:t>
            </w:r>
          </w:p>
        </w:tc>
        <w:tc>
          <w:tcPr>
            <w:tcW w:w="1498" w:type="dxa"/>
            <w:tcBorders>
              <w:top w:val="single" w:sz="4" w:space="0" w:color="auto"/>
              <w:left w:val="single" w:sz="4" w:space="0" w:color="auto"/>
              <w:bottom w:val="single" w:sz="4" w:space="0" w:color="auto"/>
              <w:right w:val="single" w:sz="4" w:space="0" w:color="auto"/>
            </w:tcBorders>
            <w:hideMark/>
          </w:tcPr>
          <w:p w14:paraId="7E3577E4" w14:textId="77777777" w:rsidR="00F956D8" w:rsidRDefault="00F956D8">
            <w:pPr>
              <w:jc w:val="both"/>
              <w:rPr>
                <w:rFonts w:cstheme="minorHAnsi"/>
              </w:rPr>
            </w:pPr>
            <w:r>
              <w:rPr>
                <w:rFonts w:cstheme="minorHAnsi"/>
              </w:rPr>
              <w:t xml:space="preserve">0 - 45 </w:t>
            </w:r>
          </w:p>
        </w:tc>
        <w:tc>
          <w:tcPr>
            <w:tcW w:w="1497" w:type="dxa"/>
            <w:tcBorders>
              <w:top w:val="single" w:sz="4" w:space="0" w:color="auto"/>
              <w:left w:val="single" w:sz="4" w:space="0" w:color="auto"/>
              <w:bottom w:val="single" w:sz="4" w:space="0" w:color="auto"/>
              <w:right w:val="single" w:sz="4" w:space="0" w:color="auto"/>
            </w:tcBorders>
            <w:hideMark/>
          </w:tcPr>
          <w:p w14:paraId="64456CD9" w14:textId="77777777" w:rsidR="00F956D8" w:rsidRDefault="00F956D8">
            <w:pPr>
              <w:jc w:val="both"/>
              <w:rPr>
                <w:rFonts w:cstheme="minorHAnsi"/>
              </w:rPr>
            </w:pPr>
            <w:r>
              <w:rPr>
                <w:rFonts w:cstheme="minorHAnsi"/>
              </w:rPr>
              <w:t>5</w:t>
            </w:r>
          </w:p>
        </w:tc>
        <w:tc>
          <w:tcPr>
            <w:tcW w:w="1145" w:type="dxa"/>
            <w:tcBorders>
              <w:top w:val="single" w:sz="4" w:space="0" w:color="auto"/>
              <w:left w:val="single" w:sz="4" w:space="0" w:color="auto"/>
              <w:bottom w:val="single" w:sz="4" w:space="0" w:color="auto"/>
              <w:right w:val="single" w:sz="4" w:space="0" w:color="auto"/>
            </w:tcBorders>
            <w:hideMark/>
          </w:tcPr>
          <w:p w14:paraId="566DA6F5" w14:textId="77777777" w:rsidR="00F956D8" w:rsidRDefault="00F956D8">
            <w:pPr>
              <w:jc w:val="both"/>
              <w:rPr>
                <w:rFonts w:cstheme="minorHAnsi"/>
              </w:rPr>
            </w:pPr>
            <w:r>
              <w:rPr>
                <w:rFonts w:cstheme="minorHAnsi"/>
              </w:rPr>
              <w:t>20</w:t>
            </w:r>
          </w:p>
        </w:tc>
      </w:tr>
    </w:tbl>
    <w:p w14:paraId="35E2EA90" w14:textId="3BB3B8E8" w:rsidR="00F956D8" w:rsidRDefault="00F956D8" w:rsidP="00D14931"/>
    <w:p w14:paraId="78C96170" w14:textId="77777777" w:rsidR="00F956D8" w:rsidRDefault="00F956D8">
      <w:pPr>
        <w:spacing w:after="160" w:line="259" w:lineRule="auto"/>
      </w:pPr>
      <w:r>
        <w:br w:type="page"/>
      </w:r>
    </w:p>
    <w:p w14:paraId="75603037" w14:textId="0BE72DDE" w:rsidR="00F956D8" w:rsidRDefault="00F956D8" w:rsidP="00F956D8">
      <w:pPr>
        <w:pStyle w:val="Heading4"/>
        <w:rPr>
          <w:lang w:val="en-US"/>
        </w:rPr>
      </w:pPr>
      <w:r>
        <w:rPr>
          <w:lang w:val="en-US"/>
        </w:rPr>
        <w:lastRenderedPageBreak/>
        <w:t>7) Suitable Sensor for Billy</w:t>
      </w:r>
    </w:p>
    <w:p w14:paraId="4089A827" w14:textId="77777777" w:rsidR="00F956D8" w:rsidRPr="00F956D8" w:rsidRDefault="00F956D8" w:rsidP="00F956D8">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F956D8">
        <w:rPr>
          <w:rFonts w:asciiTheme="minorHAnsi" w:hAnsiTheme="minorHAnsi" w:cstheme="minorHAnsi"/>
          <w:color w:val="000000"/>
        </w:rPr>
        <w:t>The most appropriate sensors that are suitable for the current project (Billy), concerning the identification and displaying of the environmental parameters in public parks, it is found to be the MQ-135 for sensing the benzene, alcohol and smoke concentration, and the I2C sensor module BME 280 for sensing pressure, temperature and humidity.</w:t>
      </w:r>
    </w:p>
    <w:p w14:paraId="10C20331" w14:textId="499CF8B7" w:rsidR="00F956D8" w:rsidRPr="00F956D8" w:rsidRDefault="00F956D8" w:rsidP="00F956D8">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F956D8">
        <w:rPr>
          <w:rFonts w:asciiTheme="minorHAnsi" w:hAnsiTheme="minorHAnsi" w:cstheme="minorHAnsi"/>
          <w:color w:val="000000"/>
        </w:rPr>
        <w:t>To give an indication of air pollution level, the team decided to focus only on gas measurements. Gas is part of air quality, but for the prototype, we will be using it to give an indication of air quality level because air pollution from gas can really affect people health. Moreover, the European Union has defined a limit for gas concentration and every country has to stick to this maximum rate. Our billboard will measure gas level concentration, this will benefit not only people although the government may use “Billy” to know if they are within the limit.</w:t>
      </w:r>
    </w:p>
    <w:p w14:paraId="7E012F89" w14:textId="3C2285EB" w:rsidR="00F956D8" w:rsidRPr="00F956D8" w:rsidRDefault="00F956D8" w:rsidP="00F956D8">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F956D8">
        <w:rPr>
          <w:rFonts w:asciiTheme="minorHAnsi" w:hAnsiTheme="minorHAnsi" w:cstheme="minorHAnsi"/>
          <w:color w:val="000000"/>
        </w:rPr>
        <w:t xml:space="preserve">The main reason for choosing the MQ-135 is that is most capable to measure the air quality, which is required in this project to indicate the numbers of small particles in the air. It is the main objective of the Billy project, hence warning the public of a high dose of pollution in certain areas. The other types of air pollution sensors do not meet the team main objectives and targets for Portugal environment. Even though its cost can be slightly high (8.70 €), it is still a bargain as it can work with </w:t>
      </w:r>
      <w:proofErr w:type="spellStart"/>
      <w:r w:rsidRPr="00F956D8">
        <w:rPr>
          <w:rFonts w:asciiTheme="minorHAnsi" w:hAnsiTheme="minorHAnsi" w:cstheme="minorHAnsi"/>
          <w:color w:val="000000"/>
        </w:rPr>
        <w:t>ESPduino</w:t>
      </w:r>
      <w:proofErr w:type="spellEnd"/>
      <w:r w:rsidRPr="00F956D8">
        <w:rPr>
          <w:rFonts w:asciiTheme="minorHAnsi" w:hAnsiTheme="minorHAnsi" w:cstheme="minorHAnsi"/>
          <w:color w:val="000000"/>
        </w:rPr>
        <w:t xml:space="preserve"> microcontroller.</w:t>
      </w:r>
    </w:p>
    <w:p w14:paraId="099ED41D" w14:textId="77777777" w:rsidR="00F956D8" w:rsidRPr="00F956D8" w:rsidRDefault="00F956D8" w:rsidP="00F956D8">
      <w:pPr>
        <w:jc w:val="both"/>
        <w:rPr>
          <w:rFonts w:eastAsia="Times New Roman" w:cstheme="minorHAnsi"/>
          <w:color w:val="000000"/>
          <w:lang w:eastAsia="en-GB"/>
        </w:rPr>
      </w:pPr>
      <w:r w:rsidRPr="00F956D8">
        <w:rPr>
          <w:rFonts w:eastAsia="Times New Roman" w:cstheme="minorHAnsi"/>
          <w:color w:val="000000"/>
          <w:lang w:eastAsia="en-GB"/>
        </w:rPr>
        <w:t>The reasons for choosing the I2C sensor module is that has the same features of other temperature, humidity and pressure sensors, but it is a small version of BME680, the only difference is that it does not include air pollution sensor that will be substituted by the MQ-135 sensor. Other reasons are much cheaper compared to others (only 7 €). This sensor can work outdoor and indoor at the same time without modifications, however, other ones are suitable only for indoor activity. Its operating voltage is only (1.6-3.6 V) that can be afforded by many supplies or from Arduino.</w:t>
      </w:r>
    </w:p>
    <w:p w14:paraId="7766D06B" w14:textId="77777777" w:rsidR="00F956D8" w:rsidRPr="00F956D8" w:rsidRDefault="00F956D8" w:rsidP="00F956D8">
      <w:pPr>
        <w:jc w:val="both"/>
        <w:rPr>
          <w:rFonts w:cstheme="minorHAnsi"/>
          <w:color w:val="000000"/>
        </w:rPr>
      </w:pPr>
    </w:p>
    <w:p w14:paraId="6ED9FC5F" w14:textId="1DC1E00B" w:rsidR="008E39A1" w:rsidRDefault="00F956D8" w:rsidP="00F956D8">
      <w:pPr>
        <w:jc w:val="both"/>
        <w:rPr>
          <w:rFonts w:cstheme="minorHAnsi"/>
          <w:color w:val="000000"/>
        </w:rPr>
      </w:pPr>
      <w:r w:rsidRPr="00F956D8">
        <w:rPr>
          <w:rFonts w:cstheme="minorHAnsi"/>
          <w:color w:val="000000"/>
        </w:rPr>
        <w:t>In order for our team to choose suitable microcontroller for “Billy”. The team decided to create a table to compare each microcontroller.</w:t>
      </w:r>
    </w:p>
    <w:p w14:paraId="31BCC1A4" w14:textId="77777777" w:rsidR="008E39A1" w:rsidRDefault="008E39A1">
      <w:pPr>
        <w:spacing w:after="160" w:line="259" w:lineRule="auto"/>
        <w:rPr>
          <w:rFonts w:cstheme="minorHAnsi"/>
          <w:color w:val="000000"/>
        </w:rPr>
      </w:pPr>
      <w:r>
        <w:rPr>
          <w:rFonts w:cstheme="minorHAnsi"/>
          <w:color w:val="000000"/>
        </w:rPr>
        <w:br w:type="page"/>
      </w:r>
    </w:p>
    <w:p w14:paraId="18A4696D" w14:textId="77777777" w:rsidR="008E39A1" w:rsidRDefault="008E39A1" w:rsidP="008E39A1">
      <w:pPr>
        <w:pStyle w:val="NormalWeb"/>
        <w:shd w:val="clear" w:color="auto" w:fill="FFFFFF"/>
        <w:spacing w:before="0" w:beforeAutospacing="0" w:after="240" w:afterAutospacing="0" w:line="360" w:lineRule="atLeast"/>
        <w:rPr>
          <w:rFonts w:asciiTheme="minorHAnsi" w:hAnsiTheme="minorHAnsi" w:cs="Arial"/>
          <w:color w:val="000000"/>
          <w:lang w:val="en-US"/>
        </w:rPr>
      </w:pPr>
      <w:r>
        <w:rPr>
          <w:rFonts w:asciiTheme="minorHAnsi" w:hAnsiTheme="minorHAnsi" w:cs="Arial"/>
          <w:color w:val="000000"/>
          <w:lang w:val="en-US"/>
        </w:rPr>
        <w:lastRenderedPageBreak/>
        <w:t>Table </w:t>
      </w:r>
      <w:r>
        <w:rPr>
          <w:rFonts w:asciiTheme="minorHAnsi" w:hAnsiTheme="minorHAnsi" w:cs="Arial"/>
          <w:lang w:val="en-US"/>
        </w:rPr>
        <w:t>7</w:t>
      </w:r>
      <w:r>
        <w:rPr>
          <w:rFonts w:asciiTheme="minorHAnsi" w:hAnsiTheme="minorHAnsi" w:cs="Arial"/>
          <w:color w:val="000000"/>
          <w:lang w:val="en-US"/>
        </w:rPr>
        <w:t> illustrates Comparison between different microcontrollers.</w:t>
      </w:r>
    </w:p>
    <w:tbl>
      <w:tblPr>
        <w:tblStyle w:val="TableGrid"/>
        <w:tblW w:w="9579" w:type="dxa"/>
        <w:tblInd w:w="0" w:type="dxa"/>
        <w:tblLook w:val="04A0" w:firstRow="1" w:lastRow="0" w:firstColumn="1" w:lastColumn="0" w:noHBand="0" w:noVBand="1"/>
      </w:tblPr>
      <w:tblGrid>
        <w:gridCol w:w="1863"/>
        <w:gridCol w:w="2336"/>
        <w:gridCol w:w="1157"/>
        <w:gridCol w:w="1522"/>
        <w:gridCol w:w="1559"/>
        <w:gridCol w:w="1142"/>
      </w:tblGrid>
      <w:tr w:rsidR="008E39A1" w14:paraId="593F1606" w14:textId="77777777" w:rsidTr="006713EA">
        <w:tc>
          <w:tcPr>
            <w:tcW w:w="9579" w:type="dxa"/>
            <w:gridSpan w:val="6"/>
            <w:tcBorders>
              <w:top w:val="single" w:sz="4" w:space="0" w:color="auto"/>
              <w:left w:val="single" w:sz="4" w:space="0" w:color="auto"/>
              <w:bottom w:val="single" w:sz="4" w:space="0" w:color="auto"/>
              <w:right w:val="single" w:sz="4" w:space="0" w:color="auto"/>
            </w:tcBorders>
            <w:hideMark/>
          </w:tcPr>
          <w:p w14:paraId="766D46B9" w14:textId="77777777" w:rsidR="008E39A1" w:rsidRDefault="008E39A1">
            <w:pPr>
              <w:shd w:val="clear" w:color="auto" w:fill="FFFFFF"/>
              <w:jc w:val="center"/>
              <w:rPr>
                <w:rFonts w:eastAsia="Times New Roman" w:cs="Arial"/>
                <w:color w:val="000000"/>
                <w:lang w:val="fr-FR" w:eastAsia="en-GB"/>
              </w:rPr>
            </w:pPr>
            <w:r>
              <w:rPr>
                <w:rFonts w:eastAsia="Times New Roman" w:cs="Arial"/>
                <w:color w:val="000000"/>
                <w:lang w:eastAsia="en-GB"/>
              </w:rPr>
              <w:t>Table 7. Features of Grove – Comparison between different microcontrollers</w:t>
            </w:r>
          </w:p>
        </w:tc>
      </w:tr>
      <w:tr w:rsidR="008E39A1" w14:paraId="7C9E4306"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643CD6E5" w14:textId="77777777" w:rsidR="008E39A1" w:rsidRDefault="008E39A1">
            <w:pPr>
              <w:jc w:val="both"/>
              <w:rPr>
                <w:rFonts w:cstheme="minorHAnsi"/>
              </w:rPr>
            </w:pPr>
            <w:r>
              <w:rPr>
                <w:rFonts w:cstheme="minorHAnsi"/>
              </w:rPr>
              <w:t>Microcontrollers</w:t>
            </w:r>
          </w:p>
        </w:tc>
        <w:tc>
          <w:tcPr>
            <w:tcW w:w="2336" w:type="dxa"/>
            <w:tcBorders>
              <w:top w:val="single" w:sz="4" w:space="0" w:color="auto"/>
              <w:left w:val="single" w:sz="4" w:space="0" w:color="auto"/>
              <w:bottom w:val="single" w:sz="4" w:space="0" w:color="auto"/>
              <w:right w:val="single" w:sz="4" w:space="0" w:color="auto"/>
            </w:tcBorders>
            <w:hideMark/>
          </w:tcPr>
          <w:p w14:paraId="0D0CEC8E" w14:textId="77777777" w:rsidR="008E39A1" w:rsidRDefault="008E39A1">
            <w:pPr>
              <w:jc w:val="both"/>
              <w:rPr>
                <w:rFonts w:cstheme="minorHAnsi"/>
              </w:rPr>
            </w:pPr>
            <w:r>
              <w:rPr>
                <w:rFonts w:cstheme="minorHAnsi"/>
              </w:rPr>
              <w:t>Description</w:t>
            </w:r>
          </w:p>
        </w:tc>
        <w:tc>
          <w:tcPr>
            <w:tcW w:w="1157" w:type="dxa"/>
            <w:tcBorders>
              <w:top w:val="single" w:sz="4" w:space="0" w:color="auto"/>
              <w:left w:val="single" w:sz="4" w:space="0" w:color="auto"/>
              <w:bottom w:val="single" w:sz="4" w:space="0" w:color="auto"/>
              <w:right w:val="single" w:sz="4" w:space="0" w:color="auto"/>
            </w:tcBorders>
            <w:hideMark/>
          </w:tcPr>
          <w:p w14:paraId="43DBC380" w14:textId="77777777" w:rsidR="008E39A1" w:rsidRDefault="008E39A1">
            <w:pPr>
              <w:jc w:val="both"/>
              <w:rPr>
                <w:rFonts w:cstheme="minorHAnsi"/>
              </w:rPr>
            </w:pPr>
            <w:r>
              <w:rPr>
                <w:rFonts w:cstheme="minorHAnsi"/>
              </w:rPr>
              <w:t xml:space="preserve">Voltage </w:t>
            </w:r>
          </w:p>
          <w:p w14:paraId="60E7DD04" w14:textId="77777777" w:rsidR="008E39A1" w:rsidRDefault="008E39A1">
            <w:pPr>
              <w:jc w:val="both"/>
              <w:rPr>
                <w:rFonts w:cstheme="minorHAnsi"/>
              </w:rPr>
            </w:pPr>
            <w:r>
              <w:rPr>
                <w:rFonts w:cstheme="minorHAnsi"/>
              </w:rPr>
              <w:t>(V)</w:t>
            </w:r>
          </w:p>
        </w:tc>
        <w:tc>
          <w:tcPr>
            <w:tcW w:w="1522" w:type="dxa"/>
            <w:tcBorders>
              <w:top w:val="single" w:sz="4" w:space="0" w:color="auto"/>
              <w:left w:val="single" w:sz="4" w:space="0" w:color="auto"/>
              <w:bottom w:val="single" w:sz="4" w:space="0" w:color="auto"/>
              <w:right w:val="single" w:sz="4" w:space="0" w:color="auto"/>
            </w:tcBorders>
            <w:hideMark/>
          </w:tcPr>
          <w:p w14:paraId="3A16C249" w14:textId="77777777" w:rsidR="008E39A1" w:rsidRDefault="008E39A1">
            <w:pPr>
              <w:jc w:val="both"/>
              <w:rPr>
                <w:rFonts w:cstheme="minorHAnsi"/>
              </w:rPr>
            </w:pPr>
            <w:r>
              <w:rPr>
                <w:rFonts w:cstheme="minorHAnsi"/>
              </w:rPr>
              <w:t>Knowledge</w:t>
            </w:r>
          </w:p>
          <w:p w14:paraId="16285093" w14:textId="77777777" w:rsidR="008E39A1" w:rsidRDefault="008E39A1">
            <w:pPr>
              <w:jc w:val="both"/>
              <w:rPr>
                <w:rFonts w:cstheme="minorHAnsi"/>
              </w:rPr>
            </w:pPr>
            <w:r>
              <w:rPr>
                <w:rFonts w:cstheme="minorHAnsi"/>
              </w:rPr>
              <w:t xml:space="preserve">(C/S/B/V/F) </w:t>
            </w:r>
          </w:p>
        </w:tc>
        <w:tc>
          <w:tcPr>
            <w:tcW w:w="1559" w:type="dxa"/>
            <w:tcBorders>
              <w:top w:val="single" w:sz="4" w:space="0" w:color="auto"/>
              <w:left w:val="single" w:sz="4" w:space="0" w:color="auto"/>
              <w:bottom w:val="single" w:sz="4" w:space="0" w:color="auto"/>
              <w:right w:val="single" w:sz="4" w:space="0" w:color="auto"/>
            </w:tcBorders>
            <w:hideMark/>
          </w:tcPr>
          <w:p w14:paraId="23A7DA04" w14:textId="77777777" w:rsidR="008E39A1" w:rsidRDefault="008E39A1">
            <w:pPr>
              <w:jc w:val="both"/>
              <w:rPr>
                <w:rFonts w:cstheme="minorHAnsi"/>
              </w:rPr>
            </w:pPr>
            <w:r>
              <w:rPr>
                <w:rFonts w:cstheme="minorHAnsi"/>
              </w:rPr>
              <w:t>Programming</w:t>
            </w:r>
          </w:p>
          <w:p w14:paraId="79639148" w14:textId="77777777" w:rsidR="008E39A1" w:rsidRDefault="008E39A1">
            <w:pPr>
              <w:jc w:val="both"/>
              <w:rPr>
                <w:rFonts w:cstheme="minorHAnsi"/>
              </w:rPr>
            </w:pPr>
            <w:r>
              <w:rPr>
                <w:rFonts w:cstheme="minorHAnsi"/>
              </w:rPr>
              <w:t>Language</w:t>
            </w:r>
          </w:p>
        </w:tc>
        <w:tc>
          <w:tcPr>
            <w:tcW w:w="1141" w:type="dxa"/>
            <w:tcBorders>
              <w:top w:val="single" w:sz="4" w:space="0" w:color="auto"/>
              <w:left w:val="single" w:sz="4" w:space="0" w:color="auto"/>
              <w:bottom w:val="single" w:sz="4" w:space="0" w:color="auto"/>
              <w:right w:val="single" w:sz="4" w:space="0" w:color="auto"/>
            </w:tcBorders>
            <w:hideMark/>
          </w:tcPr>
          <w:p w14:paraId="7BC98272" w14:textId="77777777" w:rsidR="008E39A1" w:rsidRDefault="008E39A1">
            <w:pPr>
              <w:jc w:val="both"/>
              <w:rPr>
                <w:rFonts w:cstheme="minorHAnsi"/>
              </w:rPr>
            </w:pPr>
            <w:r>
              <w:rPr>
                <w:rFonts w:cstheme="minorHAnsi"/>
              </w:rPr>
              <w:t>Price (€)</w:t>
            </w:r>
          </w:p>
        </w:tc>
      </w:tr>
      <w:tr w:rsidR="008E39A1" w14:paraId="0BAFFF5A"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5E7E47DF" w14:textId="77777777" w:rsidR="008E39A1" w:rsidRDefault="008E39A1">
            <w:pPr>
              <w:jc w:val="both"/>
              <w:rPr>
                <w:rFonts w:cstheme="minorHAnsi"/>
              </w:rPr>
            </w:pPr>
            <w:r>
              <w:rPr>
                <w:rFonts w:cstheme="minorHAnsi"/>
              </w:rPr>
              <w:t>Arduino (Uno)</w:t>
            </w:r>
          </w:p>
        </w:tc>
        <w:tc>
          <w:tcPr>
            <w:tcW w:w="2336" w:type="dxa"/>
            <w:tcBorders>
              <w:top w:val="single" w:sz="4" w:space="0" w:color="auto"/>
              <w:left w:val="single" w:sz="4" w:space="0" w:color="auto"/>
              <w:bottom w:val="single" w:sz="4" w:space="0" w:color="auto"/>
              <w:right w:val="single" w:sz="4" w:space="0" w:color="auto"/>
            </w:tcBorders>
            <w:hideMark/>
          </w:tcPr>
          <w:p w14:paraId="2D98183F" w14:textId="77777777" w:rsidR="008E39A1" w:rsidRDefault="008E39A1">
            <w:pPr>
              <w:jc w:val="both"/>
              <w:rPr>
                <w:rFonts w:cstheme="minorHAnsi"/>
              </w:rPr>
            </w:pPr>
            <w:r>
              <w:rPr>
                <w:rFonts w:cstheme="minorHAnsi"/>
              </w:rPr>
              <w:t>Arduino USB board, driverless USB-to-serial, auto power switching.</w:t>
            </w:r>
          </w:p>
        </w:tc>
        <w:tc>
          <w:tcPr>
            <w:tcW w:w="1157" w:type="dxa"/>
            <w:tcBorders>
              <w:top w:val="single" w:sz="4" w:space="0" w:color="auto"/>
              <w:left w:val="single" w:sz="4" w:space="0" w:color="auto"/>
              <w:bottom w:val="single" w:sz="4" w:space="0" w:color="auto"/>
              <w:right w:val="single" w:sz="4" w:space="0" w:color="auto"/>
            </w:tcBorders>
            <w:hideMark/>
          </w:tcPr>
          <w:p w14:paraId="3EE6E162" w14:textId="77777777" w:rsidR="008E39A1" w:rsidRDefault="008E39A1">
            <w:pPr>
              <w:jc w:val="both"/>
              <w:rPr>
                <w:rFonts w:cstheme="minorHAnsi"/>
              </w:rPr>
            </w:pPr>
            <w:r>
              <w:rPr>
                <w:rFonts w:cstheme="minorHAnsi"/>
              </w:rPr>
              <w:t>5</w:t>
            </w:r>
          </w:p>
        </w:tc>
        <w:tc>
          <w:tcPr>
            <w:tcW w:w="1522" w:type="dxa"/>
            <w:tcBorders>
              <w:top w:val="single" w:sz="4" w:space="0" w:color="auto"/>
              <w:left w:val="single" w:sz="4" w:space="0" w:color="auto"/>
              <w:bottom w:val="single" w:sz="4" w:space="0" w:color="auto"/>
              <w:right w:val="single" w:sz="4" w:space="0" w:color="auto"/>
            </w:tcBorders>
            <w:hideMark/>
          </w:tcPr>
          <w:p w14:paraId="3A6144CB" w14:textId="77777777" w:rsidR="008E39A1" w:rsidRDefault="008E39A1">
            <w:pPr>
              <w:jc w:val="both"/>
              <w:rPr>
                <w:rFonts w:cstheme="minorHAnsi"/>
              </w:rPr>
            </w:pPr>
            <w:r>
              <w:rPr>
                <w:rFonts w:cstheme="minorHAnsi"/>
              </w:rPr>
              <w:t>F / C</w:t>
            </w:r>
          </w:p>
        </w:tc>
        <w:tc>
          <w:tcPr>
            <w:tcW w:w="1559" w:type="dxa"/>
            <w:tcBorders>
              <w:top w:val="single" w:sz="4" w:space="0" w:color="auto"/>
              <w:left w:val="single" w:sz="4" w:space="0" w:color="auto"/>
              <w:bottom w:val="single" w:sz="4" w:space="0" w:color="auto"/>
              <w:right w:val="single" w:sz="4" w:space="0" w:color="auto"/>
            </w:tcBorders>
            <w:hideMark/>
          </w:tcPr>
          <w:p w14:paraId="4098F191" w14:textId="77777777" w:rsidR="008E39A1" w:rsidRDefault="008E39A1">
            <w:pPr>
              <w:jc w:val="both"/>
              <w:rPr>
                <w:rFonts w:cstheme="minorHAnsi"/>
              </w:rPr>
            </w:pPr>
            <w:r>
              <w:rPr>
                <w:rFonts w:cstheme="minorHAnsi"/>
              </w:rPr>
              <w:t>Arduino / C Variant</w:t>
            </w:r>
          </w:p>
        </w:tc>
        <w:tc>
          <w:tcPr>
            <w:tcW w:w="1141" w:type="dxa"/>
            <w:tcBorders>
              <w:top w:val="single" w:sz="4" w:space="0" w:color="auto"/>
              <w:left w:val="single" w:sz="4" w:space="0" w:color="auto"/>
              <w:bottom w:val="single" w:sz="4" w:space="0" w:color="auto"/>
              <w:right w:val="single" w:sz="4" w:space="0" w:color="auto"/>
            </w:tcBorders>
            <w:hideMark/>
          </w:tcPr>
          <w:p w14:paraId="46782F00" w14:textId="77777777" w:rsidR="008E39A1" w:rsidRDefault="008E39A1">
            <w:pPr>
              <w:jc w:val="both"/>
              <w:rPr>
                <w:rFonts w:cstheme="minorHAnsi"/>
              </w:rPr>
            </w:pPr>
            <w:r>
              <w:rPr>
                <w:rFonts w:cstheme="minorHAnsi"/>
              </w:rPr>
              <w:t>5</w:t>
            </w:r>
          </w:p>
        </w:tc>
      </w:tr>
      <w:tr w:rsidR="008E39A1" w14:paraId="3CA19FD5"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79E3C5D5" w14:textId="77777777" w:rsidR="008E39A1" w:rsidRDefault="008E39A1">
            <w:pPr>
              <w:jc w:val="both"/>
              <w:rPr>
                <w:rFonts w:cstheme="minorHAnsi"/>
              </w:rPr>
            </w:pPr>
            <w:r>
              <w:rPr>
                <w:rFonts w:cstheme="minorHAnsi"/>
              </w:rPr>
              <w:t>Arduino (Due)</w:t>
            </w:r>
          </w:p>
        </w:tc>
        <w:tc>
          <w:tcPr>
            <w:tcW w:w="2336" w:type="dxa"/>
            <w:tcBorders>
              <w:top w:val="single" w:sz="4" w:space="0" w:color="auto"/>
              <w:left w:val="single" w:sz="4" w:space="0" w:color="auto"/>
              <w:bottom w:val="single" w:sz="4" w:space="0" w:color="auto"/>
              <w:right w:val="single" w:sz="4" w:space="0" w:color="auto"/>
            </w:tcBorders>
            <w:hideMark/>
          </w:tcPr>
          <w:p w14:paraId="322967AD" w14:textId="77777777" w:rsidR="008E39A1" w:rsidRDefault="008E39A1">
            <w:pPr>
              <w:jc w:val="both"/>
              <w:rPr>
                <w:rFonts w:cstheme="minorHAnsi"/>
              </w:rPr>
            </w:pPr>
            <w:r>
              <w:rPr>
                <w:rFonts w:cstheme="minorHAnsi"/>
              </w:rPr>
              <w:t>Newest Arduino based on a powerful ARM Processor.</w:t>
            </w:r>
          </w:p>
        </w:tc>
        <w:tc>
          <w:tcPr>
            <w:tcW w:w="1157" w:type="dxa"/>
            <w:tcBorders>
              <w:top w:val="single" w:sz="4" w:space="0" w:color="auto"/>
              <w:left w:val="single" w:sz="4" w:space="0" w:color="auto"/>
              <w:bottom w:val="single" w:sz="4" w:space="0" w:color="auto"/>
              <w:right w:val="single" w:sz="4" w:space="0" w:color="auto"/>
            </w:tcBorders>
            <w:hideMark/>
          </w:tcPr>
          <w:p w14:paraId="797B35E1" w14:textId="77777777" w:rsidR="008E39A1" w:rsidRDefault="008E39A1">
            <w:pPr>
              <w:jc w:val="both"/>
              <w:rPr>
                <w:rFonts w:cstheme="minorHAnsi"/>
              </w:rPr>
            </w:pPr>
            <w:r>
              <w:rPr>
                <w:rFonts w:cstheme="minorHAnsi"/>
              </w:rPr>
              <w:t>3.3</w:t>
            </w:r>
          </w:p>
        </w:tc>
        <w:tc>
          <w:tcPr>
            <w:tcW w:w="1522" w:type="dxa"/>
            <w:tcBorders>
              <w:top w:val="single" w:sz="4" w:space="0" w:color="auto"/>
              <w:left w:val="single" w:sz="4" w:space="0" w:color="auto"/>
              <w:bottom w:val="single" w:sz="4" w:space="0" w:color="auto"/>
              <w:right w:val="single" w:sz="4" w:space="0" w:color="auto"/>
            </w:tcBorders>
            <w:hideMark/>
          </w:tcPr>
          <w:p w14:paraId="06CEF75F" w14:textId="77777777" w:rsidR="008E39A1" w:rsidRDefault="008E39A1">
            <w:pPr>
              <w:jc w:val="both"/>
              <w:rPr>
                <w:rFonts w:cstheme="minorHAnsi"/>
              </w:rPr>
            </w:pPr>
            <w:r>
              <w:rPr>
                <w:rFonts w:cstheme="minorHAnsi"/>
              </w:rPr>
              <w:t>None</w:t>
            </w:r>
          </w:p>
        </w:tc>
        <w:tc>
          <w:tcPr>
            <w:tcW w:w="1559" w:type="dxa"/>
            <w:tcBorders>
              <w:top w:val="single" w:sz="4" w:space="0" w:color="auto"/>
              <w:left w:val="single" w:sz="4" w:space="0" w:color="auto"/>
              <w:bottom w:val="single" w:sz="4" w:space="0" w:color="auto"/>
              <w:right w:val="single" w:sz="4" w:space="0" w:color="auto"/>
            </w:tcBorders>
            <w:hideMark/>
          </w:tcPr>
          <w:p w14:paraId="4CF4AA16" w14:textId="77777777" w:rsidR="008E39A1" w:rsidRDefault="008E39A1">
            <w:pPr>
              <w:jc w:val="both"/>
              <w:rPr>
                <w:rFonts w:cstheme="minorHAnsi"/>
              </w:rPr>
            </w:pPr>
            <w:r>
              <w:rPr>
                <w:rFonts w:cstheme="minorHAnsi"/>
              </w:rPr>
              <w:t>Arduino / C Variant.</w:t>
            </w:r>
          </w:p>
        </w:tc>
        <w:tc>
          <w:tcPr>
            <w:tcW w:w="1141" w:type="dxa"/>
            <w:tcBorders>
              <w:top w:val="single" w:sz="4" w:space="0" w:color="auto"/>
              <w:left w:val="single" w:sz="4" w:space="0" w:color="auto"/>
              <w:bottom w:val="single" w:sz="4" w:space="0" w:color="auto"/>
              <w:right w:val="single" w:sz="4" w:space="0" w:color="auto"/>
            </w:tcBorders>
            <w:hideMark/>
          </w:tcPr>
          <w:p w14:paraId="612DFF22" w14:textId="77777777" w:rsidR="008E39A1" w:rsidRDefault="008E39A1">
            <w:pPr>
              <w:jc w:val="both"/>
              <w:rPr>
                <w:rFonts w:cstheme="minorHAnsi"/>
              </w:rPr>
            </w:pPr>
            <w:r>
              <w:rPr>
                <w:rFonts w:cstheme="minorHAnsi"/>
              </w:rPr>
              <w:t>15</w:t>
            </w:r>
          </w:p>
        </w:tc>
      </w:tr>
      <w:tr w:rsidR="008E39A1" w14:paraId="446D7482"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1F7D781C" w14:textId="77777777" w:rsidR="008E39A1" w:rsidRDefault="008E39A1">
            <w:pPr>
              <w:jc w:val="both"/>
              <w:rPr>
                <w:rFonts w:cstheme="minorHAnsi"/>
              </w:rPr>
            </w:pPr>
            <w:r>
              <w:rPr>
                <w:rFonts w:cstheme="minorHAnsi"/>
              </w:rPr>
              <w:t>Arduino (Yun)</w:t>
            </w:r>
          </w:p>
        </w:tc>
        <w:tc>
          <w:tcPr>
            <w:tcW w:w="2336" w:type="dxa"/>
            <w:tcBorders>
              <w:top w:val="single" w:sz="4" w:space="0" w:color="auto"/>
              <w:left w:val="single" w:sz="4" w:space="0" w:color="auto"/>
              <w:bottom w:val="single" w:sz="4" w:space="0" w:color="auto"/>
              <w:right w:val="single" w:sz="4" w:space="0" w:color="auto"/>
            </w:tcBorders>
            <w:hideMark/>
          </w:tcPr>
          <w:p w14:paraId="2B7599D2" w14:textId="77777777" w:rsidR="008E39A1" w:rsidRDefault="008E39A1">
            <w:pPr>
              <w:jc w:val="both"/>
              <w:rPr>
                <w:rFonts w:cstheme="minorHAnsi"/>
              </w:rPr>
            </w:pPr>
            <w:r>
              <w:rPr>
                <w:rFonts w:cstheme="minorHAnsi"/>
              </w:rPr>
              <w:t>The power of and ease of Linux with the connectivity of Arduino.</w:t>
            </w:r>
          </w:p>
        </w:tc>
        <w:tc>
          <w:tcPr>
            <w:tcW w:w="1157" w:type="dxa"/>
            <w:tcBorders>
              <w:top w:val="single" w:sz="4" w:space="0" w:color="auto"/>
              <w:left w:val="single" w:sz="4" w:space="0" w:color="auto"/>
              <w:bottom w:val="single" w:sz="4" w:space="0" w:color="auto"/>
              <w:right w:val="single" w:sz="4" w:space="0" w:color="auto"/>
            </w:tcBorders>
            <w:hideMark/>
          </w:tcPr>
          <w:p w14:paraId="599AEA59" w14:textId="77777777" w:rsidR="008E39A1" w:rsidRDefault="008E39A1">
            <w:pPr>
              <w:jc w:val="both"/>
              <w:rPr>
                <w:rFonts w:cstheme="minorHAnsi"/>
              </w:rPr>
            </w:pPr>
            <w:r>
              <w:rPr>
                <w:rFonts w:cstheme="minorHAnsi"/>
              </w:rPr>
              <w:t>5</w:t>
            </w:r>
          </w:p>
        </w:tc>
        <w:tc>
          <w:tcPr>
            <w:tcW w:w="1522" w:type="dxa"/>
            <w:tcBorders>
              <w:top w:val="single" w:sz="4" w:space="0" w:color="auto"/>
              <w:left w:val="single" w:sz="4" w:space="0" w:color="auto"/>
              <w:bottom w:val="single" w:sz="4" w:space="0" w:color="auto"/>
              <w:right w:val="single" w:sz="4" w:space="0" w:color="auto"/>
            </w:tcBorders>
            <w:hideMark/>
          </w:tcPr>
          <w:p w14:paraId="271D491A" w14:textId="77777777" w:rsidR="008E39A1" w:rsidRDefault="008E39A1">
            <w:pPr>
              <w:jc w:val="both"/>
              <w:rPr>
                <w:rFonts w:cstheme="minorHAnsi"/>
              </w:rPr>
            </w:pPr>
            <w:r>
              <w:rPr>
                <w:rFonts w:cstheme="minorHAnsi"/>
              </w:rPr>
              <w:t>None</w:t>
            </w:r>
          </w:p>
        </w:tc>
        <w:tc>
          <w:tcPr>
            <w:tcW w:w="1559" w:type="dxa"/>
            <w:tcBorders>
              <w:top w:val="single" w:sz="4" w:space="0" w:color="auto"/>
              <w:left w:val="single" w:sz="4" w:space="0" w:color="auto"/>
              <w:bottom w:val="single" w:sz="4" w:space="0" w:color="auto"/>
              <w:right w:val="single" w:sz="4" w:space="0" w:color="auto"/>
            </w:tcBorders>
            <w:hideMark/>
          </w:tcPr>
          <w:p w14:paraId="298A2C16" w14:textId="77777777" w:rsidR="008E39A1" w:rsidRDefault="008E39A1">
            <w:pPr>
              <w:jc w:val="both"/>
              <w:rPr>
                <w:rFonts w:cstheme="minorHAnsi"/>
              </w:rPr>
            </w:pPr>
            <w:proofErr w:type="spellStart"/>
            <w:r>
              <w:rPr>
                <w:rFonts w:cstheme="minorHAnsi"/>
              </w:rPr>
              <w:t>OpenWRT</w:t>
            </w:r>
            <w:proofErr w:type="spellEnd"/>
            <w:r>
              <w:rPr>
                <w:rFonts w:cstheme="minorHAnsi"/>
              </w:rPr>
              <w:t xml:space="preserve"> / Arduino IDE.</w:t>
            </w:r>
          </w:p>
        </w:tc>
        <w:tc>
          <w:tcPr>
            <w:tcW w:w="1141" w:type="dxa"/>
            <w:tcBorders>
              <w:top w:val="single" w:sz="4" w:space="0" w:color="auto"/>
              <w:left w:val="single" w:sz="4" w:space="0" w:color="auto"/>
              <w:bottom w:val="single" w:sz="4" w:space="0" w:color="auto"/>
              <w:right w:val="single" w:sz="4" w:space="0" w:color="auto"/>
            </w:tcBorders>
            <w:hideMark/>
          </w:tcPr>
          <w:p w14:paraId="34C9FFF7" w14:textId="77777777" w:rsidR="008E39A1" w:rsidRDefault="008E39A1">
            <w:pPr>
              <w:jc w:val="both"/>
              <w:rPr>
                <w:rFonts w:cstheme="minorHAnsi"/>
              </w:rPr>
            </w:pPr>
            <w:r>
              <w:rPr>
                <w:rFonts w:cstheme="minorHAnsi"/>
              </w:rPr>
              <w:t>15</w:t>
            </w:r>
          </w:p>
        </w:tc>
      </w:tr>
      <w:tr w:rsidR="008E39A1" w14:paraId="144CBA6B"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361B6789" w14:textId="77777777" w:rsidR="008E39A1" w:rsidRDefault="008E39A1">
            <w:pPr>
              <w:jc w:val="both"/>
              <w:rPr>
                <w:rFonts w:cstheme="minorHAnsi"/>
              </w:rPr>
            </w:pPr>
            <w:proofErr w:type="spellStart"/>
            <w:r>
              <w:rPr>
                <w:rFonts w:cstheme="minorHAnsi"/>
              </w:rPr>
              <w:t>MintDuino</w:t>
            </w:r>
            <w:proofErr w:type="spellEnd"/>
          </w:p>
        </w:tc>
        <w:tc>
          <w:tcPr>
            <w:tcW w:w="2336" w:type="dxa"/>
            <w:tcBorders>
              <w:top w:val="single" w:sz="4" w:space="0" w:color="auto"/>
              <w:left w:val="single" w:sz="4" w:space="0" w:color="auto"/>
              <w:bottom w:val="single" w:sz="4" w:space="0" w:color="auto"/>
              <w:right w:val="single" w:sz="4" w:space="0" w:color="auto"/>
            </w:tcBorders>
            <w:hideMark/>
          </w:tcPr>
          <w:p w14:paraId="545FB11C" w14:textId="77777777" w:rsidR="008E39A1" w:rsidRDefault="008E39A1">
            <w:pPr>
              <w:jc w:val="both"/>
              <w:rPr>
                <w:rFonts w:cstheme="minorHAnsi"/>
              </w:rPr>
            </w:pPr>
            <w:r>
              <w:rPr>
                <w:rFonts w:cstheme="minorHAnsi"/>
              </w:rPr>
              <w:t>An Arduino Compatible board you build yourself on a breadboard.</w:t>
            </w:r>
          </w:p>
        </w:tc>
        <w:tc>
          <w:tcPr>
            <w:tcW w:w="1157" w:type="dxa"/>
            <w:tcBorders>
              <w:top w:val="single" w:sz="4" w:space="0" w:color="auto"/>
              <w:left w:val="single" w:sz="4" w:space="0" w:color="auto"/>
              <w:bottom w:val="single" w:sz="4" w:space="0" w:color="auto"/>
              <w:right w:val="single" w:sz="4" w:space="0" w:color="auto"/>
            </w:tcBorders>
            <w:hideMark/>
          </w:tcPr>
          <w:p w14:paraId="761A5DCE" w14:textId="77777777" w:rsidR="008E39A1" w:rsidRDefault="008E39A1">
            <w:pPr>
              <w:jc w:val="both"/>
              <w:rPr>
                <w:rFonts w:cstheme="minorHAnsi"/>
              </w:rPr>
            </w:pPr>
            <w:r>
              <w:rPr>
                <w:rFonts w:cstheme="minorHAnsi"/>
              </w:rPr>
              <w:t>5</w:t>
            </w:r>
          </w:p>
        </w:tc>
        <w:tc>
          <w:tcPr>
            <w:tcW w:w="1522" w:type="dxa"/>
            <w:tcBorders>
              <w:top w:val="single" w:sz="4" w:space="0" w:color="auto"/>
              <w:left w:val="single" w:sz="4" w:space="0" w:color="auto"/>
              <w:bottom w:val="single" w:sz="4" w:space="0" w:color="auto"/>
              <w:right w:val="single" w:sz="4" w:space="0" w:color="auto"/>
            </w:tcBorders>
            <w:hideMark/>
          </w:tcPr>
          <w:p w14:paraId="6C8D917C" w14:textId="77777777" w:rsidR="008E39A1" w:rsidRDefault="008E39A1">
            <w:pPr>
              <w:jc w:val="both"/>
              <w:rPr>
                <w:rFonts w:cstheme="minorHAnsi"/>
              </w:rPr>
            </w:pPr>
            <w:r>
              <w:rPr>
                <w:rFonts w:cstheme="minorHAnsi"/>
              </w:rPr>
              <w:t>None</w:t>
            </w:r>
          </w:p>
        </w:tc>
        <w:tc>
          <w:tcPr>
            <w:tcW w:w="1559" w:type="dxa"/>
            <w:tcBorders>
              <w:top w:val="single" w:sz="4" w:space="0" w:color="auto"/>
              <w:left w:val="single" w:sz="4" w:space="0" w:color="auto"/>
              <w:bottom w:val="single" w:sz="4" w:space="0" w:color="auto"/>
              <w:right w:val="single" w:sz="4" w:space="0" w:color="auto"/>
            </w:tcBorders>
            <w:hideMark/>
          </w:tcPr>
          <w:p w14:paraId="0E132063" w14:textId="77777777" w:rsidR="008E39A1" w:rsidRDefault="008E39A1">
            <w:pPr>
              <w:jc w:val="both"/>
              <w:rPr>
                <w:rFonts w:cstheme="minorHAnsi"/>
              </w:rPr>
            </w:pPr>
            <w:r>
              <w:rPr>
                <w:rFonts w:cstheme="minorHAnsi"/>
              </w:rPr>
              <w:t>Arduino / C Variant.</w:t>
            </w:r>
          </w:p>
        </w:tc>
        <w:tc>
          <w:tcPr>
            <w:tcW w:w="1141" w:type="dxa"/>
            <w:tcBorders>
              <w:top w:val="single" w:sz="4" w:space="0" w:color="auto"/>
              <w:left w:val="single" w:sz="4" w:space="0" w:color="auto"/>
              <w:bottom w:val="single" w:sz="4" w:space="0" w:color="auto"/>
              <w:right w:val="single" w:sz="4" w:space="0" w:color="auto"/>
            </w:tcBorders>
            <w:hideMark/>
          </w:tcPr>
          <w:p w14:paraId="0ECE1D75" w14:textId="77777777" w:rsidR="008E39A1" w:rsidRDefault="008E39A1">
            <w:pPr>
              <w:jc w:val="both"/>
              <w:rPr>
                <w:rFonts w:cstheme="minorHAnsi"/>
              </w:rPr>
            </w:pPr>
            <w:r>
              <w:rPr>
                <w:rFonts w:cstheme="minorHAnsi"/>
              </w:rPr>
              <w:t>5</w:t>
            </w:r>
          </w:p>
        </w:tc>
      </w:tr>
      <w:tr w:rsidR="008E39A1" w14:paraId="6D9EDCC9"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5E985517" w14:textId="77777777" w:rsidR="008E39A1" w:rsidRDefault="008E39A1">
            <w:pPr>
              <w:jc w:val="both"/>
              <w:rPr>
                <w:rFonts w:cstheme="minorHAnsi"/>
              </w:rPr>
            </w:pPr>
            <w:r>
              <w:rPr>
                <w:rFonts w:cstheme="minorHAnsi"/>
              </w:rPr>
              <w:t xml:space="preserve">Galileo </w:t>
            </w:r>
          </w:p>
        </w:tc>
        <w:tc>
          <w:tcPr>
            <w:tcW w:w="2336" w:type="dxa"/>
            <w:tcBorders>
              <w:top w:val="single" w:sz="4" w:space="0" w:color="auto"/>
              <w:left w:val="single" w:sz="4" w:space="0" w:color="auto"/>
              <w:bottom w:val="single" w:sz="4" w:space="0" w:color="auto"/>
              <w:right w:val="single" w:sz="4" w:space="0" w:color="auto"/>
            </w:tcBorders>
          </w:tcPr>
          <w:p w14:paraId="1505325E" w14:textId="77777777" w:rsidR="008E39A1" w:rsidRDefault="008E39A1">
            <w:pPr>
              <w:jc w:val="both"/>
              <w:rPr>
                <w:rFonts w:cstheme="minorHAnsi"/>
                <w:color w:val="000000"/>
              </w:rPr>
            </w:pPr>
            <w:r>
              <w:rPr>
                <w:rFonts w:cstheme="minorHAnsi"/>
                <w:color w:val="000000"/>
              </w:rPr>
              <w:t>Linux board with Arduino shield and IDE compatibility.</w:t>
            </w:r>
          </w:p>
          <w:p w14:paraId="0369FFEB" w14:textId="77777777" w:rsidR="008E39A1" w:rsidRDefault="008E39A1">
            <w:pPr>
              <w:jc w:val="both"/>
              <w:rPr>
                <w:rFonts w:cstheme="minorHAnsi"/>
              </w:rPr>
            </w:pPr>
          </w:p>
        </w:tc>
        <w:tc>
          <w:tcPr>
            <w:tcW w:w="1157" w:type="dxa"/>
            <w:tcBorders>
              <w:top w:val="single" w:sz="4" w:space="0" w:color="auto"/>
              <w:left w:val="single" w:sz="4" w:space="0" w:color="auto"/>
              <w:bottom w:val="single" w:sz="4" w:space="0" w:color="auto"/>
              <w:right w:val="single" w:sz="4" w:space="0" w:color="auto"/>
            </w:tcBorders>
            <w:hideMark/>
          </w:tcPr>
          <w:p w14:paraId="148B7D97" w14:textId="77777777" w:rsidR="008E39A1" w:rsidRDefault="008E39A1">
            <w:pPr>
              <w:jc w:val="both"/>
              <w:rPr>
                <w:rFonts w:cstheme="minorHAnsi"/>
              </w:rPr>
            </w:pPr>
            <w:r>
              <w:rPr>
                <w:rFonts w:cstheme="minorHAnsi"/>
              </w:rPr>
              <w:t>7 – 15</w:t>
            </w:r>
          </w:p>
        </w:tc>
        <w:tc>
          <w:tcPr>
            <w:tcW w:w="1522" w:type="dxa"/>
            <w:tcBorders>
              <w:top w:val="single" w:sz="4" w:space="0" w:color="auto"/>
              <w:left w:val="single" w:sz="4" w:space="0" w:color="auto"/>
              <w:bottom w:val="single" w:sz="4" w:space="0" w:color="auto"/>
              <w:right w:val="single" w:sz="4" w:space="0" w:color="auto"/>
            </w:tcBorders>
            <w:hideMark/>
          </w:tcPr>
          <w:p w14:paraId="465DCB91" w14:textId="77777777" w:rsidR="008E39A1" w:rsidRDefault="008E39A1">
            <w:pPr>
              <w:jc w:val="both"/>
              <w:rPr>
                <w:rFonts w:cstheme="minorHAnsi"/>
              </w:rPr>
            </w:pPr>
            <w:r>
              <w:rPr>
                <w:rFonts w:cstheme="minorHAnsi"/>
              </w:rPr>
              <w:t>None</w:t>
            </w:r>
          </w:p>
        </w:tc>
        <w:tc>
          <w:tcPr>
            <w:tcW w:w="1559" w:type="dxa"/>
            <w:tcBorders>
              <w:top w:val="single" w:sz="4" w:space="0" w:color="auto"/>
              <w:left w:val="single" w:sz="4" w:space="0" w:color="auto"/>
              <w:bottom w:val="single" w:sz="4" w:space="0" w:color="auto"/>
              <w:right w:val="single" w:sz="4" w:space="0" w:color="auto"/>
            </w:tcBorders>
            <w:hideMark/>
          </w:tcPr>
          <w:p w14:paraId="17575EFB" w14:textId="77777777" w:rsidR="008E39A1" w:rsidRDefault="008E39A1">
            <w:pPr>
              <w:jc w:val="both"/>
              <w:rPr>
                <w:rFonts w:cstheme="minorHAnsi"/>
              </w:rPr>
            </w:pPr>
            <w:r>
              <w:rPr>
                <w:rFonts w:cstheme="minorHAnsi"/>
              </w:rPr>
              <w:t>Arduino IDE.</w:t>
            </w:r>
          </w:p>
        </w:tc>
        <w:tc>
          <w:tcPr>
            <w:tcW w:w="1141" w:type="dxa"/>
            <w:tcBorders>
              <w:top w:val="single" w:sz="4" w:space="0" w:color="auto"/>
              <w:left w:val="single" w:sz="4" w:space="0" w:color="auto"/>
              <w:bottom w:val="single" w:sz="4" w:space="0" w:color="auto"/>
              <w:right w:val="single" w:sz="4" w:space="0" w:color="auto"/>
            </w:tcBorders>
            <w:hideMark/>
          </w:tcPr>
          <w:p w14:paraId="0DE38CD7" w14:textId="77777777" w:rsidR="008E39A1" w:rsidRDefault="008E39A1">
            <w:pPr>
              <w:jc w:val="both"/>
              <w:rPr>
                <w:rFonts w:cstheme="minorHAnsi"/>
              </w:rPr>
            </w:pPr>
            <w:r>
              <w:rPr>
                <w:rFonts w:cstheme="minorHAnsi"/>
              </w:rPr>
              <w:t>70</w:t>
            </w:r>
          </w:p>
        </w:tc>
      </w:tr>
      <w:tr w:rsidR="008E39A1" w14:paraId="364F01F8"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0288EC35" w14:textId="77777777" w:rsidR="008E39A1" w:rsidRDefault="008E39A1">
            <w:pPr>
              <w:jc w:val="both"/>
              <w:rPr>
                <w:rFonts w:cstheme="minorHAnsi"/>
              </w:rPr>
            </w:pPr>
            <w:r>
              <w:rPr>
                <w:rFonts w:cstheme="minorHAnsi"/>
              </w:rPr>
              <w:t>Raspberry Pi</w:t>
            </w:r>
          </w:p>
        </w:tc>
        <w:tc>
          <w:tcPr>
            <w:tcW w:w="2336" w:type="dxa"/>
            <w:tcBorders>
              <w:top w:val="single" w:sz="4" w:space="0" w:color="auto"/>
              <w:left w:val="single" w:sz="4" w:space="0" w:color="auto"/>
              <w:bottom w:val="single" w:sz="4" w:space="0" w:color="auto"/>
              <w:right w:val="single" w:sz="4" w:space="0" w:color="auto"/>
            </w:tcBorders>
            <w:hideMark/>
          </w:tcPr>
          <w:p w14:paraId="59DA50FE" w14:textId="77777777" w:rsidR="008E39A1" w:rsidRDefault="008E39A1">
            <w:pPr>
              <w:jc w:val="both"/>
              <w:rPr>
                <w:rFonts w:cstheme="minorHAnsi"/>
                <w:color w:val="000000"/>
              </w:rPr>
            </w:pPr>
            <w:r>
              <w:rPr>
                <w:rFonts w:cstheme="minorHAnsi"/>
                <w:color w:val="000000"/>
              </w:rPr>
              <w:t>Single board Linux computer with video processing.</w:t>
            </w:r>
          </w:p>
        </w:tc>
        <w:tc>
          <w:tcPr>
            <w:tcW w:w="1157" w:type="dxa"/>
            <w:tcBorders>
              <w:top w:val="single" w:sz="4" w:space="0" w:color="auto"/>
              <w:left w:val="single" w:sz="4" w:space="0" w:color="auto"/>
              <w:bottom w:val="single" w:sz="4" w:space="0" w:color="auto"/>
              <w:right w:val="single" w:sz="4" w:space="0" w:color="auto"/>
            </w:tcBorders>
            <w:hideMark/>
          </w:tcPr>
          <w:p w14:paraId="276212C5" w14:textId="77777777" w:rsidR="008E39A1" w:rsidRDefault="008E39A1">
            <w:pPr>
              <w:jc w:val="both"/>
              <w:rPr>
                <w:rFonts w:cstheme="minorHAnsi"/>
              </w:rPr>
            </w:pPr>
            <w:r>
              <w:rPr>
                <w:rFonts w:cstheme="minorHAnsi"/>
              </w:rPr>
              <w:t>5</w:t>
            </w:r>
          </w:p>
        </w:tc>
        <w:tc>
          <w:tcPr>
            <w:tcW w:w="1522" w:type="dxa"/>
            <w:tcBorders>
              <w:top w:val="single" w:sz="4" w:space="0" w:color="auto"/>
              <w:left w:val="single" w:sz="4" w:space="0" w:color="auto"/>
              <w:bottom w:val="single" w:sz="4" w:space="0" w:color="auto"/>
              <w:right w:val="single" w:sz="4" w:space="0" w:color="auto"/>
            </w:tcBorders>
            <w:hideMark/>
          </w:tcPr>
          <w:p w14:paraId="7876C8A9" w14:textId="77777777" w:rsidR="008E39A1" w:rsidRDefault="008E39A1">
            <w:pPr>
              <w:jc w:val="both"/>
              <w:rPr>
                <w:rFonts w:cstheme="minorHAnsi"/>
              </w:rPr>
            </w:pPr>
            <w:r>
              <w:rPr>
                <w:rFonts w:cstheme="minorHAnsi"/>
              </w:rPr>
              <w:t>C</w:t>
            </w:r>
          </w:p>
        </w:tc>
        <w:tc>
          <w:tcPr>
            <w:tcW w:w="1559" w:type="dxa"/>
            <w:tcBorders>
              <w:top w:val="single" w:sz="4" w:space="0" w:color="auto"/>
              <w:left w:val="single" w:sz="4" w:space="0" w:color="auto"/>
              <w:bottom w:val="single" w:sz="4" w:space="0" w:color="auto"/>
              <w:right w:val="single" w:sz="4" w:space="0" w:color="auto"/>
            </w:tcBorders>
            <w:hideMark/>
          </w:tcPr>
          <w:p w14:paraId="7FFCE4F7" w14:textId="77777777" w:rsidR="008E39A1" w:rsidRDefault="008E39A1">
            <w:pPr>
              <w:jc w:val="both"/>
              <w:rPr>
                <w:rFonts w:cstheme="minorHAnsi"/>
              </w:rPr>
            </w:pPr>
            <w:r>
              <w:rPr>
                <w:rFonts w:cstheme="minorHAnsi"/>
              </w:rPr>
              <w:t>Any language supported by a compatible Linux distribution.</w:t>
            </w:r>
          </w:p>
        </w:tc>
        <w:tc>
          <w:tcPr>
            <w:tcW w:w="1141" w:type="dxa"/>
            <w:tcBorders>
              <w:top w:val="single" w:sz="4" w:space="0" w:color="auto"/>
              <w:left w:val="single" w:sz="4" w:space="0" w:color="auto"/>
              <w:bottom w:val="single" w:sz="4" w:space="0" w:color="auto"/>
              <w:right w:val="single" w:sz="4" w:space="0" w:color="auto"/>
            </w:tcBorders>
            <w:hideMark/>
          </w:tcPr>
          <w:p w14:paraId="23E8D563" w14:textId="77777777" w:rsidR="008E39A1" w:rsidRDefault="008E39A1">
            <w:pPr>
              <w:jc w:val="both"/>
              <w:rPr>
                <w:rFonts w:cstheme="minorHAnsi"/>
              </w:rPr>
            </w:pPr>
            <w:r>
              <w:rPr>
                <w:rFonts w:cstheme="minorHAnsi"/>
              </w:rPr>
              <w:t>33</w:t>
            </w:r>
          </w:p>
        </w:tc>
      </w:tr>
      <w:tr w:rsidR="008E39A1" w14:paraId="0B7C619C" w14:textId="77777777" w:rsidTr="006713EA">
        <w:tc>
          <w:tcPr>
            <w:tcW w:w="1863" w:type="dxa"/>
            <w:tcBorders>
              <w:top w:val="single" w:sz="4" w:space="0" w:color="auto"/>
              <w:left w:val="single" w:sz="4" w:space="0" w:color="auto"/>
              <w:bottom w:val="single" w:sz="4" w:space="0" w:color="auto"/>
              <w:right w:val="single" w:sz="4" w:space="0" w:color="auto"/>
            </w:tcBorders>
            <w:hideMark/>
          </w:tcPr>
          <w:p w14:paraId="100B5A1E" w14:textId="77777777" w:rsidR="008E39A1" w:rsidRDefault="008E39A1">
            <w:pPr>
              <w:jc w:val="both"/>
              <w:rPr>
                <w:rFonts w:cstheme="minorHAnsi"/>
              </w:rPr>
            </w:pPr>
            <w:proofErr w:type="spellStart"/>
            <w:r>
              <w:rPr>
                <w:rFonts w:cstheme="minorHAnsi"/>
              </w:rPr>
              <w:t>BeagleBone</w:t>
            </w:r>
            <w:proofErr w:type="spellEnd"/>
            <w:r>
              <w:rPr>
                <w:rFonts w:cstheme="minorHAnsi"/>
              </w:rPr>
              <w:t xml:space="preserve"> Black</w:t>
            </w:r>
          </w:p>
        </w:tc>
        <w:tc>
          <w:tcPr>
            <w:tcW w:w="2336" w:type="dxa"/>
            <w:tcBorders>
              <w:top w:val="single" w:sz="4" w:space="0" w:color="auto"/>
              <w:left w:val="single" w:sz="4" w:space="0" w:color="auto"/>
              <w:bottom w:val="single" w:sz="4" w:space="0" w:color="auto"/>
              <w:right w:val="single" w:sz="4" w:space="0" w:color="auto"/>
            </w:tcBorders>
            <w:hideMark/>
          </w:tcPr>
          <w:p w14:paraId="1E8CEE44" w14:textId="77777777" w:rsidR="008E39A1" w:rsidRDefault="008E39A1">
            <w:pPr>
              <w:jc w:val="both"/>
              <w:rPr>
                <w:rFonts w:cstheme="minorHAnsi"/>
              </w:rPr>
            </w:pPr>
            <w:r>
              <w:rPr>
                <w:rFonts w:cstheme="minorHAnsi"/>
              </w:rPr>
              <w:t>ARM-based, hardware hacker-focused Linux board; Programmability of Raspberry Pi + Arduino Connectivity.</w:t>
            </w:r>
          </w:p>
        </w:tc>
        <w:tc>
          <w:tcPr>
            <w:tcW w:w="1157" w:type="dxa"/>
            <w:tcBorders>
              <w:top w:val="single" w:sz="4" w:space="0" w:color="auto"/>
              <w:left w:val="single" w:sz="4" w:space="0" w:color="auto"/>
              <w:bottom w:val="single" w:sz="4" w:space="0" w:color="auto"/>
              <w:right w:val="single" w:sz="4" w:space="0" w:color="auto"/>
            </w:tcBorders>
            <w:hideMark/>
          </w:tcPr>
          <w:p w14:paraId="1F9D777A" w14:textId="77777777" w:rsidR="008E39A1" w:rsidRDefault="008E39A1">
            <w:pPr>
              <w:jc w:val="both"/>
              <w:rPr>
                <w:rFonts w:cstheme="minorHAnsi"/>
              </w:rPr>
            </w:pPr>
            <w:r>
              <w:rPr>
                <w:rFonts w:cstheme="minorHAnsi"/>
              </w:rPr>
              <w:t>5</w:t>
            </w:r>
          </w:p>
        </w:tc>
        <w:tc>
          <w:tcPr>
            <w:tcW w:w="1522" w:type="dxa"/>
            <w:tcBorders>
              <w:top w:val="single" w:sz="4" w:space="0" w:color="auto"/>
              <w:left w:val="single" w:sz="4" w:space="0" w:color="auto"/>
              <w:bottom w:val="single" w:sz="4" w:space="0" w:color="auto"/>
              <w:right w:val="single" w:sz="4" w:space="0" w:color="auto"/>
            </w:tcBorders>
            <w:hideMark/>
          </w:tcPr>
          <w:p w14:paraId="76FD55D0" w14:textId="77777777" w:rsidR="008E39A1" w:rsidRDefault="008E39A1">
            <w:pPr>
              <w:jc w:val="both"/>
              <w:rPr>
                <w:rFonts w:cstheme="minorHAnsi"/>
              </w:rPr>
            </w:pPr>
            <w:r>
              <w:rPr>
                <w:rFonts w:cstheme="minorHAnsi"/>
              </w:rPr>
              <w:t>None</w:t>
            </w:r>
          </w:p>
        </w:tc>
        <w:tc>
          <w:tcPr>
            <w:tcW w:w="1559" w:type="dxa"/>
            <w:tcBorders>
              <w:top w:val="single" w:sz="4" w:space="0" w:color="auto"/>
              <w:left w:val="single" w:sz="4" w:space="0" w:color="auto"/>
              <w:bottom w:val="single" w:sz="4" w:space="0" w:color="auto"/>
              <w:right w:val="single" w:sz="4" w:space="0" w:color="auto"/>
            </w:tcBorders>
            <w:hideMark/>
          </w:tcPr>
          <w:p w14:paraId="6FD20C3D" w14:textId="77777777" w:rsidR="008E39A1" w:rsidRDefault="008E39A1">
            <w:pPr>
              <w:jc w:val="both"/>
              <w:rPr>
                <w:rFonts w:cstheme="minorHAnsi"/>
              </w:rPr>
            </w:pPr>
            <w:r>
              <w:rPr>
                <w:rFonts w:cstheme="minorHAnsi"/>
              </w:rPr>
              <w:t>Any language supported by a compatible Linux distribution.</w:t>
            </w:r>
          </w:p>
        </w:tc>
        <w:tc>
          <w:tcPr>
            <w:tcW w:w="1141" w:type="dxa"/>
            <w:tcBorders>
              <w:top w:val="single" w:sz="4" w:space="0" w:color="auto"/>
              <w:left w:val="single" w:sz="4" w:space="0" w:color="auto"/>
              <w:bottom w:val="single" w:sz="4" w:space="0" w:color="auto"/>
              <w:right w:val="single" w:sz="4" w:space="0" w:color="auto"/>
            </w:tcBorders>
            <w:hideMark/>
          </w:tcPr>
          <w:p w14:paraId="682C6DC7" w14:textId="77777777" w:rsidR="008E39A1" w:rsidRDefault="008E39A1">
            <w:pPr>
              <w:jc w:val="both"/>
              <w:rPr>
                <w:rFonts w:cstheme="minorHAnsi"/>
              </w:rPr>
            </w:pPr>
            <w:r>
              <w:rPr>
                <w:rFonts w:cstheme="minorHAnsi"/>
              </w:rPr>
              <w:t>70</w:t>
            </w:r>
          </w:p>
        </w:tc>
      </w:tr>
    </w:tbl>
    <w:p w14:paraId="3DB949E1" w14:textId="77777777" w:rsidR="008E39A1" w:rsidRDefault="008E39A1" w:rsidP="008E39A1">
      <w:pPr>
        <w:spacing w:after="160" w:line="256" w:lineRule="auto"/>
        <w:rPr>
          <w:rFonts w:eastAsia="Times New Roman" w:cs="Arial"/>
          <w:color w:val="000000"/>
          <w:lang w:val="fr-FR" w:eastAsia="en-GB"/>
        </w:rPr>
      </w:pPr>
    </w:p>
    <w:p w14:paraId="08541D06" w14:textId="12A30A1E" w:rsidR="008E39A1" w:rsidRDefault="008E39A1" w:rsidP="008E39A1">
      <w:pPr>
        <w:pStyle w:val="Heading4"/>
        <w:rPr>
          <w:lang w:val="en-US"/>
        </w:rPr>
      </w:pPr>
      <w:r>
        <w:rPr>
          <w:lang w:val="en-US"/>
        </w:rPr>
        <w:t>8) Microcontroller</w:t>
      </w:r>
    </w:p>
    <w:p w14:paraId="4B232150" w14:textId="025DF64C" w:rsidR="00467794" w:rsidRDefault="008E39A1" w:rsidP="008E39A1">
      <w:pPr>
        <w:jc w:val="both"/>
        <w:rPr>
          <w:lang w:val="en-US"/>
        </w:rPr>
      </w:pPr>
      <w:r>
        <w:rPr>
          <w:lang w:val="en-US"/>
        </w:rPr>
        <w:t>As shown in the table above, there are not many people who have any experience on using microcontrollers, only team members who have experience on following Arduino (UNO) is Damien (</w:t>
      </w:r>
      <w:proofErr w:type="spellStart"/>
      <w:r>
        <w:rPr>
          <w:lang w:val="en-US"/>
        </w:rPr>
        <w:t>Cordeiro</w:t>
      </w:r>
      <w:proofErr w:type="spellEnd"/>
      <w:r>
        <w:rPr>
          <w:lang w:val="en-US"/>
        </w:rPr>
        <w:t>) and Mostafa (Farrag) and for Raspberry Pi is only Damien. Team three agreed that they will choose either Raspberry Pi or Arduino, has yet not specified which type will choose for the current project (Billy). Next chapter will talk about which microcontrollers will be used.</w:t>
      </w:r>
    </w:p>
    <w:p w14:paraId="69BE7A7A" w14:textId="77777777" w:rsidR="00467794" w:rsidRDefault="00467794">
      <w:pPr>
        <w:spacing w:after="160" w:line="259" w:lineRule="auto"/>
        <w:rPr>
          <w:lang w:val="en-US"/>
        </w:rPr>
      </w:pPr>
      <w:r>
        <w:rPr>
          <w:lang w:val="en-US"/>
        </w:rPr>
        <w:br w:type="page"/>
      </w:r>
    </w:p>
    <w:p w14:paraId="0EBF8FCB" w14:textId="77777777" w:rsidR="00875116" w:rsidRPr="0025247F" w:rsidRDefault="00875116" w:rsidP="00875116">
      <w:pPr>
        <w:rPr>
          <w:rFonts w:cstheme="minorHAnsi"/>
        </w:rPr>
      </w:pPr>
      <w:r w:rsidRPr="0025247F">
        <w:rPr>
          <w:rFonts w:cstheme="minorHAnsi"/>
        </w:rPr>
        <w:lastRenderedPageBreak/>
        <w:t>9) Characteristics of MQ-135</w:t>
      </w:r>
    </w:p>
    <w:p w14:paraId="65FC0BA0" w14:textId="77777777" w:rsidR="00875116" w:rsidRDefault="00875116" w:rsidP="00875116">
      <w:pPr>
        <w:rPr>
          <w:rFonts w:cstheme="minorHAnsi"/>
        </w:rPr>
      </w:pPr>
      <w:r w:rsidRPr="0025247F">
        <w:rPr>
          <w:rFonts w:cstheme="minorHAnsi"/>
        </w:rPr>
        <w:t xml:space="preserve">The MQ135 measures the concentration of CO2, NH3, NOx, benzene and alcohol in parts per million (ppm). Based on different studies the team has found out that if the value is below 500 ppm it means that quality of air is good and if the value is higher than 500 ppm it means that the quality of air is bad </w:t>
      </w:r>
      <w:r w:rsidRPr="0025247F">
        <w:rPr>
          <w:rFonts w:cstheme="minorHAnsi"/>
          <w:color w:val="0070C0"/>
        </w:rPr>
        <w:t>[38]</w:t>
      </w:r>
      <w:r w:rsidRPr="0025247F">
        <w:rPr>
          <w:rFonts w:cstheme="minorHAnsi"/>
        </w:rPr>
        <w:t>. The team have demonstrated these values under test and when the value was below 500 ppm green LED illuminated and when value was over 500 ppm the red light illuminated. These studies have done by team are displayed in Figure 14 and 15. The MQ-135 sensor is giving a value between 0 and 1023 with 1023 = 5 V. To convert into volt, we have to do Volt= Value / 1024 * 5.</w:t>
      </w:r>
    </w:p>
    <w:p w14:paraId="2B97FC7E" w14:textId="77777777" w:rsidR="00875116" w:rsidRDefault="00875116" w:rsidP="00875116">
      <w:pPr>
        <w:rPr>
          <w:rFonts w:cstheme="minorHAnsi"/>
        </w:rPr>
      </w:pPr>
    </w:p>
    <w:p w14:paraId="1156F1C3" w14:textId="785337FE" w:rsidR="00875116" w:rsidRDefault="00875116" w:rsidP="00875116">
      <w:pPr>
        <w:rPr>
          <w:rFonts w:cstheme="minorHAnsi"/>
        </w:rPr>
      </w:pPr>
      <w:r w:rsidRPr="0025247F">
        <w:rPr>
          <w:rFonts w:cstheme="minorHAnsi"/>
        </w:rPr>
        <w:t>Figure 14 displays the results of MQ-135</w:t>
      </w:r>
      <w:r>
        <w:rPr>
          <w:rFonts w:cstheme="minorHAnsi"/>
        </w:rPr>
        <w:t>.</w:t>
      </w:r>
    </w:p>
    <w:p w14:paraId="4F858A40" w14:textId="77777777" w:rsidR="00875116" w:rsidRDefault="00875116" w:rsidP="00875116">
      <w:pPr>
        <w:jc w:val="center"/>
        <w:rPr>
          <w:rFonts w:cstheme="minorHAnsi"/>
        </w:rPr>
      </w:pPr>
      <w:r>
        <w:rPr>
          <w:noProof/>
        </w:rPr>
        <w:drawing>
          <wp:inline distT="0" distB="0" distL="0" distR="0" wp14:anchorId="1DD45411" wp14:editId="75A9C8BE">
            <wp:extent cx="5756910" cy="4322346"/>
            <wp:effectExtent l="0" t="0" r="0" b="2540"/>
            <wp:docPr id="32" name="Picture 32" descr="http://www.eps2018-wiki3.dee.isep.ipp.pt/lib/exe/fetch.php?w=600&amp;tok=047164&amp;media=mq-135_resul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3.dee.isep.ipp.pt/lib/exe/fetch.php?w=600&amp;tok=047164&amp;media=mq-135_results.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56910" cy="4322346"/>
                    </a:xfrm>
                    <a:prstGeom prst="rect">
                      <a:avLst/>
                    </a:prstGeom>
                    <a:noFill/>
                    <a:ln>
                      <a:noFill/>
                    </a:ln>
                  </pic:spPr>
                </pic:pic>
              </a:graphicData>
            </a:graphic>
          </wp:inline>
        </w:drawing>
      </w:r>
    </w:p>
    <w:p w14:paraId="51158CDF" w14:textId="77777777" w:rsidR="00875116" w:rsidRDefault="00875116" w:rsidP="00875116">
      <w:pPr>
        <w:jc w:val="center"/>
        <w:rPr>
          <w:rFonts w:cstheme="minorHAnsi"/>
        </w:rPr>
      </w:pPr>
      <w:r w:rsidRPr="0025247F">
        <w:rPr>
          <w:rFonts w:cstheme="minorHAnsi"/>
          <w:b/>
          <w:bCs/>
        </w:rPr>
        <w:t>Figure 14:</w:t>
      </w:r>
      <w:r w:rsidRPr="0025247F">
        <w:rPr>
          <w:rFonts w:cstheme="minorHAnsi"/>
        </w:rPr>
        <w:t xml:space="preserve"> Results of MQ-135 </w:t>
      </w:r>
      <w:r w:rsidRPr="0025247F">
        <w:rPr>
          <w:rFonts w:cstheme="minorHAnsi"/>
          <w:color w:val="0070C0"/>
        </w:rPr>
        <w:t>[39]</w:t>
      </w:r>
      <w:r w:rsidRPr="0025247F">
        <w:rPr>
          <w:rFonts w:cstheme="minorHAnsi"/>
        </w:rPr>
        <w:t>.</w:t>
      </w:r>
    </w:p>
    <w:p w14:paraId="42CA15C3" w14:textId="77777777" w:rsidR="00875116" w:rsidRDefault="00875116" w:rsidP="00875116">
      <w:pPr>
        <w:rPr>
          <w:rFonts w:cstheme="minorHAnsi"/>
        </w:rPr>
      </w:pPr>
      <w:r>
        <w:rPr>
          <w:rFonts w:cstheme="minorHAnsi"/>
        </w:rPr>
        <w:br w:type="page"/>
      </w:r>
    </w:p>
    <w:p w14:paraId="5DB1B002" w14:textId="137E7CF2" w:rsidR="00875116" w:rsidRDefault="00875116" w:rsidP="00875116">
      <w:pPr>
        <w:rPr>
          <w:rFonts w:cstheme="minorHAnsi"/>
        </w:rPr>
      </w:pPr>
      <w:r w:rsidRPr="0025247F">
        <w:rPr>
          <w:rFonts w:cstheme="minorHAnsi"/>
        </w:rPr>
        <w:lastRenderedPageBreak/>
        <w:t>Figure 15 displays the air quality index</w:t>
      </w:r>
      <w:r>
        <w:rPr>
          <w:rFonts w:cstheme="minorHAnsi"/>
        </w:rPr>
        <w:t>.</w:t>
      </w:r>
    </w:p>
    <w:p w14:paraId="04BA1239" w14:textId="77777777" w:rsidR="00875116" w:rsidRDefault="00875116" w:rsidP="00875116">
      <w:pPr>
        <w:jc w:val="center"/>
        <w:rPr>
          <w:rFonts w:cstheme="minorHAnsi"/>
        </w:rPr>
      </w:pPr>
      <w:r>
        <w:rPr>
          <w:noProof/>
        </w:rPr>
        <w:drawing>
          <wp:inline distT="0" distB="0" distL="0" distR="0" wp14:anchorId="0D87268D" wp14:editId="14DE96B6">
            <wp:extent cx="2122131" cy="7693529"/>
            <wp:effectExtent l="0" t="0" r="0" b="3175"/>
            <wp:docPr id="33" name="Picture 33" descr="http://www.eps2018-wiki3.dee.isep.ipp.pt/lib/exe/fetch.php?w=600&amp;tok=b18a59&amp;media=qulaity_inde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ps2018-wiki3.dee.isep.ipp.pt/lib/exe/fetch.php?w=600&amp;tok=b18a59&amp;media=qulaity_index.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125029" cy="7704035"/>
                    </a:xfrm>
                    <a:prstGeom prst="rect">
                      <a:avLst/>
                    </a:prstGeom>
                    <a:noFill/>
                    <a:ln>
                      <a:noFill/>
                    </a:ln>
                  </pic:spPr>
                </pic:pic>
              </a:graphicData>
            </a:graphic>
          </wp:inline>
        </w:drawing>
      </w:r>
    </w:p>
    <w:p w14:paraId="7159D1D9" w14:textId="77777777" w:rsidR="00875116" w:rsidRDefault="00875116" w:rsidP="00875116">
      <w:pPr>
        <w:jc w:val="center"/>
        <w:rPr>
          <w:rFonts w:cstheme="minorHAnsi"/>
        </w:rPr>
      </w:pPr>
      <w:r w:rsidRPr="0025247F">
        <w:rPr>
          <w:rFonts w:cstheme="minorHAnsi"/>
          <w:b/>
          <w:bCs/>
        </w:rPr>
        <w:t>Figure 15:</w:t>
      </w:r>
      <w:r w:rsidRPr="0025247F">
        <w:rPr>
          <w:rFonts w:cstheme="minorHAnsi"/>
        </w:rPr>
        <w:t xml:space="preserve"> Air quality index.</w:t>
      </w:r>
    </w:p>
    <w:p w14:paraId="60CBB7FB" w14:textId="77777777" w:rsidR="008E39A1" w:rsidRDefault="008E39A1" w:rsidP="008E39A1">
      <w:pPr>
        <w:jc w:val="both"/>
        <w:rPr>
          <w:lang w:val="en-US"/>
        </w:rPr>
      </w:pPr>
    </w:p>
    <w:p w14:paraId="523E09FB" w14:textId="77777777" w:rsidR="008E39A1" w:rsidRDefault="008E39A1">
      <w:pPr>
        <w:spacing w:after="160" w:line="259" w:lineRule="auto"/>
        <w:rPr>
          <w:lang w:val="en-US"/>
        </w:rPr>
      </w:pPr>
      <w:r>
        <w:rPr>
          <w:lang w:val="en-US"/>
        </w:rPr>
        <w:br w:type="page"/>
      </w:r>
    </w:p>
    <w:p w14:paraId="0F2DAA01" w14:textId="77777777" w:rsidR="008E39A1" w:rsidRDefault="008E39A1" w:rsidP="008E39A1">
      <w:pPr>
        <w:pStyle w:val="Heading3"/>
        <w:rPr>
          <w:rFonts w:asciiTheme="minorHAnsi" w:eastAsia="Times New Roman" w:hAnsiTheme="minorHAnsi"/>
          <w:sz w:val="28"/>
          <w:szCs w:val="28"/>
          <w:lang w:eastAsia="en-GB"/>
        </w:rPr>
      </w:pPr>
      <w:bookmarkStart w:id="47" w:name="_Toc512878881"/>
      <w:bookmarkStart w:id="48" w:name="_Toc511414771"/>
      <w:bookmarkStart w:id="49" w:name="_Toc516760479"/>
      <w:r>
        <w:rPr>
          <w:rFonts w:asciiTheme="minorHAnsi" w:eastAsia="Times New Roman" w:hAnsiTheme="minorHAnsi"/>
          <w:sz w:val="28"/>
          <w:szCs w:val="28"/>
          <w:lang w:eastAsia="en-GB"/>
        </w:rPr>
        <w:lastRenderedPageBreak/>
        <w:t>2.4 Microcontroller WI-FI</w:t>
      </w:r>
      <w:bookmarkEnd w:id="47"/>
      <w:bookmarkEnd w:id="48"/>
      <w:bookmarkEnd w:id="49"/>
    </w:p>
    <w:p w14:paraId="65DFB2FD" w14:textId="77777777" w:rsidR="008E39A1" w:rsidRDefault="008E39A1" w:rsidP="008E39A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To control sensors, we need a computer with GPIO (General-Purpose Input/Output). To date, the two models most visible are:</w:t>
      </w:r>
    </w:p>
    <w:p w14:paraId="51E290D1" w14:textId="77777777" w:rsidR="008E39A1" w:rsidRDefault="008E39A1" w:rsidP="008F5EA6">
      <w:pPr>
        <w:numPr>
          <w:ilvl w:val="0"/>
          <w:numId w:val="17"/>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Arduino Microcontroller: we have just to program GPIO</w:t>
      </w:r>
    </w:p>
    <w:p w14:paraId="7BDA73E5" w14:textId="77777777" w:rsidR="008E39A1" w:rsidRDefault="008E39A1" w:rsidP="008F5EA6">
      <w:pPr>
        <w:numPr>
          <w:ilvl w:val="0"/>
          <w:numId w:val="17"/>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Raspberry PI Computer: we have to install an operating system, language, etc</w:t>
      </w:r>
    </w:p>
    <w:p w14:paraId="069D0D75" w14:textId="77777777" w:rsidR="008E39A1" w:rsidRDefault="008E39A1" w:rsidP="008E39A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The PI is the most powerful but it consumes more, it’s harder to program it and it’s also more expensive (~30 €). The Arduino consumes very little, is easy to program, is very useful (large international community), cheap (~10 €) and powerful enough to manage sensors.</w:t>
      </w:r>
    </w:p>
    <w:p w14:paraId="5219FF52" w14:textId="77777777" w:rsidR="008E39A1" w:rsidRDefault="008E39A1" w:rsidP="008E39A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 xml:space="preserve">However, the Arduino </w:t>
      </w:r>
      <w:proofErr w:type="spellStart"/>
      <w:r>
        <w:rPr>
          <w:rFonts w:eastAsia="Times New Roman" w:cs="Arial"/>
          <w:color w:val="000000"/>
          <w:lang w:eastAsia="en-GB"/>
        </w:rPr>
        <w:t>ATmega</w:t>
      </w:r>
      <w:proofErr w:type="spellEnd"/>
      <w:r>
        <w:rPr>
          <w:rFonts w:eastAsia="Times New Roman" w:cs="Arial"/>
          <w:color w:val="000000"/>
          <w:lang w:eastAsia="en-GB"/>
        </w:rPr>
        <w:t xml:space="preserve"> processor doesn’t support the Wi-Fi which is penalising to do some IoT! That’s why the ESP8266 was created. It works with Arduino GPIO and programs but it also incorporates the Wi-Fi.</w:t>
      </w:r>
    </w:p>
    <w:p w14:paraId="4A64C102" w14:textId="77777777" w:rsidR="008E39A1" w:rsidRDefault="008E39A1" w:rsidP="008E39A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To facilitate its usage, it exists some board using the same form as an Arduino UNO R3:</w:t>
      </w:r>
    </w:p>
    <w:p w14:paraId="164D49DD" w14:textId="77777777" w:rsidR="008E39A1" w:rsidRDefault="008E39A1" w:rsidP="008F5EA6">
      <w:pPr>
        <w:numPr>
          <w:ilvl w:val="0"/>
          <w:numId w:val="18"/>
        </w:numPr>
        <w:shd w:val="clear" w:color="auto" w:fill="FFFFFF"/>
        <w:spacing w:after="15" w:line="360" w:lineRule="atLeast"/>
        <w:jc w:val="both"/>
        <w:rPr>
          <w:rFonts w:eastAsia="Times New Roman" w:cs="Arial"/>
          <w:color w:val="000000"/>
          <w:lang w:eastAsia="en-GB"/>
        </w:rPr>
      </w:pPr>
      <w:proofErr w:type="spellStart"/>
      <w:r>
        <w:rPr>
          <w:rFonts w:eastAsia="Times New Roman" w:cs="Arial"/>
          <w:color w:val="000000"/>
          <w:lang w:eastAsia="en-GB"/>
        </w:rPr>
        <w:t>ESPDuino</w:t>
      </w:r>
      <w:proofErr w:type="spellEnd"/>
    </w:p>
    <w:p w14:paraId="2E17587C" w14:textId="77777777" w:rsidR="008E39A1" w:rsidRDefault="008E39A1" w:rsidP="008F5EA6">
      <w:pPr>
        <w:numPr>
          <w:ilvl w:val="0"/>
          <w:numId w:val="18"/>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WEMOS D1 R2</w:t>
      </w:r>
    </w:p>
    <w:p w14:paraId="50AA6589" w14:textId="77777777" w:rsidR="008E39A1" w:rsidRDefault="008E39A1" w:rsidP="008E39A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Those boards are also suitable for the Arduino IDE (Integrated Development Environment, Arduino software). Thanks to that, we have a development board Arduino with the Wi-Fi at the same price as an original Arduino.</w:t>
      </w:r>
    </w:p>
    <w:p w14:paraId="34062677" w14:textId="77777777" w:rsidR="008E39A1" w:rsidRDefault="008E39A1" w:rsidP="008E39A1">
      <w:pPr>
        <w:jc w:val="both"/>
        <w:rPr>
          <w:lang w:val="en-US"/>
        </w:rPr>
      </w:pPr>
      <w:r>
        <w:rPr>
          <w:lang w:val="en-US"/>
        </w:rPr>
        <w:t>To connect our Billboard, we will use a city available public WIFI. Either supplied by the city or a phone company (</w:t>
      </w:r>
      <w:proofErr w:type="spellStart"/>
      <w:r>
        <w:rPr>
          <w:lang w:val="en-US"/>
        </w:rPr>
        <w:t>Meo</w:t>
      </w:r>
      <w:proofErr w:type="spellEnd"/>
      <w:r>
        <w:rPr>
          <w:lang w:val="en-US"/>
        </w:rPr>
        <w:t xml:space="preserve">, Vodafone, NOS, </w:t>
      </w:r>
      <w:proofErr w:type="spellStart"/>
      <w:r>
        <w:rPr>
          <w:lang w:val="en-US"/>
        </w:rPr>
        <w:t>etc</w:t>
      </w:r>
      <w:proofErr w:type="spellEnd"/>
      <w:r>
        <w:rPr>
          <w:lang w:val="en-US"/>
        </w:rPr>
        <w:t>).</w:t>
      </w:r>
    </w:p>
    <w:p w14:paraId="6AFE7A12" w14:textId="77777777" w:rsidR="008E39A1" w:rsidRDefault="008E39A1" w:rsidP="008E39A1">
      <w:pPr>
        <w:jc w:val="both"/>
        <w:rPr>
          <w:lang w:val="en-US"/>
        </w:rPr>
      </w:pPr>
    </w:p>
    <w:p w14:paraId="3F9DF262" w14:textId="77777777" w:rsidR="008E39A1" w:rsidRDefault="008E39A1" w:rsidP="008E39A1">
      <w:pPr>
        <w:jc w:val="both"/>
        <w:rPr>
          <w:lang w:val="en-US"/>
        </w:rPr>
      </w:pPr>
      <w:r>
        <w:rPr>
          <w:lang w:val="en-US"/>
        </w:rPr>
        <w:t>For the project, the team will use the ESP8266 board because:</w:t>
      </w:r>
    </w:p>
    <w:p w14:paraId="29687E88" w14:textId="77777777" w:rsidR="008E39A1" w:rsidRDefault="008E39A1" w:rsidP="008F5EA6">
      <w:pPr>
        <w:pStyle w:val="ListParagraph"/>
        <w:numPr>
          <w:ilvl w:val="0"/>
          <w:numId w:val="19"/>
        </w:numPr>
        <w:jc w:val="both"/>
        <w:rPr>
          <w:lang w:val="en-US"/>
        </w:rPr>
      </w:pPr>
      <w:r>
        <w:rPr>
          <w:lang w:val="en-US"/>
        </w:rPr>
        <w:t>It's cheap: we have just a 100 € budget;</w:t>
      </w:r>
    </w:p>
    <w:p w14:paraId="28CAF496" w14:textId="77777777" w:rsidR="008E39A1" w:rsidRDefault="008E39A1" w:rsidP="008F5EA6">
      <w:pPr>
        <w:pStyle w:val="ListParagraph"/>
        <w:numPr>
          <w:ilvl w:val="0"/>
          <w:numId w:val="19"/>
        </w:numPr>
        <w:jc w:val="both"/>
        <w:rPr>
          <w:lang w:val="en-US"/>
        </w:rPr>
      </w:pPr>
      <w:r>
        <w:rPr>
          <w:lang w:val="en-US"/>
        </w:rPr>
        <w:t>It consumes very little energy to work: it's only supply by a battery and a solar panel;</w:t>
      </w:r>
    </w:p>
    <w:p w14:paraId="0D15D56B" w14:textId="77777777" w:rsidR="008E39A1" w:rsidRDefault="008E39A1" w:rsidP="008F5EA6">
      <w:pPr>
        <w:pStyle w:val="ListParagraph"/>
        <w:numPr>
          <w:ilvl w:val="0"/>
          <w:numId w:val="19"/>
        </w:numPr>
        <w:jc w:val="both"/>
        <w:rPr>
          <w:lang w:val="en-US"/>
        </w:rPr>
      </w:pPr>
      <w:r>
        <w:rPr>
          <w:lang w:val="en-US"/>
        </w:rPr>
        <w:t>It's WIFI available: the team need that to save and share data from the billboard.</w:t>
      </w:r>
    </w:p>
    <w:p w14:paraId="19A922D2" w14:textId="77777777" w:rsidR="008E39A1" w:rsidRDefault="008E39A1" w:rsidP="008E39A1">
      <w:pPr>
        <w:jc w:val="both"/>
        <w:rPr>
          <w:lang w:val="en-US"/>
        </w:rPr>
      </w:pPr>
    </w:p>
    <w:p w14:paraId="08A98791" w14:textId="22A542A8" w:rsidR="008E39A1" w:rsidRDefault="008E39A1" w:rsidP="008E39A1">
      <w:pPr>
        <w:jc w:val="both"/>
        <w:rPr>
          <w:lang w:val="en-US"/>
        </w:rPr>
      </w:pPr>
      <w:r>
        <w:rPr>
          <w:lang w:val="en-US"/>
        </w:rPr>
        <w:t>Figure 1</w:t>
      </w:r>
      <w:r w:rsidR="00875116">
        <w:rPr>
          <w:lang w:val="en-US"/>
        </w:rPr>
        <w:t>6</w:t>
      </w:r>
      <w:r>
        <w:rPr>
          <w:lang w:val="en-US"/>
        </w:rPr>
        <w:t xml:space="preserve"> displays the ESP8266 board.</w:t>
      </w:r>
    </w:p>
    <w:p w14:paraId="6AC27EC5" w14:textId="05071BF5" w:rsidR="008E39A1" w:rsidRDefault="008E39A1" w:rsidP="008E39A1">
      <w:pPr>
        <w:jc w:val="center"/>
        <w:rPr>
          <w:lang w:val="fr-FR"/>
        </w:rPr>
      </w:pPr>
      <w:r>
        <w:rPr>
          <w:noProof/>
          <w:lang w:eastAsia="fr-FR"/>
        </w:rPr>
        <w:drawing>
          <wp:inline distT="0" distB="0" distL="0" distR="0" wp14:anchorId="209F0273" wp14:editId="7036E549">
            <wp:extent cx="2314575" cy="2314575"/>
            <wp:effectExtent l="0" t="0" r="9525" b="95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314575" cy="2314575"/>
                    </a:xfrm>
                    <a:prstGeom prst="rect">
                      <a:avLst/>
                    </a:prstGeom>
                    <a:noFill/>
                    <a:ln>
                      <a:noFill/>
                    </a:ln>
                  </pic:spPr>
                </pic:pic>
              </a:graphicData>
            </a:graphic>
          </wp:inline>
        </w:drawing>
      </w:r>
    </w:p>
    <w:p w14:paraId="0D95DE78" w14:textId="57C94303" w:rsidR="008E39A1" w:rsidRDefault="008E39A1" w:rsidP="008E39A1">
      <w:pPr>
        <w:jc w:val="center"/>
        <w:rPr>
          <w:color w:val="0070C0"/>
          <w:lang w:val="en-US"/>
        </w:rPr>
      </w:pPr>
      <w:r>
        <w:rPr>
          <w:b/>
          <w:bCs/>
          <w:lang w:val="en-US"/>
        </w:rPr>
        <w:t>Figure 1</w:t>
      </w:r>
      <w:r w:rsidR="00875116">
        <w:rPr>
          <w:b/>
          <w:bCs/>
          <w:lang w:val="en-US"/>
        </w:rPr>
        <w:t>6</w:t>
      </w:r>
      <w:r>
        <w:rPr>
          <w:b/>
          <w:bCs/>
          <w:lang w:val="en-US"/>
        </w:rPr>
        <w:t>:</w:t>
      </w:r>
      <w:r>
        <w:rPr>
          <w:lang w:val="en-US"/>
        </w:rPr>
        <w:t xml:space="preserve"> ESP8266 Board </w:t>
      </w:r>
      <w:r w:rsidRPr="008E39A1">
        <w:rPr>
          <w:color w:val="0070C0"/>
          <w:lang w:val="en-US"/>
        </w:rPr>
        <w:t>[</w:t>
      </w:r>
      <w:r w:rsidR="00875116">
        <w:rPr>
          <w:color w:val="0070C0"/>
          <w:lang w:val="en-US"/>
        </w:rPr>
        <w:t>40</w:t>
      </w:r>
      <w:r w:rsidRPr="008E39A1">
        <w:rPr>
          <w:color w:val="0070C0"/>
          <w:lang w:val="en-US"/>
        </w:rPr>
        <w:t>]</w:t>
      </w:r>
    </w:p>
    <w:p w14:paraId="548D4BD0" w14:textId="77777777" w:rsidR="008E39A1" w:rsidRDefault="008E39A1" w:rsidP="008E39A1">
      <w:pPr>
        <w:pStyle w:val="Heading3"/>
        <w:rPr>
          <w:rFonts w:asciiTheme="minorHAnsi" w:hAnsiTheme="minorHAnsi"/>
          <w:sz w:val="28"/>
          <w:szCs w:val="28"/>
        </w:rPr>
      </w:pPr>
      <w:bookmarkStart w:id="50" w:name="_Toc511414772"/>
      <w:bookmarkStart w:id="51" w:name="_Toc512878882"/>
      <w:bookmarkStart w:id="52" w:name="_Toc516760480"/>
      <w:r>
        <w:rPr>
          <w:rFonts w:asciiTheme="minorHAnsi" w:hAnsiTheme="minorHAnsi"/>
          <w:sz w:val="28"/>
          <w:szCs w:val="28"/>
        </w:rPr>
        <w:lastRenderedPageBreak/>
        <w:t>2.5 How to save and share information?</w:t>
      </w:r>
      <w:bookmarkEnd w:id="50"/>
      <w:r>
        <w:rPr>
          <w:rFonts w:asciiTheme="minorHAnsi" w:hAnsiTheme="minorHAnsi"/>
          <w:sz w:val="28"/>
          <w:szCs w:val="28"/>
        </w:rPr>
        <w:t xml:space="preserve"> IoT Cloud</w:t>
      </w:r>
      <w:bookmarkEnd w:id="51"/>
      <w:bookmarkEnd w:id="52"/>
    </w:p>
    <w:p w14:paraId="4BA244ED"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With the raise of the Internet of Things appears the need to store, analyse and provide access to all the data collected by the IoT Sensors worldwide. This is the mission of the IoT Cloud Providers.</w:t>
      </w:r>
    </w:p>
    <w:p w14:paraId="2B3B1430" w14:textId="5ADFD30C"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Figure 1</w:t>
      </w:r>
      <w:r w:rsidR="00875116">
        <w:rPr>
          <w:rFonts w:asciiTheme="minorHAnsi" w:hAnsiTheme="minorHAnsi" w:cs="Arial"/>
          <w:color w:val="000000"/>
        </w:rPr>
        <w:t>7</w:t>
      </w:r>
      <w:r>
        <w:rPr>
          <w:rFonts w:asciiTheme="minorHAnsi" w:hAnsiTheme="minorHAnsi" w:cs="Arial"/>
          <w:color w:val="000000"/>
        </w:rPr>
        <w:t> displays the IoT cloud concept.</w:t>
      </w:r>
    </w:p>
    <w:p w14:paraId="148231FC" w14:textId="6B11428E" w:rsidR="008E39A1" w:rsidRDefault="008E39A1" w:rsidP="008E39A1">
      <w:pPr>
        <w:shd w:val="clear" w:color="auto" w:fill="FFFFFF"/>
        <w:jc w:val="center"/>
        <w:rPr>
          <w:rFonts w:cs="Arial"/>
          <w:color w:val="000000"/>
        </w:rPr>
      </w:pPr>
      <w:r>
        <w:rPr>
          <w:rFonts w:cs="Arial"/>
          <w:noProof/>
          <w:color w:val="000000"/>
        </w:rPr>
        <w:drawing>
          <wp:inline distT="0" distB="0" distL="0" distR="0" wp14:anchorId="402B3497" wp14:editId="7868E475">
            <wp:extent cx="3810000" cy="3114675"/>
            <wp:effectExtent l="0" t="0" r="0" b="9525"/>
            <wp:docPr id="27" name="Picture 27" descr="http://www.eps2018-wiki3.dee.isep.ipp.pt/lib/exe/fetch.php?w=400&amp;tok=b2a562&amp;media=premier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eps2018-wiki3.dee.isep.ipp.pt/lib/exe/fetch.php?w=400&amp;tok=b2a562&amp;media=premiereiot.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10000" cy="3114675"/>
                    </a:xfrm>
                    <a:prstGeom prst="rect">
                      <a:avLst/>
                    </a:prstGeom>
                    <a:noFill/>
                    <a:ln>
                      <a:noFill/>
                    </a:ln>
                  </pic:spPr>
                </pic:pic>
              </a:graphicData>
            </a:graphic>
          </wp:inline>
        </w:drawing>
      </w:r>
    </w:p>
    <w:p w14:paraId="61C43B08" w14:textId="40E6B87E" w:rsidR="008E39A1" w:rsidRDefault="008E39A1" w:rsidP="008E39A1">
      <w:pPr>
        <w:shd w:val="clear" w:color="auto" w:fill="FFFFFF"/>
        <w:jc w:val="center"/>
        <w:rPr>
          <w:rFonts w:cs="Arial"/>
          <w:color w:val="000000"/>
        </w:rPr>
      </w:pPr>
      <w:r>
        <w:rPr>
          <w:rStyle w:val="captionno"/>
          <w:rFonts w:cs="Arial"/>
          <w:b/>
          <w:bCs/>
          <w:color w:val="000000"/>
        </w:rPr>
        <w:t>Figure 1</w:t>
      </w:r>
      <w:r w:rsidR="00875116">
        <w:rPr>
          <w:rStyle w:val="captionno"/>
          <w:rFonts w:cs="Arial"/>
          <w:b/>
          <w:bCs/>
          <w:color w:val="000000"/>
        </w:rPr>
        <w:t>7</w:t>
      </w:r>
      <w:r>
        <w:rPr>
          <w:rStyle w:val="captionno"/>
          <w:rFonts w:cs="Arial"/>
          <w:b/>
          <w:bCs/>
          <w:color w:val="000000"/>
        </w:rPr>
        <w:t>:</w:t>
      </w:r>
      <w:r>
        <w:rPr>
          <w:rFonts w:cs="Arial"/>
          <w:color w:val="000000"/>
        </w:rPr>
        <w:t> </w:t>
      </w:r>
      <w:r>
        <w:rPr>
          <w:rStyle w:val="captiontext"/>
          <w:rFonts w:cs="Arial"/>
          <w:color w:val="000000"/>
        </w:rPr>
        <w:t>IoT cloud concept </w:t>
      </w:r>
      <w:r>
        <w:rPr>
          <w:rStyle w:val="captiontext"/>
          <w:rFonts w:cs="Arial"/>
          <w:color w:val="0070C0"/>
        </w:rPr>
        <w:t>[</w:t>
      </w:r>
      <w:r w:rsidR="00875116">
        <w:rPr>
          <w:rStyle w:val="captiontext"/>
          <w:rFonts w:cs="Arial"/>
          <w:color w:val="0070C0"/>
        </w:rPr>
        <w:t>41</w:t>
      </w:r>
      <w:r>
        <w:rPr>
          <w:rStyle w:val="captiontext"/>
          <w:rFonts w:cs="Arial"/>
          <w:color w:val="0070C0"/>
        </w:rPr>
        <w:t>]</w:t>
      </w:r>
    </w:p>
    <w:p w14:paraId="15FA5BF7"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p>
    <w:p w14:paraId="40197B5F" w14:textId="10332AB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The main Cloud Providers (Amazon, Microsoft and Google) have their own solutions but they are not very adapted to our needs:</w:t>
      </w:r>
    </w:p>
    <w:p w14:paraId="2C9EC0B5" w14:textId="77777777" w:rsidR="008E39A1" w:rsidRDefault="008E39A1" w:rsidP="008F5EA6">
      <w:pPr>
        <w:pStyle w:val="ListParagraph"/>
        <w:numPr>
          <w:ilvl w:val="0"/>
          <w:numId w:val="20"/>
        </w:numPr>
        <w:shd w:val="clear" w:color="auto" w:fill="FFFFFF"/>
        <w:spacing w:after="15" w:line="360" w:lineRule="atLeast"/>
        <w:jc w:val="both"/>
        <w:rPr>
          <w:rFonts w:cs="Arial"/>
          <w:color w:val="000000"/>
        </w:rPr>
      </w:pPr>
      <w:r>
        <w:rPr>
          <w:rFonts w:cs="Arial"/>
          <w:color w:val="000000"/>
        </w:rPr>
        <w:t>They are not free because they purpose a lot of analytics solutions, but we don’t need this.</w:t>
      </w:r>
    </w:p>
    <w:p w14:paraId="6153A762" w14:textId="77777777" w:rsidR="008E39A1" w:rsidRDefault="008E39A1" w:rsidP="008F5EA6">
      <w:pPr>
        <w:pStyle w:val="ListParagraph"/>
        <w:numPr>
          <w:ilvl w:val="0"/>
          <w:numId w:val="20"/>
        </w:numPr>
        <w:shd w:val="clear" w:color="auto" w:fill="FFFFFF"/>
        <w:spacing w:after="15" w:line="360" w:lineRule="atLeast"/>
        <w:jc w:val="both"/>
        <w:rPr>
          <w:rFonts w:cs="Arial"/>
          <w:color w:val="000000"/>
        </w:rPr>
      </w:pPr>
      <w:r>
        <w:rPr>
          <w:rFonts w:cs="Arial"/>
          <w:color w:val="000000"/>
        </w:rPr>
        <w:t>On the IoT Sensor side, they use a complex protocol (MQ-TT) which is too heavy for our micro-controller.</w:t>
      </w:r>
    </w:p>
    <w:p w14:paraId="0B51F679" w14:textId="7D8A17BF" w:rsidR="008E39A1" w:rsidRDefault="008E39A1" w:rsidP="008E39A1">
      <w:pPr>
        <w:rPr>
          <w:rFonts w:cs="Arial"/>
          <w:color w:val="000000"/>
        </w:rPr>
      </w:pPr>
      <w:r>
        <w:rPr>
          <w:rFonts w:cs="Arial"/>
          <w:color w:val="000000"/>
        </w:rPr>
        <w:t xml:space="preserve">We choose a smaller provider named </w:t>
      </w:r>
      <w:proofErr w:type="spellStart"/>
      <w:r>
        <w:rPr>
          <w:rFonts w:cs="Arial"/>
          <w:color w:val="000000"/>
        </w:rPr>
        <w:t>Thing</w:t>
      </w:r>
      <w:r w:rsidR="00352DB1">
        <w:rPr>
          <w:rFonts w:cs="Arial"/>
          <w:color w:val="000000"/>
        </w:rPr>
        <w:t>S</w:t>
      </w:r>
      <w:r>
        <w:rPr>
          <w:rFonts w:cs="Arial"/>
          <w:color w:val="000000"/>
        </w:rPr>
        <w:t>peak</w:t>
      </w:r>
      <w:proofErr w:type="spellEnd"/>
      <w:r>
        <w:rPr>
          <w:rFonts w:cs="Arial"/>
          <w:color w:val="000000"/>
        </w:rPr>
        <w:t xml:space="preserve"> because it’s free for our level of usage and the protocol is a simple http REST API.</w:t>
      </w:r>
    </w:p>
    <w:p w14:paraId="6E048D32" w14:textId="77777777" w:rsidR="008E39A1" w:rsidRDefault="008E39A1">
      <w:pPr>
        <w:spacing w:after="160" w:line="259" w:lineRule="auto"/>
        <w:rPr>
          <w:rFonts w:cs="Arial"/>
          <w:color w:val="000000"/>
        </w:rPr>
      </w:pPr>
      <w:r>
        <w:rPr>
          <w:rFonts w:cs="Arial"/>
          <w:color w:val="000000"/>
        </w:rPr>
        <w:br w:type="page"/>
      </w:r>
    </w:p>
    <w:p w14:paraId="2E548766" w14:textId="62D02396" w:rsidR="008E39A1" w:rsidRDefault="008E39A1" w:rsidP="008E39A1">
      <w:pPr>
        <w:pStyle w:val="Heading3"/>
        <w:rPr>
          <w:rFonts w:asciiTheme="minorHAnsi" w:hAnsiTheme="minorHAnsi"/>
          <w:sz w:val="28"/>
          <w:szCs w:val="28"/>
        </w:rPr>
      </w:pPr>
      <w:bookmarkStart w:id="53" w:name="_Toc516760481"/>
      <w:r>
        <w:rPr>
          <w:rFonts w:asciiTheme="minorHAnsi" w:hAnsiTheme="minorHAnsi"/>
          <w:sz w:val="28"/>
          <w:szCs w:val="28"/>
        </w:rPr>
        <w:lastRenderedPageBreak/>
        <w:t xml:space="preserve">2.6 </w:t>
      </w:r>
      <w:proofErr w:type="spellStart"/>
      <w:r>
        <w:rPr>
          <w:rFonts w:asciiTheme="minorHAnsi" w:hAnsiTheme="minorHAnsi"/>
          <w:sz w:val="28"/>
          <w:szCs w:val="28"/>
        </w:rPr>
        <w:t>ThingSpeak</w:t>
      </w:r>
      <w:proofErr w:type="spellEnd"/>
      <w:r>
        <w:rPr>
          <w:rFonts w:asciiTheme="minorHAnsi" w:hAnsiTheme="minorHAnsi"/>
          <w:sz w:val="28"/>
          <w:szCs w:val="28"/>
        </w:rPr>
        <w:t xml:space="preserve"> overview</w:t>
      </w:r>
      <w:bookmarkEnd w:id="53"/>
    </w:p>
    <w:p w14:paraId="0A703C0B" w14:textId="003FC56C"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The data collected is stored by </w:t>
      </w:r>
      <w:proofErr w:type="spellStart"/>
      <w:r>
        <w:rPr>
          <w:rFonts w:asciiTheme="minorHAnsi" w:hAnsiTheme="minorHAnsi" w:cs="Arial"/>
          <w:color w:val="000000"/>
        </w:rPr>
        <w:t>Thing</w:t>
      </w:r>
      <w:r w:rsidR="00352DB1">
        <w:rPr>
          <w:rFonts w:asciiTheme="minorHAnsi" w:hAnsiTheme="minorHAnsi" w:cs="Arial"/>
          <w:color w:val="000000"/>
        </w:rPr>
        <w:t>S</w:t>
      </w:r>
      <w:r>
        <w:rPr>
          <w:rFonts w:asciiTheme="minorHAnsi" w:hAnsiTheme="minorHAnsi" w:cs="Arial"/>
          <w:color w:val="000000"/>
        </w:rPr>
        <w:t>peak</w:t>
      </w:r>
      <w:proofErr w:type="spellEnd"/>
      <w:r>
        <w:rPr>
          <w:rFonts w:asciiTheme="minorHAnsi" w:hAnsiTheme="minorHAnsi" w:cs="Arial"/>
          <w:color w:val="000000"/>
        </w:rPr>
        <w:t xml:space="preserve"> on Channels. Each channel has a set of fields. Typically, a channel is associated with a device.</w:t>
      </w:r>
    </w:p>
    <w:p w14:paraId="0EBC368F" w14:textId="7A520A40"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Figure 1</w:t>
      </w:r>
      <w:r w:rsidR="00875116">
        <w:rPr>
          <w:rFonts w:asciiTheme="minorHAnsi" w:hAnsiTheme="minorHAnsi" w:cs="Arial"/>
          <w:color w:val="000000"/>
        </w:rPr>
        <w:t>8</w:t>
      </w:r>
      <w:r>
        <w:rPr>
          <w:rFonts w:asciiTheme="minorHAnsi" w:hAnsiTheme="minorHAnsi" w:cs="Arial"/>
          <w:color w:val="000000"/>
        </w:rPr>
        <w:t xml:space="preserve"> displays </w:t>
      </w:r>
      <w:proofErr w:type="spellStart"/>
      <w:r>
        <w:rPr>
          <w:rFonts w:asciiTheme="minorHAnsi" w:hAnsiTheme="minorHAnsi" w:cs="Arial"/>
          <w:color w:val="000000"/>
        </w:rPr>
        <w:t>ThingSpeak</w:t>
      </w:r>
      <w:proofErr w:type="spellEnd"/>
      <w:r>
        <w:rPr>
          <w:rFonts w:asciiTheme="minorHAnsi" w:hAnsiTheme="minorHAnsi" w:cs="Arial"/>
          <w:color w:val="000000"/>
        </w:rPr>
        <w:t xml:space="preserve"> concept.</w:t>
      </w:r>
    </w:p>
    <w:p w14:paraId="6585C724" w14:textId="0E30C107" w:rsidR="008E39A1" w:rsidRDefault="008E39A1" w:rsidP="008E39A1">
      <w:pPr>
        <w:shd w:val="clear" w:color="auto" w:fill="FFFFFF"/>
        <w:jc w:val="center"/>
        <w:rPr>
          <w:rFonts w:cs="Arial"/>
          <w:color w:val="000000"/>
        </w:rPr>
      </w:pPr>
      <w:r>
        <w:rPr>
          <w:rFonts w:cs="Arial"/>
          <w:noProof/>
          <w:color w:val="000000"/>
        </w:rPr>
        <w:drawing>
          <wp:inline distT="0" distB="0" distL="0" distR="0" wp14:anchorId="25628997" wp14:editId="6B9D5773">
            <wp:extent cx="3810000" cy="2505075"/>
            <wp:effectExtent l="0" t="0" r="0" b="9525"/>
            <wp:docPr id="134" name="Picture 134" descr="http://www.eps2018-wiki3.dee.isep.ipp.pt/lib/exe/fetch.php?w=400&amp;tok=6b4e00&amp;media=deuxiem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eps2018-wiki3.dee.isep.ipp.pt/lib/exe/fetch.php?w=400&amp;tok=6b4e00&amp;media=deuxiemeiot.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10000" cy="2505075"/>
                    </a:xfrm>
                    <a:prstGeom prst="rect">
                      <a:avLst/>
                    </a:prstGeom>
                    <a:noFill/>
                    <a:ln>
                      <a:noFill/>
                    </a:ln>
                  </pic:spPr>
                </pic:pic>
              </a:graphicData>
            </a:graphic>
          </wp:inline>
        </w:drawing>
      </w:r>
    </w:p>
    <w:p w14:paraId="58359CF3" w14:textId="3F2F36EA" w:rsidR="008E39A1" w:rsidRDefault="008E39A1" w:rsidP="008E39A1">
      <w:pPr>
        <w:shd w:val="clear" w:color="auto" w:fill="FFFFFF"/>
        <w:jc w:val="center"/>
        <w:rPr>
          <w:rFonts w:cs="Arial"/>
          <w:color w:val="000000"/>
        </w:rPr>
      </w:pPr>
      <w:r>
        <w:rPr>
          <w:rStyle w:val="captionno"/>
          <w:rFonts w:cs="Arial"/>
          <w:b/>
          <w:bCs/>
          <w:color w:val="000000"/>
        </w:rPr>
        <w:t>Figure 1</w:t>
      </w:r>
      <w:r w:rsidR="00875116">
        <w:rPr>
          <w:rStyle w:val="captionno"/>
          <w:rFonts w:cs="Arial"/>
          <w:b/>
          <w:bCs/>
          <w:color w:val="000000"/>
        </w:rPr>
        <w:t>8</w:t>
      </w:r>
      <w:r>
        <w:rPr>
          <w:rStyle w:val="captionno"/>
          <w:rFonts w:cs="Arial"/>
          <w:b/>
          <w:bCs/>
          <w:color w:val="000000"/>
        </w:rPr>
        <w:t>:</w:t>
      </w:r>
      <w:r>
        <w:rPr>
          <w:rFonts w:cs="Arial"/>
          <w:color w:val="000000"/>
        </w:rPr>
        <w:t> </w:t>
      </w:r>
      <w:proofErr w:type="spellStart"/>
      <w:r>
        <w:rPr>
          <w:rStyle w:val="captiontext"/>
          <w:rFonts w:cs="Arial"/>
          <w:color w:val="000000"/>
        </w:rPr>
        <w:t>ThingSpeak</w:t>
      </w:r>
      <w:proofErr w:type="spellEnd"/>
      <w:r>
        <w:rPr>
          <w:rStyle w:val="captiontext"/>
          <w:rFonts w:cs="Arial"/>
          <w:color w:val="000000"/>
        </w:rPr>
        <w:t xml:space="preserve"> concept</w:t>
      </w:r>
    </w:p>
    <w:p w14:paraId="1BD2ED32" w14:textId="5774D332"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In our case, we have a channel for each </w:t>
      </w:r>
      <w:r w:rsidR="00875116">
        <w:rPr>
          <w:rFonts w:asciiTheme="minorHAnsi" w:hAnsiTheme="minorHAnsi" w:cs="Arial"/>
          <w:color w:val="000000"/>
        </w:rPr>
        <w:t>Billboard</w:t>
      </w:r>
      <w:r>
        <w:rPr>
          <w:rFonts w:asciiTheme="minorHAnsi" w:hAnsiTheme="minorHAnsi" w:cs="Arial"/>
          <w:color w:val="000000"/>
        </w:rPr>
        <w:t xml:space="preserve"> and a field for each sensor.</w:t>
      </w:r>
    </w:p>
    <w:p w14:paraId="05E2659E" w14:textId="474030DE" w:rsidR="008E39A1" w:rsidRDefault="008E39A1" w:rsidP="008E39A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Figure 1</w:t>
      </w:r>
      <w:r w:rsidR="00875116">
        <w:rPr>
          <w:rFonts w:asciiTheme="minorHAnsi" w:hAnsiTheme="minorHAnsi" w:cs="Arial"/>
          <w:color w:val="000000"/>
        </w:rPr>
        <w:t>9</w:t>
      </w:r>
      <w:r>
        <w:rPr>
          <w:rFonts w:asciiTheme="minorHAnsi" w:hAnsiTheme="minorHAnsi" w:cs="Arial"/>
          <w:color w:val="000000"/>
        </w:rPr>
        <w:t> displays the list of channels for our project.</w:t>
      </w:r>
    </w:p>
    <w:p w14:paraId="596118B1" w14:textId="76A219E1" w:rsidR="008E39A1" w:rsidRDefault="008E39A1" w:rsidP="008E39A1">
      <w:pPr>
        <w:shd w:val="clear" w:color="auto" w:fill="FFFFFF"/>
        <w:jc w:val="center"/>
        <w:rPr>
          <w:rFonts w:cs="Arial"/>
          <w:color w:val="000000"/>
        </w:rPr>
      </w:pPr>
      <w:r>
        <w:rPr>
          <w:rFonts w:cs="Arial"/>
          <w:noProof/>
          <w:color w:val="000000"/>
        </w:rPr>
        <w:drawing>
          <wp:inline distT="0" distB="0" distL="0" distR="0" wp14:anchorId="504526BE" wp14:editId="3B6A433C">
            <wp:extent cx="3810000" cy="2466975"/>
            <wp:effectExtent l="0" t="0" r="0" b="9525"/>
            <wp:docPr id="133" name="Picture 133" descr="http://www.eps2018-wiki3.dee.isep.ipp.pt/lib/exe/fetch.php?w=400&amp;tok=b37ad5&amp;media=troisiem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eps2018-wiki3.dee.isep.ipp.pt/lib/exe/fetch.php?w=400&amp;tok=b37ad5&amp;media=troisiemeiot.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810000" cy="2466975"/>
                    </a:xfrm>
                    <a:prstGeom prst="rect">
                      <a:avLst/>
                    </a:prstGeom>
                    <a:noFill/>
                    <a:ln>
                      <a:noFill/>
                    </a:ln>
                  </pic:spPr>
                </pic:pic>
              </a:graphicData>
            </a:graphic>
          </wp:inline>
        </w:drawing>
      </w:r>
    </w:p>
    <w:p w14:paraId="7CFD2446" w14:textId="4F044F65" w:rsidR="008E39A1" w:rsidRDefault="008E39A1" w:rsidP="008E39A1">
      <w:pPr>
        <w:shd w:val="clear" w:color="auto" w:fill="FFFFFF"/>
        <w:jc w:val="center"/>
        <w:rPr>
          <w:rFonts w:cs="Arial"/>
          <w:color w:val="000000"/>
        </w:rPr>
      </w:pPr>
      <w:r>
        <w:rPr>
          <w:rStyle w:val="captionno"/>
          <w:rFonts w:cs="Arial"/>
          <w:b/>
          <w:bCs/>
          <w:color w:val="000000"/>
        </w:rPr>
        <w:t>Figure 1</w:t>
      </w:r>
      <w:r w:rsidR="00875116">
        <w:rPr>
          <w:rStyle w:val="captionno"/>
          <w:rFonts w:cs="Arial"/>
          <w:b/>
          <w:bCs/>
          <w:color w:val="000000"/>
        </w:rPr>
        <w:t>9</w:t>
      </w:r>
      <w:r>
        <w:rPr>
          <w:rStyle w:val="captionno"/>
          <w:rFonts w:cs="Arial"/>
          <w:b/>
          <w:bCs/>
          <w:color w:val="000000"/>
        </w:rPr>
        <w:t>:</w:t>
      </w:r>
      <w:r>
        <w:rPr>
          <w:rFonts w:cs="Arial"/>
          <w:color w:val="000000"/>
        </w:rPr>
        <w:t> </w:t>
      </w:r>
      <w:r>
        <w:rPr>
          <w:rStyle w:val="captiontext"/>
          <w:rFonts w:cs="Arial"/>
          <w:color w:val="000000"/>
        </w:rPr>
        <w:t>List of channels</w:t>
      </w:r>
    </w:p>
    <w:p w14:paraId="166599CD" w14:textId="77777777" w:rsidR="008E39A1" w:rsidRDefault="008E39A1" w:rsidP="008E39A1">
      <w:pPr>
        <w:spacing w:after="160" w:line="256" w:lineRule="auto"/>
        <w:jc w:val="both"/>
        <w:rPr>
          <w:rFonts w:eastAsia="Times New Roman" w:cs="Arial"/>
          <w:color w:val="000000"/>
          <w:lang w:eastAsia="en-GB"/>
        </w:rPr>
      </w:pPr>
      <w:r>
        <w:rPr>
          <w:rFonts w:cs="Arial"/>
          <w:color w:val="000000"/>
        </w:rPr>
        <w:br w:type="page"/>
      </w:r>
    </w:p>
    <w:p w14:paraId="52CA176D" w14:textId="6C47A47F"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lastRenderedPageBreak/>
        <w:t>Figure </w:t>
      </w:r>
      <w:r w:rsidR="00875116">
        <w:rPr>
          <w:rFonts w:asciiTheme="minorHAnsi" w:hAnsiTheme="minorHAnsi" w:cs="Arial"/>
          <w:color w:val="000000"/>
        </w:rPr>
        <w:t>20</w:t>
      </w:r>
      <w:r>
        <w:rPr>
          <w:rFonts w:asciiTheme="minorHAnsi" w:hAnsiTheme="minorHAnsi" w:cs="Arial"/>
          <w:color w:val="000000"/>
        </w:rPr>
        <w:t xml:space="preserve"> displays a channel </w:t>
      </w:r>
      <w:r w:rsidR="00875116">
        <w:rPr>
          <w:rFonts w:asciiTheme="minorHAnsi" w:hAnsiTheme="minorHAnsi" w:cs="Arial"/>
          <w:color w:val="000000"/>
        </w:rPr>
        <w:t>setting</w:t>
      </w:r>
      <w:r>
        <w:rPr>
          <w:rFonts w:asciiTheme="minorHAnsi" w:hAnsiTheme="minorHAnsi" w:cs="Arial"/>
          <w:color w:val="000000"/>
        </w:rPr>
        <w:t>.</w:t>
      </w:r>
    </w:p>
    <w:p w14:paraId="2DF19527" w14:textId="09FF8EA3" w:rsidR="008E39A1" w:rsidRDefault="008E39A1" w:rsidP="008E39A1">
      <w:pPr>
        <w:shd w:val="clear" w:color="auto" w:fill="FFFFFF"/>
        <w:jc w:val="center"/>
        <w:rPr>
          <w:rFonts w:cs="Arial"/>
          <w:color w:val="000000"/>
        </w:rPr>
      </w:pPr>
      <w:r>
        <w:rPr>
          <w:rFonts w:cs="Arial"/>
          <w:noProof/>
          <w:color w:val="000000"/>
        </w:rPr>
        <w:drawing>
          <wp:inline distT="0" distB="0" distL="0" distR="0" wp14:anchorId="07EC2C68" wp14:editId="282762A1">
            <wp:extent cx="2857500" cy="3467100"/>
            <wp:effectExtent l="0" t="0" r="0" b="0"/>
            <wp:docPr id="132" name="Picture 132" descr="http://www.eps2018-wiki3.dee.isep.ipp.pt/lib/exe/fetch.php?w=300&amp;tok=1647d8&amp;media=quatriem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eps2018-wiki3.dee.isep.ipp.pt/lib/exe/fetch.php?w=300&amp;tok=1647d8&amp;media=quatriemeiot.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57500" cy="3467100"/>
                    </a:xfrm>
                    <a:prstGeom prst="rect">
                      <a:avLst/>
                    </a:prstGeom>
                    <a:noFill/>
                    <a:ln>
                      <a:noFill/>
                    </a:ln>
                  </pic:spPr>
                </pic:pic>
              </a:graphicData>
            </a:graphic>
          </wp:inline>
        </w:drawing>
      </w:r>
    </w:p>
    <w:p w14:paraId="27F3C9DE" w14:textId="55C3C8B1" w:rsidR="008E39A1" w:rsidRDefault="008E39A1" w:rsidP="008E39A1">
      <w:pPr>
        <w:shd w:val="clear" w:color="auto" w:fill="FFFFFF"/>
        <w:jc w:val="center"/>
        <w:rPr>
          <w:rFonts w:cs="Arial"/>
          <w:color w:val="000000"/>
        </w:rPr>
      </w:pPr>
      <w:r>
        <w:rPr>
          <w:rStyle w:val="captionno"/>
          <w:rFonts w:cs="Arial"/>
          <w:b/>
          <w:bCs/>
          <w:color w:val="000000"/>
        </w:rPr>
        <w:t xml:space="preserve">Figure </w:t>
      </w:r>
      <w:r w:rsidR="00875116">
        <w:rPr>
          <w:rStyle w:val="captionno"/>
          <w:rFonts w:cs="Arial"/>
          <w:b/>
          <w:bCs/>
          <w:color w:val="000000"/>
        </w:rPr>
        <w:t>20</w:t>
      </w:r>
      <w:r>
        <w:rPr>
          <w:rStyle w:val="captionno"/>
          <w:rFonts w:cs="Arial"/>
          <w:b/>
          <w:bCs/>
          <w:color w:val="000000"/>
        </w:rPr>
        <w:t>:</w:t>
      </w:r>
      <w:r>
        <w:rPr>
          <w:rFonts w:cs="Arial"/>
          <w:color w:val="000000"/>
        </w:rPr>
        <w:t> </w:t>
      </w:r>
      <w:r>
        <w:rPr>
          <w:rStyle w:val="captiontext"/>
          <w:rFonts w:cs="Arial"/>
          <w:color w:val="000000"/>
        </w:rPr>
        <w:t>Channel settings</w:t>
      </w:r>
    </w:p>
    <w:p w14:paraId="4E94152D"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p>
    <w:p w14:paraId="21FD3CC9"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Each Channel has a unique ID (469791 for our Billboard #1). This ID is used for writing and reading data.</w:t>
      </w:r>
    </w:p>
    <w:p w14:paraId="0B11B1E8" w14:textId="77777777" w:rsidR="008E39A1" w:rsidRDefault="008E39A1" w:rsidP="008E39A1">
      <w:pPr>
        <w:pStyle w:val="Heading3"/>
        <w:rPr>
          <w:rFonts w:asciiTheme="minorHAnsi" w:hAnsiTheme="minorHAnsi"/>
          <w:sz w:val="28"/>
          <w:szCs w:val="28"/>
        </w:rPr>
      </w:pPr>
      <w:bookmarkStart w:id="54" w:name="_Toc512878884"/>
      <w:bookmarkStart w:id="55" w:name="_Toc516760482"/>
      <w:bookmarkStart w:id="56" w:name="_Hlk512849123"/>
      <w:r>
        <w:rPr>
          <w:rFonts w:asciiTheme="minorHAnsi" w:hAnsiTheme="minorHAnsi"/>
          <w:sz w:val="28"/>
          <w:szCs w:val="28"/>
        </w:rPr>
        <w:t xml:space="preserve">2.7 </w:t>
      </w:r>
      <w:proofErr w:type="spellStart"/>
      <w:r>
        <w:rPr>
          <w:rFonts w:asciiTheme="minorHAnsi" w:hAnsiTheme="minorHAnsi"/>
          <w:sz w:val="28"/>
          <w:szCs w:val="28"/>
        </w:rPr>
        <w:t>ThingSpeak</w:t>
      </w:r>
      <w:proofErr w:type="spellEnd"/>
      <w:r>
        <w:rPr>
          <w:rFonts w:asciiTheme="minorHAnsi" w:hAnsiTheme="minorHAnsi"/>
          <w:sz w:val="28"/>
          <w:szCs w:val="28"/>
        </w:rPr>
        <w:t xml:space="preserve"> API</w:t>
      </w:r>
      <w:bookmarkEnd w:id="54"/>
      <w:bookmarkEnd w:id="55"/>
    </w:p>
    <w:bookmarkEnd w:id="56"/>
    <w:p w14:paraId="40E2BE50"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We use only two functions of the API:</w:t>
      </w:r>
    </w:p>
    <w:p w14:paraId="55ABE345" w14:textId="77777777" w:rsidR="008E39A1" w:rsidRDefault="008E39A1" w:rsidP="008F5EA6">
      <w:pPr>
        <w:pStyle w:val="ListParagraph"/>
        <w:numPr>
          <w:ilvl w:val="0"/>
          <w:numId w:val="21"/>
        </w:numPr>
        <w:shd w:val="clear" w:color="auto" w:fill="FFFFFF"/>
        <w:spacing w:after="15" w:line="360" w:lineRule="atLeast"/>
        <w:jc w:val="both"/>
        <w:rPr>
          <w:rFonts w:cs="Arial"/>
          <w:color w:val="000000"/>
        </w:rPr>
      </w:pPr>
      <w:r>
        <w:rPr>
          <w:rFonts w:cs="Arial"/>
          <w:color w:val="000000"/>
        </w:rPr>
        <w:t>Update a channel feed: in order to send measures to the cloud,</w:t>
      </w:r>
    </w:p>
    <w:p w14:paraId="3E3AB099" w14:textId="77777777" w:rsidR="008E39A1" w:rsidRDefault="008E39A1" w:rsidP="008F5EA6">
      <w:pPr>
        <w:pStyle w:val="ListParagraph"/>
        <w:numPr>
          <w:ilvl w:val="0"/>
          <w:numId w:val="21"/>
        </w:numPr>
        <w:shd w:val="clear" w:color="auto" w:fill="FFFFFF"/>
        <w:spacing w:after="15" w:line="360" w:lineRule="atLeast"/>
        <w:jc w:val="both"/>
        <w:rPr>
          <w:rFonts w:cs="Arial"/>
          <w:color w:val="000000"/>
        </w:rPr>
      </w:pPr>
      <w:r>
        <w:rPr>
          <w:rFonts w:cs="Arial"/>
          <w:color w:val="000000"/>
        </w:rPr>
        <w:t>Get a channel field: in order to retrieve the last air quality measure from other billboards.</w:t>
      </w:r>
    </w:p>
    <w:p w14:paraId="6C95B1F3" w14:textId="7777777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To use the API, it’s only a simple http GET/POST:</w:t>
      </w:r>
    </w:p>
    <w:p w14:paraId="45D8A559" w14:textId="77777777" w:rsidR="008E39A1" w:rsidRDefault="008E39A1" w:rsidP="008F5EA6">
      <w:pPr>
        <w:numPr>
          <w:ilvl w:val="0"/>
          <w:numId w:val="22"/>
        </w:numPr>
        <w:shd w:val="clear" w:color="auto" w:fill="FFFFFF"/>
        <w:spacing w:after="15" w:line="360" w:lineRule="atLeast"/>
        <w:rPr>
          <w:rFonts w:cs="Arial"/>
          <w:color w:val="000000"/>
        </w:rPr>
      </w:pPr>
      <w:r>
        <w:rPr>
          <w:rFonts w:cs="Arial"/>
          <w:color w:val="000000"/>
        </w:rPr>
        <w:t>Update a channel feed: </w:t>
      </w:r>
      <w:hyperlink r:id="rId41" w:tooltip="https://api.thingspeak.com/update?api_key=" w:history="1">
        <w:r>
          <w:rPr>
            <w:rStyle w:val="Hyperlink"/>
            <w:rFonts w:cs="Arial"/>
            <w:color w:val="800080"/>
          </w:rPr>
          <w:t>https://api.thingspeak.com/update?api_key=</w:t>
        </w:r>
      </w:hyperlink>
      <w:r>
        <w:rPr>
          <w:rFonts w:cs="Arial"/>
          <w:color w:val="000000"/>
        </w:rPr>
        <w:t>&lt;apikey&gt;&amp;field1=0</w:t>
      </w:r>
    </w:p>
    <w:p w14:paraId="234C1ABB" w14:textId="77777777" w:rsidR="008E39A1" w:rsidRDefault="008E39A1" w:rsidP="008F5EA6">
      <w:pPr>
        <w:numPr>
          <w:ilvl w:val="0"/>
          <w:numId w:val="22"/>
        </w:numPr>
        <w:shd w:val="clear" w:color="auto" w:fill="FFFFFF"/>
        <w:spacing w:after="15" w:line="360" w:lineRule="atLeast"/>
        <w:rPr>
          <w:rFonts w:cs="Arial"/>
          <w:color w:val="000000"/>
        </w:rPr>
      </w:pPr>
      <w:r>
        <w:rPr>
          <w:rFonts w:cs="Arial"/>
          <w:color w:val="000000"/>
        </w:rPr>
        <w:t>Get the last field of a channel: </w:t>
      </w:r>
      <w:hyperlink r:id="rId42" w:tooltip="https://api.thingspeak.com/channels/" w:history="1">
        <w:r>
          <w:rPr>
            <w:rStyle w:val="Hyperlink"/>
            <w:rFonts w:cs="Arial"/>
            <w:color w:val="800080"/>
          </w:rPr>
          <w:t>https://api.thingspeak.com/channels/</w:t>
        </w:r>
      </w:hyperlink>
      <w:r>
        <w:rPr>
          <w:rFonts w:cs="Arial"/>
          <w:color w:val="000000"/>
        </w:rPr>
        <w:t>&lt;channel_id&gt;/fields/&lt;field_id&gt;/last.txt</w:t>
      </w:r>
    </w:p>
    <w:p w14:paraId="39AA31C7" w14:textId="1124DE27" w:rsidR="008E39A1" w:rsidRDefault="008E39A1" w:rsidP="008E39A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 xml:space="preserve">The API KEY is a secret to protect the write function. It’s available on the API Keys tab on the </w:t>
      </w:r>
      <w:proofErr w:type="spellStart"/>
      <w:r>
        <w:rPr>
          <w:rFonts w:asciiTheme="minorHAnsi" w:hAnsiTheme="minorHAnsi" w:cs="Arial"/>
          <w:color w:val="000000"/>
        </w:rPr>
        <w:t>Thing</w:t>
      </w:r>
      <w:r w:rsidR="00352DB1">
        <w:rPr>
          <w:rFonts w:asciiTheme="minorHAnsi" w:hAnsiTheme="minorHAnsi" w:cs="Arial"/>
          <w:color w:val="000000"/>
        </w:rPr>
        <w:t>S</w:t>
      </w:r>
      <w:r>
        <w:rPr>
          <w:rFonts w:asciiTheme="minorHAnsi" w:hAnsiTheme="minorHAnsi" w:cs="Arial"/>
          <w:color w:val="000000"/>
        </w:rPr>
        <w:t>peak</w:t>
      </w:r>
      <w:proofErr w:type="spellEnd"/>
      <w:r>
        <w:rPr>
          <w:rFonts w:asciiTheme="minorHAnsi" w:hAnsiTheme="minorHAnsi" w:cs="Arial"/>
          <w:color w:val="000000"/>
        </w:rPr>
        <w:t xml:space="preserve"> website. </w:t>
      </w:r>
      <w:r>
        <w:rPr>
          <w:rFonts w:asciiTheme="minorHAnsi" w:hAnsiTheme="minorHAnsi" w:cs="Arial"/>
          <w:color w:val="000000"/>
        </w:rPr>
        <w:br w:type="page"/>
      </w:r>
    </w:p>
    <w:p w14:paraId="7D4AE856" w14:textId="1381B84E" w:rsidR="008E39A1" w:rsidRDefault="008E39A1" w:rsidP="008E39A1">
      <w:pPr>
        <w:pStyle w:val="NormalWeb"/>
        <w:shd w:val="clear" w:color="auto" w:fill="FFFFFF"/>
        <w:spacing w:before="0" w:beforeAutospacing="0" w:after="240" w:afterAutospacing="0" w:line="360" w:lineRule="atLeast"/>
        <w:rPr>
          <w:rFonts w:asciiTheme="minorHAnsi" w:hAnsiTheme="minorHAnsi" w:cs="Arial"/>
          <w:color w:val="000000"/>
        </w:rPr>
      </w:pPr>
      <w:proofErr w:type="spellStart"/>
      <w:r>
        <w:rPr>
          <w:rStyle w:val="Strong"/>
          <w:rFonts w:asciiTheme="minorHAnsi" w:eastAsiaTheme="majorEastAsia" w:hAnsiTheme="minorHAnsi" w:cs="Arial"/>
          <w:color w:val="000000"/>
        </w:rPr>
        <w:lastRenderedPageBreak/>
        <w:t>Thing</w:t>
      </w:r>
      <w:r w:rsidR="00352DB1">
        <w:rPr>
          <w:rStyle w:val="Strong"/>
          <w:rFonts w:asciiTheme="minorHAnsi" w:eastAsiaTheme="majorEastAsia" w:hAnsiTheme="minorHAnsi" w:cs="Arial"/>
          <w:color w:val="000000"/>
        </w:rPr>
        <w:t>S</w:t>
      </w:r>
      <w:r>
        <w:rPr>
          <w:rStyle w:val="Strong"/>
          <w:rFonts w:asciiTheme="minorHAnsi" w:eastAsiaTheme="majorEastAsia" w:hAnsiTheme="minorHAnsi" w:cs="Arial"/>
          <w:color w:val="000000"/>
        </w:rPr>
        <w:t>peak</w:t>
      </w:r>
      <w:proofErr w:type="spellEnd"/>
      <w:r>
        <w:rPr>
          <w:rStyle w:val="Strong"/>
          <w:rFonts w:asciiTheme="minorHAnsi" w:eastAsiaTheme="majorEastAsia" w:hAnsiTheme="minorHAnsi" w:cs="Arial"/>
          <w:color w:val="000000"/>
        </w:rPr>
        <w:t xml:space="preserve"> UI</w:t>
      </w:r>
    </w:p>
    <w:p w14:paraId="3DC02467" w14:textId="719BF303" w:rsidR="008E39A1" w:rsidRDefault="008E39A1" w:rsidP="008E39A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 xml:space="preserve">The </w:t>
      </w:r>
      <w:proofErr w:type="spellStart"/>
      <w:r>
        <w:rPr>
          <w:rFonts w:asciiTheme="minorHAnsi" w:hAnsiTheme="minorHAnsi" w:cs="Arial"/>
          <w:color w:val="000000"/>
        </w:rPr>
        <w:t>Thing</w:t>
      </w:r>
      <w:r w:rsidR="00352DB1">
        <w:rPr>
          <w:rFonts w:asciiTheme="minorHAnsi" w:hAnsiTheme="minorHAnsi" w:cs="Arial"/>
          <w:color w:val="000000"/>
        </w:rPr>
        <w:t>S</w:t>
      </w:r>
      <w:r>
        <w:rPr>
          <w:rFonts w:asciiTheme="minorHAnsi" w:hAnsiTheme="minorHAnsi" w:cs="Arial"/>
          <w:color w:val="000000"/>
        </w:rPr>
        <w:t>peak</w:t>
      </w:r>
      <w:proofErr w:type="spellEnd"/>
      <w:r>
        <w:rPr>
          <w:rFonts w:asciiTheme="minorHAnsi" w:hAnsiTheme="minorHAnsi" w:cs="Arial"/>
          <w:color w:val="000000"/>
        </w:rPr>
        <w:t xml:space="preserve"> website provides a user interface (UI) on which we can see graphically the data collected.</w:t>
      </w:r>
    </w:p>
    <w:p w14:paraId="0F415252" w14:textId="55F7DD34" w:rsidR="008E39A1" w:rsidRDefault="008E39A1" w:rsidP="008E39A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Figure </w:t>
      </w:r>
      <w:r w:rsidR="00875116">
        <w:rPr>
          <w:rFonts w:asciiTheme="minorHAnsi" w:hAnsiTheme="minorHAnsi" w:cs="Arial"/>
          <w:color w:val="000000"/>
        </w:rPr>
        <w:t>21</w:t>
      </w:r>
      <w:r>
        <w:rPr>
          <w:rFonts w:asciiTheme="minorHAnsi" w:hAnsiTheme="minorHAnsi" w:cs="Arial"/>
          <w:color w:val="000000"/>
        </w:rPr>
        <w:t> displays the UI of our project.</w:t>
      </w:r>
    </w:p>
    <w:p w14:paraId="57FFD187" w14:textId="31CD0C73" w:rsidR="008E39A1" w:rsidRDefault="008E39A1" w:rsidP="008E39A1">
      <w:pPr>
        <w:shd w:val="clear" w:color="auto" w:fill="FFFFFF"/>
        <w:jc w:val="center"/>
        <w:rPr>
          <w:rFonts w:cs="Arial"/>
          <w:color w:val="000000"/>
        </w:rPr>
      </w:pPr>
      <w:r>
        <w:rPr>
          <w:rFonts w:cs="Arial"/>
          <w:noProof/>
          <w:color w:val="000000"/>
        </w:rPr>
        <w:drawing>
          <wp:inline distT="0" distB="0" distL="0" distR="0" wp14:anchorId="65DD7E80" wp14:editId="2A23930C">
            <wp:extent cx="4762500" cy="3829050"/>
            <wp:effectExtent l="0" t="0" r="0" b="0"/>
            <wp:docPr id="135" name="Picture 135" descr="http://www.eps2018-wiki3.dee.isep.ipp.pt/lib/exe/fetch.php?w=500&amp;tok=7ecca6&amp;media=cinquiem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eps2018-wiki3.dee.isep.ipp.pt/lib/exe/fetch.php?w=500&amp;tok=7ecca6&amp;media=cinquiemeiot.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762500" cy="3829050"/>
                    </a:xfrm>
                    <a:prstGeom prst="rect">
                      <a:avLst/>
                    </a:prstGeom>
                    <a:noFill/>
                    <a:ln>
                      <a:noFill/>
                    </a:ln>
                  </pic:spPr>
                </pic:pic>
              </a:graphicData>
            </a:graphic>
          </wp:inline>
        </w:drawing>
      </w:r>
    </w:p>
    <w:p w14:paraId="0C161BA9" w14:textId="40E8B2DE" w:rsidR="008E39A1" w:rsidRDefault="008E39A1" w:rsidP="008E39A1">
      <w:pPr>
        <w:shd w:val="clear" w:color="auto" w:fill="FFFFFF"/>
        <w:jc w:val="center"/>
        <w:rPr>
          <w:rFonts w:cs="Arial"/>
          <w:color w:val="000000"/>
        </w:rPr>
      </w:pPr>
      <w:r>
        <w:rPr>
          <w:rStyle w:val="captionno"/>
          <w:rFonts w:cs="Arial"/>
          <w:b/>
          <w:bCs/>
          <w:color w:val="000000"/>
        </w:rPr>
        <w:t xml:space="preserve">Figure </w:t>
      </w:r>
      <w:r w:rsidR="00875116">
        <w:rPr>
          <w:rStyle w:val="captionno"/>
          <w:rFonts w:cs="Arial"/>
          <w:b/>
          <w:bCs/>
          <w:color w:val="000000"/>
        </w:rPr>
        <w:t>21</w:t>
      </w:r>
      <w:r>
        <w:rPr>
          <w:rStyle w:val="captionno"/>
          <w:rFonts w:cs="Arial"/>
          <w:b/>
          <w:bCs/>
          <w:color w:val="000000"/>
        </w:rPr>
        <w:t>:</w:t>
      </w:r>
      <w:r>
        <w:rPr>
          <w:rFonts w:cs="Arial"/>
          <w:color w:val="000000"/>
        </w:rPr>
        <w:t> </w:t>
      </w:r>
      <w:proofErr w:type="spellStart"/>
      <w:r>
        <w:rPr>
          <w:rStyle w:val="captiontext"/>
          <w:rFonts w:cs="Arial"/>
          <w:color w:val="000000"/>
        </w:rPr>
        <w:t>Thing</w:t>
      </w:r>
      <w:r w:rsidR="00352DB1">
        <w:rPr>
          <w:rStyle w:val="captiontext"/>
          <w:rFonts w:cs="Arial"/>
          <w:color w:val="000000"/>
        </w:rPr>
        <w:t>S</w:t>
      </w:r>
      <w:r>
        <w:rPr>
          <w:rStyle w:val="captiontext"/>
          <w:rFonts w:cs="Arial"/>
          <w:color w:val="000000"/>
        </w:rPr>
        <w:t>peak</w:t>
      </w:r>
      <w:proofErr w:type="spellEnd"/>
      <w:r>
        <w:rPr>
          <w:rStyle w:val="captiontext"/>
          <w:rFonts w:cs="Arial"/>
          <w:color w:val="000000"/>
        </w:rPr>
        <w:t xml:space="preserve"> website UI</w:t>
      </w:r>
    </w:p>
    <w:p w14:paraId="77B0D62A" w14:textId="29E55D5E" w:rsidR="00352DB1" w:rsidRDefault="008E39A1" w:rsidP="008E39A1">
      <w:pPr>
        <w:shd w:val="clear" w:color="auto" w:fill="FFFFFF"/>
        <w:spacing w:after="240" w:line="360" w:lineRule="atLeast"/>
        <w:rPr>
          <w:rFonts w:cs="Arial"/>
          <w:color w:val="000000"/>
        </w:rPr>
      </w:pPr>
      <w:r>
        <w:rPr>
          <w:rFonts w:cs="Arial"/>
          <w:color w:val="000000"/>
        </w:rPr>
        <w:t>If the channel is declared public, everybody can view the graphs. It’s only needed to give the channel ID </w:t>
      </w:r>
      <w:r>
        <w:rPr>
          <w:rFonts w:cs="Arial"/>
          <w:color w:val="0070C0"/>
        </w:rPr>
        <w:t>[4</w:t>
      </w:r>
      <w:r w:rsidR="00875116">
        <w:rPr>
          <w:rFonts w:cs="Arial"/>
          <w:color w:val="0070C0"/>
        </w:rPr>
        <w:t>2</w:t>
      </w:r>
      <w:r>
        <w:rPr>
          <w:rFonts w:cs="Arial"/>
          <w:color w:val="0070C0"/>
        </w:rPr>
        <w:t>] [4</w:t>
      </w:r>
      <w:r w:rsidR="00875116">
        <w:rPr>
          <w:rFonts w:cs="Arial"/>
          <w:color w:val="0070C0"/>
        </w:rPr>
        <w:t>3</w:t>
      </w:r>
      <w:r>
        <w:rPr>
          <w:rFonts w:cs="Arial"/>
          <w:color w:val="0070C0"/>
        </w:rPr>
        <w:t>] [4</w:t>
      </w:r>
      <w:r w:rsidR="00875116">
        <w:rPr>
          <w:rFonts w:cs="Arial"/>
          <w:color w:val="0070C0"/>
        </w:rPr>
        <w:t>4</w:t>
      </w:r>
      <w:r>
        <w:rPr>
          <w:rFonts w:cs="Arial"/>
          <w:color w:val="0070C0"/>
        </w:rPr>
        <w:t>] [4</w:t>
      </w:r>
      <w:r w:rsidR="00875116">
        <w:rPr>
          <w:rFonts w:cs="Arial"/>
          <w:color w:val="0070C0"/>
        </w:rPr>
        <w:t>5</w:t>
      </w:r>
      <w:r>
        <w:rPr>
          <w:rFonts w:cs="Arial"/>
          <w:color w:val="0070C0"/>
        </w:rPr>
        <w:t>]</w:t>
      </w:r>
      <w:r>
        <w:rPr>
          <w:rFonts w:cs="Arial"/>
          <w:color w:val="000000"/>
        </w:rPr>
        <w:t>.</w:t>
      </w:r>
    </w:p>
    <w:p w14:paraId="7B2593D7" w14:textId="77777777" w:rsidR="00352DB1" w:rsidRDefault="00352DB1">
      <w:pPr>
        <w:spacing w:after="160" w:line="259" w:lineRule="auto"/>
        <w:rPr>
          <w:rFonts w:cs="Arial"/>
          <w:color w:val="000000"/>
        </w:rPr>
      </w:pPr>
      <w:r>
        <w:rPr>
          <w:rFonts w:cs="Arial"/>
          <w:color w:val="000000"/>
        </w:rPr>
        <w:br w:type="page"/>
      </w:r>
    </w:p>
    <w:p w14:paraId="0185A1BF" w14:textId="77777777" w:rsidR="00352DB1" w:rsidRDefault="00352DB1" w:rsidP="00352DB1">
      <w:pPr>
        <w:pStyle w:val="Heading3"/>
        <w:rPr>
          <w:rFonts w:asciiTheme="minorHAnsi" w:hAnsiTheme="minorHAnsi"/>
          <w:sz w:val="28"/>
          <w:szCs w:val="28"/>
        </w:rPr>
      </w:pPr>
      <w:bookmarkStart w:id="57" w:name="_Toc512878885"/>
      <w:bookmarkStart w:id="58" w:name="_Toc511414774"/>
      <w:bookmarkStart w:id="59" w:name="_Toc516760483"/>
      <w:r>
        <w:rPr>
          <w:rFonts w:asciiTheme="minorHAnsi" w:hAnsiTheme="minorHAnsi"/>
          <w:sz w:val="28"/>
          <w:szCs w:val="28"/>
        </w:rPr>
        <w:lastRenderedPageBreak/>
        <w:t>2.8 Different existing design</w:t>
      </w:r>
      <w:bookmarkEnd w:id="57"/>
      <w:bookmarkEnd w:id="58"/>
      <w:bookmarkEnd w:id="59"/>
    </w:p>
    <w:p w14:paraId="7E9ADDDF" w14:textId="0C522BD8" w:rsidR="00352DB1" w:rsidRDefault="00352DB1" w:rsidP="00352DB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Below, Figure 2</w:t>
      </w:r>
      <w:r w:rsidR="00875116">
        <w:rPr>
          <w:rFonts w:asciiTheme="minorHAnsi" w:hAnsiTheme="minorHAnsi" w:cs="Arial"/>
          <w:color w:val="000000"/>
        </w:rPr>
        <w:t>2</w:t>
      </w:r>
      <w:r>
        <w:rPr>
          <w:rFonts w:asciiTheme="minorHAnsi" w:hAnsiTheme="minorHAnsi" w:cs="Arial"/>
          <w:color w:val="000000"/>
        </w:rPr>
        <w:t> displays the “</w:t>
      </w:r>
      <w:r>
        <w:rPr>
          <w:rStyle w:val="Emphasis"/>
          <w:rFonts w:asciiTheme="minorHAnsi" w:eastAsiaTheme="majorEastAsia" w:hAnsiTheme="minorHAnsi" w:cs="Arial"/>
          <w:color w:val="000000"/>
        </w:rPr>
        <w:t>different existing designs</w:t>
      </w:r>
      <w:r>
        <w:rPr>
          <w:rFonts w:asciiTheme="minorHAnsi" w:hAnsiTheme="minorHAnsi" w:cs="Arial"/>
          <w:color w:val="000000"/>
        </w:rPr>
        <w:t>”.</w:t>
      </w:r>
    </w:p>
    <w:p w14:paraId="163EAAC7" w14:textId="3E5CE381" w:rsidR="00352DB1" w:rsidRDefault="00352DB1" w:rsidP="00352DB1">
      <w:pPr>
        <w:shd w:val="clear" w:color="auto" w:fill="FFFFFF"/>
        <w:jc w:val="center"/>
        <w:rPr>
          <w:rFonts w:cs="Arial"/>
          <w:color w:val="000000"/>
        </w:rPr>
      </w:pPr>
      <w:r>
        <w:rPr>
          <w:rFonts w:cs="Arial"/>
          <w:noProof/>
          <w:color w:val="436976"/>
        </w:rPr>
        <w:drawing>
          <wp:inline distT="0" distB="0" distL="0" distR="0" wp14:anchorId="0FB9B3F8" wp14:editId="38C37B45">
            <wp:extent cx="6391275" cy="8010525"/>
            <wp:effectExtent l="0" t="0" r="9525" b="9525"/>
            <wp:docPr id="142" name="Picture 142" descr="http://www.eps2018-wiki3.dee.isep.ipp.pt/lib/exe/fetch.php?media=led_light_lines_1_.png">
              <a:hlinkClick xmlns:a="http://schemas.openxmlformats.org/drawingml/2006/main" r:id="rId44" tooltip="&quot;led_light_lines_1_.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eps2018-wiki3.dee.isep.ipp.pt/lib/exe/fetch.php?media=led_light_lines_1_.png">
                      <a:hlinkClick r:id="rId44" tooltip="&quot;led_light_lines_1_.png&quot;"/>
                    </pic:cNvPr>
                    <pic:cNvPicPr>
                      <a:picLocks noChangeAspect="1" noChangeArrowheads="1"/>
                    </pic:cNvPicPr>
                  </pic:nvPicPr>
                  <pic:blipFill>
                    <a:blip r:embed="rId45">
                      <a:extLst>
                        <a:ext uri="{28A0092B-C50C-407E-A947-70E740481C1C}">
                          <a14:useLocalDpi xmlns:a14="http://schemas.microsoft.com/office/drawing/2010/main" val="0"/>
                        </a:ext>
                      </a:extLst>
                    </a:blip>
                    <a:srcRect b="11404"/>
                    <a:stretch>
                      <a:fillRect/>
                    </a:stretch>
                  </pic:blipFill>
                  <pic:spPr bwMode="auto">
                    <a:xfrm>
                      <a:off x="0" y="0"/>
                      <a:ext cx="6391275" cy="8010525"/>
                    </a:xfrm>
                    <a:prstGeom prst="rect">
                      <a:avLst/>
                    </a:prstGeom>
                    <a:noFill/>
                    <a:ln>
                      <a:noFill/>
                    </a:ln>
                  </pic:spPr>
                </pic:pic>
              </a:graphicData>
            </a:graphic>
          </wp:inline>
        </w:drawing>
      </w:r>
    </w:p>
    <w:p w14:paraId="7D2A4F8F" w14:textId="14B83857" w:rsidR="00352DB1" w:rsidRDefault="00352DB1" w:rsidP="00352DB1">
      <w:pPr>
        <w:shd w:val="clear" w:color="auto" w:fill="FFFFFF"/>
        <w:jc w:val="center"/>
        <w:rPr>
          <w:rFonts w:cs="Arial"/>
          <w:color w:val="000000"/>
        </w:rPr>
      </w:pPr>
      <w:r>
        <w:rPr>
          <w:rStyle w:val="captionno"/>
          <w:rFonts w:cs="Arial"/>
          <w:b/>
          <w:bCs/>
          <w:color w:val="000000"/>
        </w:rPr>
        <w:t>Figure 2</w:t>
      </w:r>
      <w:r w:rsidR="00875116">
        <w:rPr>
          <w:rStyle w:val="captionno"/>
          <w:rFonts w:cs="Arial"/>
          <w:b/>
          <w:bCs/>
          <w:color w:val="000000"/>
        </w:rPr>
        <w:t>2</w:t>
      </w:r>
      <w:r>
        <w:rPr>
          <w:rStyle w:val="captionno"/>
          <w:rFonts w:cs="Arial"/>
          <w:b/>
          <w:bCs/>
          <w:color w:val="000000"/>
        </w:rPr>
        <w:t>:</w:t>
      </w:r>
      <w:r>
        <w:rPr>
          <w:rFonts w:cs="Arial"/>
          <w:color w:val="000000"/>
        </w:rPr>
        <w:t> </w:t>
      </w:r>
      <w:r>
        <w:rPr>
          <w:rStyle w:val="captiontext"/>
          <w:rFonts w:cs="Arial"/>
          <w:color w:val="000000"/>
        </w:rPr>
        <w:t>Different existing designs</w:t>
      </w:r>
    </w:p>
    <w:p w14:paraId="5B3B14C9" w14:textId="77777777" w:rsidR="00352DB1" w:rsidRDefault="00352DB1" w:rsidP="00352DB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lastRenderedPageBreak/>
        <w:t xml:space="preserve">When it comes down to the design you don't have to develop a whole new billboard; many existing billboards show aspects and features that could bring you to new ideas or different levels of thinking about the design for your billboard. In the image above you can see different existing billboards with the small details that we liked as a group and maybe could be integrated into the new design. With the different designs that show us new insights we brought up the table of requirements as a guideline and contract to </w:t>
      </w:r>
      <w:proofErr w:type="spellStart"/>
      <w:r>
        <w:rPr>
          <w:rFonts w:asciiTheme="minorHAnsi" w:hAnsiTheme="minorHAnsi" w:cs="Arial"/>
          <w:color w:val="000000"/>
        </w:rPr>
        <w:t>ourself</w:t>
      </w:r>
      <w:proofErr w:type="spellEnd"/>
      <w:r>
        <w:rPr>
          <w:rFonts w:asciiTheme="minorHAnsi" w:hAnsiTheme="minorHAnsi" w:cs="Arial"/>
          <w:color w:val="000000"/>
        </w:rPr>
        <w:t xml:space="preserve"> and also to not miss out on any feature, we want in our product. With those requirements we can make a list of features that our billboard should be equipped with, this is called a morphological scheme which shows all the different ideas according to the chosen features. When the morphological scheme is finished you can draw a line in the morphological scheme to create different (3 or 4) functional concepts. But first the team discussed what aesthetics and perception the product should and show this is a simple overview:</w:t>
      </w:r>
    </w:p>
    <w:p w14:paraId="04995C55" w14:textId="56B252ED" w:rsidR="00352DB1" w:rsidRDefault="00352DB1" w:rsidP="00352DB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Below, Figure 2</w:t>
      </w:r>
      <w:r w:rsidR="00875116">
        <w:rPr>
          <w:rFonts w:asciiTheme="minorHAnsi" w:hAnsiTheme="minorHAnsi" w:cs="Arial"/>
          <w:color w:val="000000"/>
        </w:rPr>
        <w:t>3</w:t>
      </w:r>
      <w:r>
        <w:rPr>
          <w:rFonts w:asciiTheme="minorHAnsi" w:hAnsiTheme="minorHAnsi" w:cs="Arial"/>
          <w:color w:val="000000"/>
        </w:rPr>
        <w:t> displays the “</w:t>
      </w:r>
      <w:r>
        <w:rPr>
          <w:rStyle w:val="Emphasis"/>
          <w:rFonts w:asciiTheme="minorHAnsi" w:eastAsiaTheme="majorEastAsia" w:hAnsiTheme="minorHAnsi" w:cs="Arial"/>
          <w:color w:val="000000"/>
        </w:rPr>
        <w:t>list of features</w:t>
      </w:r>
      <w:r>
        <w:rPr>
          <w:rFonts w:asciiTheme="minorHAnsi" w:hAnsiTheme="minorHAnsi" w:cs="Arial"/>
          <w:color w:val="000000"/>
        </w:rPr>
        <w:t>”.</w:t>
      </w:r>
    </w:p>
    <w:p w14:paraId="0A77DF48" w14:textId="5A0CB913" w:rsidR="00352DB1" w:rsidRDefault="00352DB1" w:rsidP="00352DB1">
      <w:pPr>
        <w:shd w:val="clear" w:color="auto" w:fill="FFFFFF"/>
        <w:jc w:val="center"/>
        <w:rPr>
          <w:rFonts w:cs="Arial"/>
          <w:color w:val="000000"/>
        </w:rPr>
      </w:pPr>
      <w:r>
        <w:rPr>
          <w:rFonts w:cs="Arial"/>
          <w:noProof/>
          <w:color w:val="436976"/>
        </w:rPr>
        <w:drawing>
          <wp:inline distT="0" distB="0" distL="0" distR="0" wp14:anchorId="6239F5BA" wp14:editId="6B1D31CF">
            <wp:extent cx="4895850" cy="5400675"/>
            <wp:effectExtent l="0" t="0" r="0" b="9525"/>
            <wp:docPr id="141" name="Picture 141" descr="http://www.eps2018-wiki3.dee.isep.ipp.pt/lib/exe/fetch.php?media=renewable_material_look_1.png">
              <a:hlinkClick xmlns:a="http://schemas.openxmlformats.org/drawingml/2006/main" r:id="rId46" tooltip="&quot;renewable_material_look_1.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eps2018-wiki3.dee.isep.ipp.pt/lib/exe/fetch.php?media=renewable_material_look_1.png">
                      <a:hlinkClick r:id="rId46" tooltip="&quot;renewable_material_look_1.png&quot;"/>
                    </pic:cNvPr>
                    <pic:cNvPicPr>
                      <a:picLocks noChangeAspect="1" noChangeArrowheads="1"/>
                    </pic:cNvPicPr>
                  </pic:nvPicPr>
                  <pic:blipFill>
                    <a:blip r:embed="rId47">
                      <a:extLst>
                        <a:ext uri="{28A0092B-C50C-407E-A947-70E740481C1C}">
                          <a14:useLocalDpi xmlns:a14="http://schemas.microsoft.com/office/drawing/2010/main" val="0"/>
                        </a:ext>
                      </a:extLst>
                    </a:blip>
                    <a:srcRect b="21974"/>
                    <a:stretch>
                      <a:fillRect/>
                    </a:stretch>
                  </pic:blipFill>
                  <pic:spPr bwMode="auto">
                    <a:xfrm>
                      <a:off x="0" y="0"/>
                      <a:ext cx="4895850" cy="5400675"/>
                    </a:xfrm>
                    <a:prstGeom prst="rect">
                      <a:avLst/>
                    </a:prstGeom>
                    <a:noFill/>
                    <a:ln>
                      <a:noFill/>
                    </a:ln>
                  </pic:spPr>
                </pic:pic>
              </a:graphicData>
            </a:graphic>
          </wp:inline>
        </w:drawing>
      </w:r>
    </w:p>
    <w:p w14:paraId="33BD7BB0" w14:textId="0FCC777C" w:rsidR="00352DB1" w:rsidRDefault="00352DB1" w:rsidP="00352DB1">
      <w:pPr>
        <w:shd w:val="clear" w:color="auto" w:fill="FFFFFF"/>
        <w:jc w:val="center"/>
        <w:rPr>
          <w:rFonts w:cs="Arial"/>
          <w:color w:val="000000"/>
        </w:rPr>
      </w:pPr>
      <w:r>
        <w:rPr>
          <w:rStyle w:val="captionno"/>
          <w:rFonts w:cs="Arial"/>
          <w:b/>
          <w:bCs/>
          <w:color w:val="000000"/>
        </w:rPr>
        <w:t>Figure 2</w:t>
      </w:r>
      <w:r w:rsidR="00875116">
        <w:rPr>
          <w:rStyle w:val="captionno"/>
          <w:rFonts w:cs="Arial"/>
          <w:b/>
          <w:bCs/>
          <w:color w:val="000000"/>
        </w:rPr>
        <w:t>3</w:t>
      </w:r>
      <w:r>
        <w:rPr>
          <w:rStyle w:val="captionno"/>
          <w:rFonts w:cs="Arial"/>
          <w:b/>
          <w:bCs/>
          <w:color w:val="000000"/>
        </w:rPr>
        <w:t>:</w:t>
      </w:r>
      <w:r>
        <w:rPr>
          <w:rFonts w:cs="Arial"/>
          <w:color w:val="000000"/>
        </w:rPr>
        <w:t> </w:t>
      </w:r>
      <w:r>
        <w:rPr>
          <w:rStyle w:val="captiontext"/>
          <w:rFonts w:cs="Arial"/>
          <w:color w:val="000000"/>
        </w:rPr>
        <w:t>List of features</w:t>
      </w:r>
    </w:p>
    <w:p w14:paraId="073EE110" w14:textId="77777777" w:rsidR="00352DB1" w:rsidRDefault="00352DB1" w:rsidP="00352DB1">
      <w:pPr>
        <w:pStyle w:val="NormalWeb"/>
        <w:shd w:val="clear" w:color="auto" w:fill="FFFFFF"/>
        <w:spacing w:before="0" w:beforeAutospacing="0" w:after="240" w:afterAutospacing="0" w:line="360" w:lineRule="atLeast"/>
        <w:jc w:val="both"/>
        <w:rPr>
          <w:rFonts w:asciiTheme="minorHAnsi" w:hAnsiTheme="minorHAnsi" w:cs="Arial"/>
          <w:color w:val="000000"/>
        </w:rPr>
      </w:pPr>
      <w:r>
        <w:rPr>
          <w:rStyle w:val="Strong"/>
          <w:rFonts w:asciiTheme="minorHAnsi" w:hAnsiTheme="minorHAnsi" w:cs="Arial"/>
          <w:color w:val="000000"/>
        </w:rPr>
        <w:lastRenderedPageBreak/>
        <w:t>The aesthetics and perception:</w:t>
      </w:r>
      <w:r>
        <w:rPr>
          <w:rFonts w:asciiTheme="minorHAnsi" w:hAnsiTheme="minorHAnsi" w:cs="Arial"/>
          <w:color w:val="000000"/>
        </w:rPr>
        <w:t xml:space="preserve"> The aesthetics and perception give a meaning to what feeling you want to give the user when seeing or using the product you’re working on. Our product makes people aware of the effects of air pollution and this is why it should give a ‘green’ feeling and a trustworthy feeling to not be scared to approach the billboard to use it. Besides the fact that it should look ‘green’, the machine needs to be </w:t>
      </w:r>
      <w:proofErr w:type="spellStart"/>
      <w:r>
        <w:rPr>
          <w:rFonts w:asciiTheme="minorHAnsi" w:hAnsiTheme="minorHAnsi" w:cs="Arial"/>
          <w:color w:val="000000"/>
        </w:rPr>
        <w:t>hufter</w:t>
      </w:r>
      <w:proofErr w:type="spellEnd"/>
      <w:r>
        <w:rPr>
          <w:rFonts w:asciiTheme="minorHAnsi" w:hAnsiTheme="minorHAnsi" w:cs="Arial"/>
          <w:color w:val="000000"/>
        </w:rPr>
        <w:t xml:space="preserve"> proof (strong and sturdy) in case people try to demolish the billboard on a night out for example. When you’re walking through the streets it should draw the attention of the potential user by LED.</w:t>
      </w:r>
    </w:p>
    <w:p w14:paraId="124CD94A" w14:textId="77777777" w:rsidR="00352DB1" w:rsidRDefault="00352DB1" w:rsidP="00352DB1">
      <w:pPr>
        <w:pStyle w:val="NormalWeb"/>
        <w:shd w:val="clear" w:color="auto" w:fill="FFFFFF"/>
        <w:spacing w:before="0" w:beforeAutospacing="0" w:after="240" w:afterAutospacing="0" w:line="360" w:lineRule="atLeast"/>
        <w:jc w:val="both"/>
        <w:rPr>
          <w:rFonts w:asciiTheme="minorHAnsi" w:hAnsiTheme="minorHAnsi" w:cs="Arial"/>
          <w:color w:val="000000"/>
        </w:rPr>
      </w:pPr>
      <w:r>
        <w:rPr>
          <w:rStyle w:val="Strong"/>
          <w:rFonts w:asciiTheme="minorHAnsi" w:hAnsiTheme="minorHAnsi" w:cs="Arial"/>
          <w:color w:val="000000"/>
        </w:rPr>
        <w:t>The morphological scheme</w:t>
      </w:r>
    </w:p>
    <w:p w14:paraId="2938A162" w14:textId="3E8CBD9C" w:rsidR="00352DB1" w:rsidRDefault="00352DB1" w:rsidP="00352DB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Below, Figure </w:t>
      </w:r>
      <w:r>
        <w:rPr>
          <w:rFonts w:asciiTheme="minorHAnsi" w:hAnsiTheme="minorHAnsi"/>
        </w:rPr>
        <w:t>2</w:t>
      </w:r>
      <w:r w:rsidR="00875116">
        <w:rPr>
          <w:rFonts w:asciiTheme="minorHAnsi" w:hAnsiTheme="minorHAnsi"/>
        </w:rPr>
        <w:t>4</w:t>
      </w:r>
      <w:r>
        <w:rPr>
          <w:rFonts w:asciiTheme="minorHAnsi" w:hAnsiTheme="minorHAnsi" w:cs="Arial"/>
          <w:color w:val="000000"/>
        </w:rPr>
        <w:t> displays the “</w:t>
      </w:r>
      <w:r>
        <w:rPr>
          <w:rStyle w:val="Emphasis"/>
          <w:rFonts w:asciiTheme="minorHAnsi" w:eastAsiaTheme="majorEastAsia" w:hAnsiTheme="minorHAnsi" w:cs="Arial"/>
          <w:color w:val="000000"/>
        </w:rPr>
        <w:t>morphological scheme</w:t>
      </w:r>
      <w:r>
        <w:rPr>
          <w:rFonts w:asciiTheme="minorHAnsi" w:hAnsiTheme="minorHAnsi" w:cs="Arial"/>
          <w:color w:val="000000"/>
        </w:rPr>
        <w:t>”.</w:t>
      </w:r>
    </w:p>
    <w:p w14:paraId="7C93FA99" w14:textId="35759A54" w:rsidR="00352DB1" w:rsidRDefault="00352DB1" w:rsidP="00352DB1">
      <w:pPr>
        <w:shd w:val="clear" w:color="auto" w:fill="FFFFFF"/>
        <w:jc w:val="center"/>
        <w:rPr>
          <w:rFonts w:ascii="Arial" w:hAnsi="Arial" w:cs="Arial"/>
          <w:color w:val="000000"/>
          <w:sz w:val="19"/>
          <w:szCs w:val="19"/>
        </w:rPr>
      </w:pPr>
      <w:r>
        <w:rPr>
          <w:rFonts w:ascii="Arial" w:hAnsi="Arial" w:cs="Arial"/>
          <w:noProof/>
          <w:color w:val="436976"/>
          <w:sz w:val="19"/>
          <w:szCs w:val="19"/>
        </w:rPr>
        <w:drawing>
          <wp:inline distT="0" distB="0" distL="0" distR="0" wp14:anchorId="6494C918" wp14:editId="43808B87">
            <wp:extent cx="5172075" cy="6172200"/>
            <wp:effectExtent l="0" t="0" r="9525" b="0"/>
            <wp:docPr id="140" name="Picture 140" descr="http://www.eps2018-wiki3.dee.isep.ipp.pt/lib/exe/fetch.php?w=600&amp;tok=1f1390&amp;media=img_20180313_200433.jpg">
              <a:hlinkClick xmlns:a="http://schemas.openxmlformats.org/drawingml/2006/main" r:id="rId48" tooltip="&quot;img_20180313_200433.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eps2018-wiki3.dee.isep.ipp.pt/lib/exe/fetch.php?w=600&amp;tok=1f1390&amp;media=img_20180313_200433.jpg">
                      <a:hlinkClick r:id="rId48" tooltip="&quot;img_20180313_200433.jpg&quot;"/>
                    </pic:cNvPr>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172075" cy="6172200"/>
                    </a:xfrm>
                    <a:prstGeom prst="rect">
                      <a:avLst/>
                    </a:prstGeom>
                    <a:noFill/>
                    <a:ln>
                      <a:noFill/>
                    </a:ln>
                  </pic:spPr>
                </pic:pic>
              </a:graphicData>
            </a:graphic>
          </wp:inline>
        </w:drawing>
      </w:r>
    </w:p>
    <w:p w14:paraId="5401C328" w14:textId="6019DCCF" w:rsidR="00352DB1" w:rsidRDefault="00352DB1" w:rsidP="00352DB1">
      <w:pPr>
        <w:shd w:val="clear" w:color="auto" w:fill="FFFFFF"/>
        <w:jc w:val="center"/>
        <w:rPr>
          <w:rFonts w:cs="Arial"/>
          <w:color w:val="000000"/>
        </w:rPr>
      </w:pPr>
      <w:r>
        <w:rPr>
          <w:rStyle w:val="captionno"/>
          <w:rFonts w:cs="Arial"/>
          <w:b/>
          <w:bCs/>
          <w:color w:val="000000"/>
        </w:rPr>
        <w:t>Figure 2</w:t>
      </w:r>
      <w:r w:rsidR="00875116">
        <w:rPr>
          <w:rStyle w:val="captionno"/>
          <w:rFonts w:cs="Arial"/>
          <w:b/>
          <w:bCs/>
          <w:color w:val="000000"/>
        </w:rPr>
        <w:t>4</w:t>
      </w:r>
      <w:r>
        <w:rPr>
          <w:rStyle w:val="captionno"/>
          <w:rFonts w:cs="Arial"/>
          <w:b/>
          <w:bCs/>
          <w:color w:val="000000"/>
        </w:rPr>
        <w:t>:</w:t>
      </w:r>
      <w:r>
        <w:rPr>
          <w:rFonts w:cs="Arial"/>
          <w:color w:val="000000"/>
        </w:rPr>
        <w:t> </w:t>
      </w:r>
      <w:r>
        <w:rPr>
          <w:rStyle w:val="captiontext"/>
          <w:rFonts w:cs="Arial"/>
          <w:color w:val="000000"/>
        </w:rPr>
        <w:t>Morphological scheme</w:t>
      </w:r>
    </w:p>
    <w:p w14:paraId="62A8ADDF" w14:textId="77777777" w:rsidR="00352DB1" w:rsidRDefault="00352DB1" w:rsidP="00352DB1">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lastRenderedPageBreak/>
        <w:t>The morphological scheme shows the different functions that the product should be equipped with. With the functions in mind and the most important ideas according to every function, it is easier to make different functional concepts by drawing a line that jumps from every function to another to not miss out on every (important) function.</w:t>
      </w:r>
    </w:p>
    <w:p w14:paraId="7C2323C4" w14:textId="77777777" w:rsidR="00352DB1" w:rsidRDefault="00352DB1" w:rsidP="00352DB1">
      <w:pPr>
        <w:pStyle w:val="NormalWeb"/>
        <w:shd w:val="clear" w:color="auto" w:fill="FFFFFF"/>
        <w:spacing w:before="0" w:beforeAutospacing="0" w:after="240" w:afterAutospacing="0" w:line="360" w:lineRule="atLeast"/>
        <w:rPr>
          <w:rFonts w:asciiTheme="minorHAnsi" w:hAnsiTheme="minorHAnsi" w:cs="Arial"/>
          <w:color w:val="000000"/>
        </w:rPr>
      </w:pPr>
      <w:r>
        <w:rPr>
          <w:rStyle w:val="Strong"/>
          <w:rFonts w:asciiTheme="minorHAnsi" w:hAnsiTheme="minorHAnsi" w:cs="Arial"/>
          <w:color w:val="000000"/>
        </w:rPr>
        <w:t>The different concept according to the morphological scheme</w:t>
      </w:r>
    </w:p>
    <w:p w14:paraId="6B201BA6" w14:textId="31839A3F" w:rsidR="00352DB1" w:rsidRPr="00352DB1" w:rsidRDefault="00352DB1" w:rsidP="00352DB1">
      <w:pPr>
        <w:pStyle w:val="NormalWeb"/>
        <w:shd w:val="clear" w:color="auto" w:fill="FFFFFF"/>
        <w:spacing w:before="0" w:beforeAutospacing="0" w:after="240" w:afterAutospacing="0" w:line="360" w:lineRule="atLeast"/>
        <w:rPr>
          <w:rFonts w:asciiTheme="minorHAnsi" w:hAnsiTheme="minorHAnsi"/>
        </w:rPr>
      </w:pPr>
      <w:r>
        <w:rPr>
          <w:rFonts w:asciiTheme="minorHAnsi" w:hAnsiTheme="minorHAnsi" w:cs="Arial"/>
          <w:color w:val="000000"/>
        </w:rPr>
        <w:t>Below, Figure </w:t>
      </w:r>
      <w:r>
        <w:rPr>
          <w:rFonts w:asciiTheme="minorHAnsi" w:hAnsiTheme="minorHAnsi"/>
        </w:rPr>
        <w:t>2</w:t>
      </w:r>
      <w:r w:rsidR="00875116">
        <w:rPr>
          <w:rFonts w:asciiTheme="minorHAnsi" w:hAnsiTheme="minorHAnsi"/>
        </w:rPr>
        <w:t>5</w:t>
      </w:r>
      <w:r>
        <w:rPr>
          <w:rFonts w:asciiTheme="minorHAnsi" w:hAnsiTheme="minorHAnsi" w:cs="Arial"/>
          <w:color w:val="000000"/>
        </w:rPr>
        <w:t xml:space="preserve"> displays different concept according to the m </w:t>
      </w:r>
      <w:proofErr w:type="spellStart"/>
      <w:r>
        <w:rPr>
          <w:rFonts w:asciiTheme="minorHAnsi" w:hAnsiTheme="minorHAnsi" w:cs="Arial"/>
          <w:color w:val="000000"/>
        </w:rPr>
        <w:t>orphological</w:t>
      </w:r>
      <w:proofErr w:type="spellEnd"/>
      <w:r>
        <w:rPr>
          <w:rFonts w:asciiTheme="minorHAnsi" w:hAnsiTheme="minorHAnsi" w:cs="Arial"/>
          <w:color w:val="000000"/>
        </w:rPr>
        <w:t xml:space="preserve"> scheme</w:t>
      </w:r>
    </w:p>
    <w:p w14:paraId="49D19C7A" w14:textId="213BFA0E" w:rsidR="00352DB1" w:rsidRDefault="00352DB1" w:rsidP="00352DB1">
      <w:pPr>
        <w:pStyle w:val="NormalWeb"/>
        <w:shd w:val="clear" w:color="auto" w:fill="FFFFFF"/>
        <w:spacing w:before="0" w:beforeAutospacing="0" w:after="240" w:afterAutospacing="0" w:line="360" w:lineRule="atLeast"/>
        <w:jc w:val="center"/>
        <w:rPr>
          <w:rFonts w:asciiTheme="minorHAnsi" w:hAnsiTheme="minorHAnsi" w:cs="Arial"/>
          <w:color w:val="000000"/>
        </w:rPr>
      </w:pPr>
      <w:r>
        <w:rPr>
          <w:rFonts w:ascii="Arial" w:hAnsi="Arial" w:cs="Arial"/>
          <w:noProof/>
          <w:color w:val="000000"/>
          <w:sz w:val="19"/>
          <w:szCs w:val="19"/>
        </w:rPr>
        <w:drawing>
          <wp:inline distT="0" distB="0" distL="0" distR="0" wp14:anchorId="3AF38678" wp14:editId="0CE751DB">
            <wp:extent cx="2667000" cy="1885950"/>
            <wp:effectExtent l="0" t="0" r="0" b="0"/>
            <wp:docPr id="139" name="Picture 139" descr="http://www.eps2018-wiki3.dee.isep.ipp.pt/lib/exe/fetch.php?w=600&amp;tok=801a95&amp;media=design_features_eps_proj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eps2018-wiki3.dee.isep.ipp.pt/lib/exe/fetch.php?w=600&amp;tok=801a95&amp;media=design_features_eps_project.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667000" cy="1885950"/>
                    </a:xfrm>
                    <a:prstGeom prst="rect">
                      <a:avLst/>
                    </a:prstGeom>
                    <a:noFill/>
                    <a:ln>
                      <a:noFill/>
                    </a:ln>
                  </pic:spPr>
                </pic:pic>
              </a:graphicData>
            </a:graphic>
          </wp:inline>
        </w:drawing>
      </w:r>
    </w:p>
    <w:p w14:paraId="096CC0D3" w14:textId="413DB4E2" w:rsidR="00352DB1" w:rsidRDefault="00352DB1" w:rsidP="00352DB1">
      <w:pPr>
        <w:pStyle w:val="NormalWeb"/>
        <w:shd w:val="clear" w:color="auto" w:fill="FFFFFF"/>
        <w:spacing w:before="0" w:beforeAutospacing="0" w:after="240" w:afterAutospacing="0" w:line="360" w:lineRule="atLeast"/>
        <w:jc w:val="center"/>
        <w:rPr>
          <w:rFonts w:asciiTheme="minorHAnsi" w:hAnsiTheme="minorHAnsi" w:cs="Arial"/>
          <w:color w:val="000000"/>
        </w:rPr>
      </w:pPr>
      <w:r>
        <w:rPr>
          <w:noProof/>
        </w:rPr>
        <w:drawing>
          <wp:inline distT="0" distB="0" distL="0" distR="0" wp14:anchorId="2B7A80E3" wp14:editId="7F10C40A">
            <wp:extent cx="2571750" cy="3638550"/>
            <wp:effectExtent l="0" t="0" r="0" b="0"/>
            <wp:docPr id="137" name="Picture 137" descr="http://www.eps2018-wiki3.dee.isep.ipp.pt/lib/exe/fetch.php?media=bru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eps2018-wiki3.dee.isep.ipp.pt/lib/exe/fetch.php?media=brunch.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71750" cy="3638550"/>
                    </a:xfrm>
                    <a:prstGeom prst="rect">
                      <a:avLst/>
                    </a:prstGeom>
                    <a:noFill/>
                    <a:ln>
                      <a:noFill/>
                    </a:ln>
                  </pic:spPr>
                </pic:pic>
              </a:graphicData>
            </a:graphic>
          </wp:inline>
        </w:drawing>
      </w:r>
      <w:r>
        <w:rPr>
          <w:rFonts w:ascii="Arial" w:hAnsi="Arial" w:cs="Arial"/>
          <w:noProof/>
          <w:color w:val="000000"/>
          <w:sz w:val="19"/>
          <w:szCs w:val="19"/>
        </w:rPr>
        <w:drawing>
          <wp:inline distT="0" distB="0" distL="0" distR="0" wp14:anchorId="15AF4F65" wp14:editId="532CAFFF">
            <wp:extent cx="3124200" cy="3067050"/>
            <wp:effectExtent l="0" t="0" r="0" b="0"/>
            <wp:docPr id="136" name="Picture 136" descr="http://www.eps2018-wiki3.dee.isep.ipp.pt/lib/exe/fetch.php?media=concept_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eps2018-wiki3.dee.isep.ipp.pt/lib/exe/fetch.php?media=concept_4-2.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124200" cy="3067050"/>
                    </a:xfrm>
                    <a:prstGeom prst="rect">
                      <a:avLst/>
                    </a:prstGeom>
                    <a:noFill/>
                    <a:ln>
                      <a:noFill/>
                    </a:ln>
                  </pic:spPr>
                </pic:pic>
              </a:graphicData>
            </a:graphic>
          </wp:inline>
        </w:drawing>
      </w:r>
    </w:p>
    <w:p w14:paraId="2C2E2397" w14:textId="47D08428" w:rsidR="00352DB1" w:rsidRPr="00875116" w:rsidRDefault="00352DB1" w:rsidP="00352DB1">
      <w:pPr>
        <w:shd w:val="clear" w:color="auto" w:fill="FFFFFF"/>
        <w:jc w:val="center"/>
        <w:rPr>
          <w:rFonts w:cstheme="minorHAnsi"/>
          <w:color w:val="000000"/>
        </w:rPr>
      </w:pPr>
      <w:r w:rsidRPr="00875116">
        <w:rPr>
          <w:rStyle w:val="captionno"/>
          <w:rFonts w:cstheme="minorHAnsi"/>
          <w:b/>
          <w:bCs/>
          <w:color w:val="000000"/>
        </w:rPr>
        <w:t>Figure 2</w:t>
      </w:r>
      <w:r w:rsidR="00875116" w:rsidRPr="00875116">
        <w:rPr>
          <w:rStyle w:val="captionno"/>
          <w:rFonts w:cstheme="minorHAnsi"/>
          <w:b/>
          <w:bCs/>
          <w:color w:val="000000"/>
        </w:rPr>
        <w:t>5</w:t>
      </w:r>
      <w:r w:rsidRPr="00875116">
        <w:rPr>
          <w:rStyle w:val="captionno"/>
          <w:rFonts w:cstheme="minorHAnsi"/>
          <w:b/>
          <w:bCs/>
          <w:color w:val="000000"/>
        </w:rPr>
        <w:t>:</w:t>
      </w:r>
      <w:r w:rsidRPr="00875116">
        <w:rPr>
          <w:rFonts w:cstheme="minorHAnsi"/>
          <w:color w:val="000000"/>
        </w:rPr>
        <w:t> </w:t>
      </w:r>
      <w:r w:rsidRPr="00875116">
        <w:rPr>
          <w:rStyle w:val="captiontext"/>
          <w:rFonts w:cstheme="minorHAnsi"/>
          <w:color w:val="000000"/>
        </w:rPr>
        <w:t>Different concept according to the morphological scheme</w:t>
      </w:r>
    </w:p>
    <w:p w14:paraId="01180F88" w14:textId="77777777" w:rsidR="00352DB1" w:rsidRDefault="00352DB1" w:rsidP="00352DB1">
      <w:pPr>
        <w:spacing w:after="160" w:line="256" w:lineRule="auto"/>
        <w:rPr>
          <w:rFonts w:ascii="Arial" w:hAnsi="Arial" w:cs="Arial"/>
          <w:color w:val="000000"/>
          <w:sz w:val="19"/>
          <w:szCs w:val="19"/>
        </w:rPr>
      </w:pPr>
      <w:r>
        <w:rPr>
          <w:rFonts w:ascii="Arial" w:hAnsi="Arial" w:cs="Arial"/>
          <w:color w:val="000000"/>
          <w:sz w:val="19"/>
          <w:szCs w:val="19"/>
        </w:rPr>
        <w:br w:type="page"/>
      </w:r>
    </w:p>
    <w:p w14:paraId="13188650" w14:textId="77777777" w:rsidR="00352DB1" w:rsidRDefault="00352DB1" w:rsidP="00352DB1">
      <w:pPr>
        <w:pStyle w:val="Heading3"/>
        <w:rPr>
          <w:rFonts w:asciiTheme="minorHAnsi" w:hAnsiTheme="minorHAnsi"/>
          <w:sz w:val="28"/>
          <w:szCs w:val="28"/>
        </w:rPr>
      </w:pPr>
      <w:bookmarkStart w:id="60" w:name="_Toc512878886"/>
      <w:bookmarkStart w:id="61" w:name="_Toc511414775"/>
      <w:bookmarkStart w:id="62" w:name="_Toc516760484"/>
      <w:r>
        <w:rPr>
          <w:rFonts w:asciiTheme="minorHAnsi" w:hAnsiTheme="minorHAnsi"/>
          <w:sz w:val="28"/>
          <w:szCs w:val="28"/>
        </w:rPr>
        <w:lastRenderedPageBreak/>
        <w:t>2.9 Conclusions</w:t>
      </w:r>
      <w:bookmarkEnd w:id="60"/>
      <w:bookmarkEnd w:id="61"/>
      <w:bookmarkEnd w:id="62"/>
    </w:p>
    <w:p w14:paraId="2EE55D7E" w14:textId="77777777" w:rsidR="00352DB1" w:rsidRDefault="00352DB1" w:rsidP="00352DB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Based on this study of the state of the art, the team decided to adopt the following characteristics. The billboard:</w:t>
      </w:r>
    </w:p>
    <w:p w14:paraId="3040731E"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 xml:space="preserve">Is first design to be installed in different </w:t>
      </w:r>
      <w:proofErr w:type="spellStart"/>
      <w:r>
        <w:rPr>
          <w:rFonts w:eastAsia="Times New Roman" w:cs="Arial"/>
          <w:color w:val="000000"/>
          <w:lang w:eastAsia="en-GB"/>
        </w:rPr>
        <w:t>parks</w:t>
      </w:r>
      <w:proofErr w:type="spellEnd"/>
      <w:r>
        <w:rPr>
          <w:rFonts w:eastAsia="Times New Roman" w:cs="Arial"/>
          <w:color w:val="000000"/>
          <w:lang w:eastAsia="en-GB"/>
        </w:rPr>
        <w:t xml:space="preserve"> of the cities;</w:t>
      </w:r>
    </w:p>
    <w:p w14:paraId="338D1AE8"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Must have a sustainable and ecological design;</w:t>
      </w:r>
    </w:p>
    <w:p w14:paraId="474DFFAC"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Will measure the air pollution, the pressure, the humidity and the temperature;</w:t>
      </w:r>
    </w:p>
    <w:p w14:paraId="16565353"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Will share all those information with the network;</w:t>
      </w:r>
    </w:p>
    <w:p w14:paraId="08C74D41"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Will share all those information with urban people;</w:t>
      </w:r>
    </w:p>
    <w:p w14:paraId="60EB6FA2" w14:textId="77777777" w:rsidR="00352DB1" w:rsidRDefault="00352DB1" w:rsidP="008F5EA6">
      <w:pPr>
        <w:numPr>
          <w:ilvl w:val="0"/>
          <w:numId w:val="23"/>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Will share some advice and other information (hour, date, city’s information) with urban people.</w:t>
      </w:r>
    </w:p>
    <w:p w14:paraId="43267C75" w14:textId="77777777" w:rsidR="00352DB1" w:rsidRDefault="00352DB1" w:rsidP="00352DB1">
      <w:pPr>
        <w:shd w:val="clear" w:color="auto" w:fill="FFFFFF"/>
        <w:spacing w:after="240" w:line="360" w:lineRule="atLeast"/>
        <w:jc w:val="both"/>
        <w:rPr>
          <w:rFonts w:eastAsia="Times New Roman" w:cs="Arial"/>
          <w:color w:val="000000"/>
          <w:lang w:eastAsia="en-GB"/>
        </w:rPr>
      </w:pPr>
      <w:r>
        <w:rPr>
          <w:rFonts w:eastAsia="Times New Roman" w:cs="Arial"/>
          <w:color w:val="000000"/>
          <w:lang w:eastAsia="en-GB"/>
        </w:rPr>
        <w:t>In order to do that, the team will use:</w:t>
      </w:r>
    </w:p>
    <w:p w14:paraId="36816FD8" w14:textId="77777777"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Cheap and recyclable materials;</w:t>
      </w:r>
    </w:p>
    <w:p w14:paraId="1EAC750E" w14:textId="77777777"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A solar panel as the power supply;</w:t>
      </w:r>
    </w:p>
    <w:p w14:paraId="59136DC8" w14:textId="77777777"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A battery to save the power from the solar panel and then to provide a direct current to the micro-controller;</w:t>
      </w:r>
    </w:p>
    <w:p w14:paraId="5967675F" w14:textId="4FA966BC"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 xml:space="preserve">An </w:t>
      </w:r>
      <w:proofErr w:type="spellStart"/>
      <w:r>
        <w:rPr>
          <w:rFonts w:eastAsia="Times New Roman" w:cs="Arial"/>
          <w:color w:val="000000"/>
          <w:lang w:eastAsia="en-GB"/>
        </w:rPr>
        <w:t>ESPduino</w:t>
      </w:r>
      <w:proofErr w:type="spellEnd"/>
      <w:r>
        <w:rPr>
          <w:rFonts w:eastAsia="Times New Roman" w:cs="Arial"/>
          <w:color w:val="000000"/>
          <w:lang w:eastAsia="en-GB"/>
        </w:rPr>
        <w:t xml:space="preserve"> IoT controller to convert signals into data, to connect the different features the team will be used (sensors, OLED, LED) and to upload, using a city available public </w:t>
      </w:r>
      <w:proofErr w:type="spellStart"/>
      <w:r>
        <w:rPr>
          <w:rFonts w:eastAsia="Times New Roman" w:cs="Arial"/>
          <w:color w:val="000000"/>
          <w:lang w:eastAsia="en-GB"/>
        </w:rPr>
        <w:t>WiFi</w:t>
      </w:r>
      <w:proofErr w:type="spellEnd"/>
      <w:r>
        <w:rPr>
          <w:rFonts w:eastAsia="Times New Roman" w:cs="Arial"/>
          <w:color w:val="000000"/>
          <w:lang w:eastAsia="en-GB"/>
        </w:rPr>
        <w:t xml:space="preserve">, all the data collected to an IoT cloud named </w:t>
      </w:r>
      <w:proofErr w:type="spellStart"/>
      <w:r>
        <w:rPr>
          <w:rFonts w:eastAsia="Times New Roman" w:cs="Arial"/>
          <w:color w:val="000000"/>
          <w:lang w:eastAsia="en-GB"/>
        </w:rPr>
        <w:t>ThingSpeak</w:t>
      </w:r>
      <w:proofErr w:type="spellEnd"/>
      <w:r>
        <w:rPr>
          <w:rFonts w:eastAsia="Times New Roman" w:cs="Arial"/>
          <w:color w:val="000000"/>
          <w:lang w:eastAsia="en-GB"/>
        </w:rPr>
        <w:t>;</w:t>
      </w:r>
    </w:p>
    <w:p w14:paraId="6EF59FEB" w14:textId="77753530"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 xml:space="preserve">A </w:t>
      </w:r>
      <w:r>
        <w:rPr>
          <w:rFonts w:ascii="Arial" w:hAnsi="Arial" w:cs="Arial"/>
          <w:color w:val="000000"/>
          <w:sz w:val="19"/>
          <w:szCs w:val="19"/>
          <w:shd w:val="clear" w:color="auto" w:fill="FFFFFF"/>
        </w:rPr>
        <w:t>MQ-135 sensor for sensing the small particles</w:t>
      </w:r>
      <w:r>
        <w:rPr>
          <w:rFonts w:eastAsia="Times New Roman" w:cs="Arial"/>
          <w:color w:val="000000"/>
          <w:lang w:eastAsia="en-GB"/>
        </w:rPr>
        <w:t>;</w:t>
      </w:r>
    </w:p>
    <w:p w14:paraId="6004F69A" w14:textId="77777777"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An I2C sensor module BME 280 for sensing pressure, temperature and humidity;</w:t>
      </w:r>
    </w:p>
    <w:p w14:paraId="39755214" w14:textId="77777777"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A City map printed on the first screen with a LED for each park. LED will have three colours, each one according to the park’s level of pollution;</w:t>
      </w:r>
    </w:p>
    <w:p w14:paraId="022CFFD9" w14:textId="1F8F8F7F" w:rsidR="00352DB1" w:rsidRDefault="00352DB1" w:rsidP="008F5EA6">
      <w:pPr>
        <w:numPr>
          <w:ilvl w:val="0"/>
          <w:numId w:val="24"/>
        </w:numPr>
        <w:shd w:val="clear" w:color="auto" w:fill="FFFFFF"/>
        <w:spacing w:after="15" w:line="360" w:lineRule="atLeast"/>
        <w:jc w:val="both"/>
        <w:rPr>
          <w:rFonts w:eastAsia="Times New Roman" w:cs="Arial"/>
          <w:color w:val="000000"/>
          <w:lang w:eastAsia="en-GB"/>
        </w:rPr>
      </w:pPr>
      <w:r>
        <w:rPr>
          <w:rFonts w:eastAsia="Times New Roman" w:cs="Arial"/>
          <w:color w:val="000000"/>
          <w:lang w:eastAsia="en-GB"/>
        </w:rPr>
        <w:t>OLED as the second screen to share information.</w:t>
      </w:r>
    </w:p>
    <w:p w14:paraId="6180B3EE" w14:textId="77777777" w:rsidR="00352DB1" w:rsidRDefault="00352DB1">
      <w:pPr>
        <w:spacing w:after="160" w:line="259" w:lineRule="auto"/>
        <w:rPr>
          <w:rFonts w:eastAsia="Times New Roman" w:cs="Arial"/>
          <w:color w:val="000000"/>
          <w:lang w:eastAsia="en-GB"/>
        </w:rPr>
      </w:pPr>
      <w:r>
        <w:rPr>
          <w:rFonts w:eastAsia="Times New Roman" w:cs="Arial"/>
          <w:color w:val="000000"/>
          <w:lang w:eastAsia="en-GB"/>
        </w:rPr>
        <w:br w:type="page"/>
      </w:r>
    </w:p>
    <w:p w14:paraId="4ED07707" w14:textId="77777777" w:rsidR="006F2AEF" w:rsidRDefault="006F2AEF" w:rsidP="00D4311C">
      <w:pPr>
        <w:pStyle w:val="Heading1"/>
        <w:ind w:left="720"/>
        <w:jc w:val="center"/>
        <w:rPr>
          <w:lang w:val="en-US"/>
        </w:rPr>
      </w:pPr>
      <w:bookmarkStart w:id="63" w:name="_Toc512878887"/>
      <w:bookmarkStart w:id="64" w:name="_Toc511414776"/>
      <w:bookmarkStart w:id="65" w:name="_Toc516760485"/>
      <w:r>
        <w:rPr>
          <w:lang w:val="en-US"/>
        </w:rPr>
        <w:lastRenderedPageBreak/>
        <w:t>3 Project Management</w:t>
      </w:r>
      <w:bookmarkEnd w:id="63"/>
      <w:bookmarkEnd w:id="64"/>
      <w:bookmarkEnd w:id="65"/>
    </w:p>
    <w:p w14:paraId="2E7337C9" w14:textId="77777777" w:rsidR="006F2AEF" w:rsidRDefault="006F2AEF" w:rsidP="006F2AEF">
      <w:pPr>
        <w:jc w:val="both"/>
        <w:rPr>
          <w:lang w:val="fr-FR"/>
        </w:rPr>
      </w:pPr>
      <w:r>
        <w:rPr>
          <w:lang w:val="en-US"/>
        </w:rPr>
        <w:t xml:space="preserve">Before the team started to work on their product they went out for activity and coffee, in order to know one another and learn about each individual life and background of study. Subsequently, the team came up with an idea with a project management in order to manage their work. </w:t>
      </w:r>
      <w:r>
        <w:t>Project management is defined by the following features:</w:t>
      </w:r>
    </w:p>
    <w:p w14:paraId="152FF79C" w14:textId="77777777" w:rsidR="006F2AEF" w:rsidRDefault="006F2AEF" w:rsidP="008F5EA6">
      <w:pPr>
        <w:pStyle w:val="ListParagraph"/>
        <w:numPr>
          <w:ilvl w:val="0"/>
          <w:numId w:val="25"/>
        </w:numPr>
        <w:jc w:val="both"/>
      </w:pPr>
      <w:r>
        <w:t>Scope</w:t>
      </w:r>
    </w:p>
    <w:p w14:paraId="6C3ACA20" w14:textId="77777777" w:rsidR="006F2AEF" w:rsidRDefault="006F2AEF" w:rsidP="008F5EA6">
      <w:pPr>
        <w:pStyle w:val="ListParagraph"/>
        <w:numPr>
          <w:ilvl w:val="0"/>
          <w:numId w:val="25"/>
        </w:numPr>
        <w:jc w:val="both"/>
      </w:pPr>
      <w:r>
        <w:t>Time</w:t>
      </w:r>
    </w:p>
    <w:p w14:paraId="26691F25" w14:textId="77777777" w:rsidR="006F2AEF" w:rsidRDefault="006F2AEF" w:rsidP="008F5EA6">
      <w:pPr>
        <w:pStyle w:val="ListParagraph"/>
        <w:numPr>
          <w:ilvl w:val="0"/>
          <w:numId w:val="25"/>
        </w:numPr>
        <w:jc w:val="both"/>
      </w:pPr>
      <w:r>
        <w:t>Cost</w:t>
      </w:r>
    </w:p>
    <w:p w14:paraId="29DC891D" w14:textId="77777777" w:rsidR="006F2AEF" w:rsidRDefault="006F2AEF" w:rsidP="008F5EA6">
      <w:pPr>
        <w:pStyle w:val="ListParagraph"/>
        <w:numPr>
          <w:ilvl w:val="0"/>
          <w:numId w:val="25"/>
        </w:numPr>
        <w:jc w:val="both"/>
      </w:pPr>
      <w:r>
        <w:t>Quality</w:t>
      </w:r>
    </w:p>
    <w:p w14:paraId="0C84D9A2" w14:textId="77777777" w:rsidR="006F2AEF" w:rsidRDefault="006F2AEF" w:rsidP="008F5EA6">
      <w:pPr>
        <w:pStyle w:val="ListParagraph"/>
        <w:numPr>
          <w:ilvl w:val="0"/>
          <w:numId w:val="25"/>
        </w:numPr>
        <w:jc w:val="both"/>
      </w:pPr>
      <w:r>
        <w:t>People</w:t>
      </w:r>
    </w:p>
    <w:p w14:paraId="5F9DC2E3" w14:textId="77777777" w:rsidR="006F2AEF" w:rsidRDefault="006F2AEF" w:rsidP="008F5EA6">
      <w:pPr>
        <w:pStyle w:val="ListParagraph"/>
        <w:numPr>
          <w:ilvl w:val="0"/>
          <w:numId w:val="25"/>
        </w:numPr>
        <w:jc w:val="both"/>
      </w:pPr>
      <w:r>
        <w:t>Communication</w:t>
      </w:r>
    </w:p>
    <w:p w14:paraId="424A70A8" w14:textId="77777777" w:rsidR="006F2AEF" w:rsidRDefault="006F2AEF" w:rsidP="008F5EA6">
      <w:pPr>
        <w:pStyle w:val="ListParagraph"/>
        <w:numPr>
          <w:ilvl w:val="0"/>
          <w:numId w:val="25"/>
        </w:numPr>
        <w:jc w:val="both"/>
      </w:pPr>
      <w:r>
        <w:t>Risk</w:t>
      </w:r>
    </w:p>
    <w:p w14:paraId="3CD0AFFA" w14:textId="77777777" w:rsidR="006F2AEF" w:rsidRDefault="006F2AEF" w:rsidP="008F5EA6">
      <w:pPr>
        <w:pStyle w:val="ListParagraph"/>
        <w:numPr>
          <w:ilvl w:val="0"/>
          <w:numId w:val="25"/>
        </w:numPr>
        <w:jc w:val="both"/>
      </w:pPr>
      <w:r>
        <w:t>Procurement</w:t>
      </w:r>
    </w:p>
    <w:p w14:paraId="2E2D6BDB" w14:textId="3E1D295A" w:rsidR="00352DB1" w:rsidRDefault="006F2AEF" w:rsidP="008F5EA6">
      <w:pPr>
        <w:pStyle w:val="ListParagraph"/>
        <w:numPr>
          <w:ilvl w:val="0"/>
          <w:numId w:val="25"/>
        </w:numPr>
        <w:jc w:val="both"/>
      </w:pPr>
      <w:r>
        <w:t>Stakeholders management</w:t>
      </w:r>
    </w:p>
    <w:p w14:paraId="7FC8469F" w14:textId="262DEE39" w:rsidR="006F2AEF" w:rsidRDefault="006F2AEF" w:rsidP="006F2AEF">
      <w:pPr>
        <w:jc w:val="both"/>
      </w:pPr>
    </w:p>
    <w:p w14:paraId="62EA297E" w14:textId="77777777" w:rsidR="006F2AEF" w:rsidRDefault="006F2AEF" w:rsidP="006F2AEF">
      <w:pPr>
        <w:pStyle w:val="Heading3"/>
        <w:rPr>
          <w:rFonts w:asciiTheme="minorHAnsi" w:hAnsiTheme="minorHAnsi"/>
          <w:sz w:val="28"/>
          <w:szCs w:val="28"/>
        </w:rPr>
      </w:pPr>
      <w:bookmarkStart w:id="66" w:name="_Toc512878888"/>
      <w:bookmarkStart w:id="67" w:name="_Toc511414777"/>
      <w:bookmarkStart w:id="68" w:name="_Toc516760486"/>
      <w:r>
        <w:rPr>
          <w:rFonts w:asciiTheme="minorHAnsi" w:hAnsiTheme="minorHAnsi"/>
          <w:sz w:val="28"/>
          <w:szCs w:val="28"/>
        </w:rPr>
        <w:t>3.1 Scope</w:t>
      </w:r>
      <w:bookmarkEnd w:id="66"/>
      <w:bookmarkEnd w:id="67"/>
      <w:bookmarkEnd w:id="68"/>
    </w:p>
    <w:p w14:paraId="4C46A329" w14:textId="77777777" w:rsidR="006F2AEF" w:rsidRDefault="006F2AEF" w:rsidP="006F2AEF">
      <w:pPr>
        <w:jc w:val="both"/>
        <w:rPr>
          <w:lang w:val="en-US"/>
        </w:rPr>
      </w:pPr>
      <w:r>
        <w:rPr>
          <w:lang w:val="en-US"/>
        </w:rPr>
        <w:t>The team believed that one of the most important goals of this project is to develop a project planning. This allows us to split the work between us and not get mixed up. So, for that we have used the “WBS” technique. It consists of writing all jobs that we have to do and arrange them in categories. Phase by phase, we have breakdown structure for each job, the product now decomposed into sub-products and sub-products into deliverables. This method is also called rolling wave.</w:t>
      </w:r>
    </w:p>
    <w:p w14:paraId="4CEE344F" w14:textId="77777777" w:rsidR="006F2AEF" w:rsidRDefault="006F2AEF" w:rsidP="006F2AEF">
      <w:pPr>
        <w:rPr>
          <w:lang w:val="en-US"/>
        </w:rPr>
      </w:pPr>
    </w:p>
    <w:p w14:paraId="6959A16C" w14:textId="0AD94516" w:rsidR="006F2AEF" w:rsidRDefault="006F2AEF" w:rsidP="006F2AEF">
      <w:pPr>
        <w:rPr>
          <w:lang w:val="en-US"/>
        </w:rPr>
      </w:pPr>
      <w:r>
        <w:rPr>
          <w:lang w:val="en-US"/>
        </w:rPr>
        <w:t>Figure 2</w:t>
      </w:r>
      <w:r w:rsidR="00875116">
        <w:rPr>
          <w:lang w:val="en-US"/>
        </w:rPr>
        <w:t>6</w:t>
      </w:r>
      <w:r>
        <w:rPr>
          <w:lang w:val="en-US"/>
        </w:rPr>
        <w:t xml:space="preserve"> displays the “</w:t>
      </w:r>
      <w:r>
        <w:rPr>
          <w:i/>
          <w:iCs/>
          <w:lang w:val="en-US"/>
        </w:rPr>
        <w:t>Scope of our project</w:t>
      </w:r>
      <w:r>
        <w:rPr>
          <w:lang w:val="en-US"/>
        </w:rPr>
        <w:t>”.</w:t>
      </w:r>
    </w:p>
    <w:p w14:paraId="2E92AD90" w14:textId="72EAC552" w:rsidR="006F2AEF" w:rsidRDefault="006F2AEF" w:rsidP="006F2AEF">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eastAsia="fr-FR"/>
        </w:rPr>
        <w:drawing>
          <wp:inline distT="0" distB="0" distL="0" distR="0" wp14:anchorId="57241EF8" wp14:editId="3E2A2C1A">
            <wp:extent cx="5514975" cy="2962275"/>
            <wp:effectExtent l="0" t="0" r="9525" b="9525"/>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2"/>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514975" cy="2962275"/>
                    </a:xfrm>
                    <a:prstGeom prst="rect">
                      <a:avLst/>
                    </a:prstGeom>
                    <a:noFill/>
                    <a:ln>
                      <a:noFill/>
                    </a:ln>
                  </pic:spPr>
                </pic:pic>
              </a:graphicData>
            </a:graphic>
          </wp:inline>
        </w:drawing>
      </w:r>
    </w:p>
    <w:p w14:paraId="4C19346B" w14:textId="39394748" w:rsidR="006F2AEF" w:rsidRDefault="006F2AEF" w:rsidP="006F2AEF">
      <w:pPr>
        <w:jc w:val="center"/>
        <w:rPr>
          <w:lang w:val="en-US"/>
        </w:rPr>
      </w:pPr>
      <w:r w:rsidRPr="00875116">
        <w:rPr>
          <w:b/>
          <w:bCs/>
          <w:lang w:val="en-US"/>
        </w:rPr>
        <w:t>Figure 2</w:t>
      </w:r>
      <w:r w:rsidR="00875116" w:rsidRPr="00875116">
        <w:rPr>
          <w:b/>
          <w:bCs/>
          <w:lang w:val="en-US"/>
        </w:rPr>
        <w:t>6</w:t>
      </w:r>
      <w:r w:rsidRPr="00875116">
        <w:rPr>
          <w:b/>
          <w:bCs/>
          <w:lang w:val="en-US"/>
        </w:rPr>
        <w:t>:</w:t>
      </w:r>
      <w:r>
        <w:rPr>
          <w:lang w:val="en-US"/>
        </w:rPr>
        <w:t xml:space="preserve"> Scope</w:t>
      </w:r>
    </w:p>
    <w:p w14:paraId="7DFCD52B" w14:textId="77777777" w:rsidR="006F2AEF" w:rsidRDefault="006F2AEF" w:rsidP="006F2AEF">
      <w:pPr>
        <w:spacing w:after="160" w:line="256" w:lineRule="auto"/>
        <w:rPr>
          <w:rFonts w:eastAsia="Times New Roman" w:cs="Arial"/>
          <w:color w:val="000000"/>
          <w:lang w:val="fr-FR" w:eastAsia="en-GB"/>
        </w:rPr>
      </w:pPr>
      <w:r>
        <w:rPr>
          <w:rFonts w:eastAsia="Times New Roman" w:cs="Arial"/>
          <w:color w:val="000000"/>
          <w:lang w:eastAsia="en-GB"/>
        </w:rPr>
        <w:t>Multipurpose Urban Equipment</w:t>
      </w:r>
    </w:p>
    <w:p w14:paraId="678ACCD4" w14:textId="77777777" w:rsidR="006F2AEF" w:rsidRDefault="006F2AEF" w:rsidP="008F5EA6">
      <w:pPr>
        <w:numPr>
          <w:ilvl w:val="0"/>
          <w:numId w:val="26"/>
        </w:numPr>
        <w:shd w:val="clear" w:color="auto" w:fill="FFFFFF"/>
        <w:spacing w:after="15" w:line="360" w:lineRule="atLeast"/>
        <w:ind w:left="360"/>
        <w:rPr>
          <w:rFonts w:eastAsia="Times New Roman" w:cs="Arial"/>
          <w:color w:val="000000"/>
          <w:lang w:eastAsia="en-GB"/>
        </w:rPr>
      </w:pPr>
      <w:r>
        <w:rPr>
          <w:rFonts w:eastAsia="Times New Roman" w:cs="Arial"/>
          <w:color w:val="000000"/>
          <w:lang w:eastAsia="en-GB"/>
        </w:rPr>
        <w:t>Project Proposal</w:t>
      </w:r>
    </w:p>
    <w:p w14:paraId="52E0C4BF" w14:textId="77777777" w:rsidR="006F2AEF" w:rsidRDefault="006F2AEF" w:rsidP="008F5EA6">
      <w:pPr>
        <w:numPr>
          <w:ilvl w:val="1"/>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Planning</w:t>
      </w:r>
    </w:p>
    <w:p w14:paraId="13E8A42A" w14:textId="77777777" w:rsidR="006F2AEF" w:rsidRDefault="006F2AEF" w:rsidP="008F5EA6">
      <w:pPr>
        <w:numPr>
          <w:ilvl w:val="2"/>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Initial Planning</w:t>
      </w:r>
    </w:p>
    <w:p w14:paraId="5EEE8B64" w14:textId="77777777" w:rsidR="006F2AEF" w:rsidRDefault="006F2AEF" w:rsidP="008F5EA6">
      <w:pPr>
        <w:numPr>
          <w:ilvl w:val="3"/>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lastRenderedPageBreak/>
        <w:t>Market Research</w:t>
      </w:r>
    </w:p>
    <w:p w14:paraId="006654A6" w14:textId="77777777" w:rsidR="006F2AEF" w:rsidRDefault="006F2AEF" w:rsidP="008F5EA6">
      <w:pPr>
        <w:numPr>
          <w:ilvl w:val="3"/>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Technical</w:t>
      </w:r>
    </w:p>
    <w:p w14:paraId="70CA0532" w14:textId="77777777" w:rsidR="006F2AEF" w:rsidRDefault="006F2AEF" w:rsidP="008F5EA6">
      <w:pPr>
        <w:numPr>
          <w:ilvl w:val="3"/>
          <w:numId w:val="27"/>
        </w:numPr>
        <w:shd w:val="clear" w:color="auto" w:fill="FFFFFF"/>
        <w:spacing w:after="15" w:line="360" w:lineRule="atLeast"/>
        <w:rPr>
          <w:rFonts w:eastAsia="Times New Roman" w:cs="Arial"/>
          <w:color w:val="000000"/>
          <w:lang w:eastAsia="en-GB"/>
        </w:rPr>
      </w:pPr>
      <w:proofErr w:type="spellStart"/>
      <w:r>
        <w:rPr>
          <w:rFonts w:eastAsia="Times New Roman" w:cs="Arial"/>
          <w:color w:val="000000"/>
          <w:lang w:eastAsia="en-GB"/>
        </w:rPr>
        <w:t>Gaant</w:t>
      </w:r>
      <w:proofErr w:type="spellEnd"/>
      <w:r>
        <w:rPr>
          <w:rFonts w:eastAsia="Times New Roman" w:cs="Arial"/>
          <w:color w:val="000000"/>
          <w:lang w:eastAsia="en-GB"/>
        </w:rPr>
        <w:t xml:space="preserve"> Chart</w:t>
      </w:r>
    </w:p>
    <w:p w14:paraId="11364568" w14:textId="77777777" w:rsidR="006F2AEF" w:rsidRDefault="006F2AEF" w:rsidP="008F5EA6">
      <w:pPr>
        <w:numPr>
          <w:ilvl w:val="3"/>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Task Allocation</w:t>
      </w:r>
    </w:p>
    <w:p w14:paraId="6A115A68" w14:textId="77777777" w:rsidR="006F2AEF" w:rsidRDefault="006F2AEF" w:rsidP="008F5EA6">
      <w:pPr>
        <w:numPr>
          <w:ilvl w:val="4"/>
          <w:numId w:val="27"/>
        </w:numPr>
        <w:shd w:val="clear" w:color="auto" w:fill="FFFFFF"/>
        <w:spacing w:after="15" w:line="360" w:lineRule="atLeast"/>
        <w:rPr>
          <w:rFonts w:eastAsia="Times New Roman" w:cs="Arial"/>
          <w:color w:val="000000"/>
          <w:lang w:eastAsia="en-GB"/>
        </w:rPr>
      </w:pPr>
      <w:proofErr w:type="spellStart"/>
      <w:r>
        <w:rPr>
          <w:rFonts w:eastAsia="Times New Roman" w:cs="Arial"/>
          <w:color w:val="000000"/>
          <w:lang w:eastAsia="en-GB"/>
        </w:rPr>
        <w:t>Requirments</w:t>
      </w:r>
      <w:proofErr w:type="spellEnd"/>
    </w:p>
    <w:p w14:paraId="36C62764" w14:textId="77777777" w:rsidR="006F2AEF" w:rsidRDefault="006F2AEF" w:rsidP="008F5EA6">
      <w:pPr>
        <w:numPr>
          <w:ilvl w:val="3"/>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Budget</w:t>
      </w:r>
    </w:p>
    <w:p w14:paraId="6AE1F879" w14:textId="77777777" w:rsidR="006F2AEF" w:rsidRDefault="006F2AEF" w:rsidP="008F5EA6">
      <w:pPr>
        <w:numPr>
          <w:ilvl w:val="4"/>
          <w:numId w:val="27"/>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Cost calculation</w:t>
      </w:r>
    </w:p>
    <w:p w14:paraId="7A062F4B" w14:textId="77777777" w:rsidR="006F2AEF" w:rsidRDefault="006F2AEF" w:rsidP="008F5EA6">
      <w:pPr>
        <w:numPr>
          <w:ilvl w:val="2"/>
          <w:numId w:val="28"/>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Project Planning</w:t>
      </w:r>
    </w:p>
    <w:p w14:paraId="5A513B78" w14:textId="77777777" w:rsidR="006F2AEF" w:rsidRDefault="006F2AEF" w:rsidP="008F5EA6">
      <w:pPr>
        <w:numPr>
          <w:ilvl w:val="3"/>
          <w:numId w:val="28"/>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 xml:space="preserve">Project </w:t>
      </w:r>
      <w:proofErr w:type="spellStart"/>
      <w:r>
        <w:rPr>
          <w:rFonts w:eastAsia="Times New Roman" w:cs="Arial"/>
          <w:color w:val="000000"/>
          <w:lang w:eastAsia="en-GB"/>
        </w:rPr>
        <w:t>Managment</w:t>
      </w:r>
      <w:proofErr w:type="spellEnd"/>
    </w:p>
    <w:p w14:paraId="796341BB" w14:textId="77777777" w:rsidR="006F2AEF" w:rsidRDefault="006F2AEF" w:rsidP="008F5EA6">
      <w:pPr>
        <w:numPr>
          <w:ilvl w:val="3"/>
          <w:numId w:val="28"/>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Eco-Efficiency and Sustainability</w:t>
      </w:r>
    </w:p>
    <w:p w14:paraId="6FDDACA6" w14:textId="77777777" w:rsidR="006F2AEF" w:rsidRDefault="006F2AEF" w:rsidP="008F5EA6">
      <w:pPr>
        <w:numPr>
          <w:ilvl w:val="3"/>
          <w:numId w:val="28"/>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Ethical and Deontological Concerns</w:t>
      </w:r>
    </w:p>
    <w:p w14:paraId="2635571D" w14:textId="77777777" w:rsidR="006F2AEF" w:rsidRDefault="006F2AEF" w:rsidP="008F5EA6">
      <w:pPr>
        <w:numPr>
          <w:ilvl w:val="0"/>
          <w:numId w:val="26"/>
        </w:numPr>
        <w:shd w:val="clear" w:color="auto" w:fill="FFFFFF"/>
        <w:spacing w:after="15" w:line="360" w:lineRule="atLeast"/>
        <w:ind w:left="360"/>
        <w:rPr>
          <w:rFonts w:eastAsia="Times New Roman" w:cs="Arial"/>
          <w:color w:val="000000"/>
          <w:lang w:eastAsia="en-GB"/>
        </w:rPr>
      </w:pPr>
      <w:r>
        <w:rPr>
          <w:rFonts w:eastAsia="Times New Roman" w:cs="Arial"/>
          <w:color w:val="000000"/>
          <w:lang w:eastAsia="en-GB"/>
        </w:rPr>
        <w:t>Project Definition</w:t>
      </w:r>
    </w:p>
    <w:p w14:paraId="675BC248" w14:textId="77777777" w:rsidR="006F2AEF" w:rsidRDefault="006F2AEF" w:rsidP="008F5EA6">
      <w:pPr>
        <w:numPr>
          <w:ilvl w:val="1"/>
          <w:numId w:val="29"/>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Sketches</w:t>
      </w:r>
    </w:p>
    <w:p w14:paraId="463940B0" w14:textId="77777777" w:rsidR="006F2AEF" w:rsidRDefault="006F2AEF" w:rsidP="008F5EA6">
      <w:pPr>
        <w:numPr>
          <w:ilvl w:val="1"/>
          <w:numId w:val="29"/>
        </w:numPr>
        <w:shd w:val="clear" w:color="auto" w:fill="FFFFFF"/>
        <w:spacing w:after="15" w:line="360" w:lineRule="atLeast"/>
        <w:rPr>
          <w:rFonts w:eastAsia="Times New Roman" w:cs="Arial"/>
          <w:color w:val="000000"/>
          <w:lang w:eastAsia="en-GB"/>
        </w:rPr>
      </w:pPr>
      <w:proofErr w:type="spellStart"/>
      <w:r>
        <w:rPr>
          <w:rFonts w:eastAsia="Times New Roman" w:cs="Arial"/>
          <w:color w:val="000000"/>
          <w:lang w:eastAsia="en-GB"/>
        </w:rPr>
        <w:t>Functionalitis</w:t>
      </w:r>
      <w:proofErr w:type="spellEnd"/>
    </w:p>
    <w:p w14:paraId="1D73756F" w14:textId="77777777" w:rsidR="006F2AEF" w:rsidRDefault="006F2AEF" w:rsidP="008F5EA6">
      <w:pPr>
        <w:numPr>
          <w:ilvl w:val="1"/>
          <w:numId w:val="29"/>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Target's Audience</w:t>
      </w:r>
    </w:p>
    <w:p w14:paraId="716CE077" w14:textId="77777777" w:rsidR="006F2AEF" w:rsidRDefault="006F2AEF" w:rsidP="008F5EA6">
      <w:pPr>
        <w:numPr>
          <w:ilvl w:val="0"/>
          <w:numId w:val="26"/>
        </w:numPr>
        <w:shd w:val="clear" w:color="auto" w:fill="FFFFFF"/>
        <w:spacing w:after="15" w:line="360" w:lineRule="atLeast"/>
        <w:ind w:left="360"/>
        <w:rPr>
          <w:rFonts w:eastAsia="Times New Roman" w:cs="Arial"/>
          <w:color w:val="000000"/>
          <w:lang w:eastAsia="en-GB"/>
        </w:rPr>
      </w:pPr>
      <w:r>
        <w:rPr>
          <w:rFonts w:eastAsia="Times New Roman" w:cs="Arial"/>
          <w:color w:val="000000"/>
          <w:lang w:eastAsia="en-GB"/>
        </w:rPr>
        <w:t>Construction</w:t>
      </w:r>
    </w:p>
    <w:p w14:paraId="78EC1775" w14:textId="77777777" w:rsidR="006F2AEF" w:rsidRDefault="006F2AEF" w:rsidP="008F5EA6">
      <w:pPr>
        <w:numPr>
          <w:ilvl w:val="1"/>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Hardware</w:t>
      </w:r>
    </w:p>
    <w:p w14:paraId="144CE8CE" w14:textId="77777777" w:rsidR="006F2AEF" w:rsidRDefault="006F2AEF" w:rsidP="008F5EA6">
      <w:pPr>
        <w:numPr>
          <w:ilvl w:val="2"/>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List of Material</w:t>
      </w:r>
    </w:p>
    <w:p w14:paraId="658BDFB4" w14:textId="77777777" w:rsidR="006F2AEF" w:rsidRDefault="006F2AEF" w:rsidP="008F5EA6">
      <w:pPr>
        <w:numPr>
          <w:ilvl w:val="2"/>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Sensors</w:t>
      </w:r>
    </w:p>
    <w:p w14:paraId="4211F76C" w14:textId="77777777" w:rsidR="006F2AEF" w:rsidRDefault="006F2AEF" w:rsidP="008F5EA6">
      <w:pPr>
        <w:numPr>
          <w:ilvl w:val="2"/>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Base</w:t>
      </w:r>
    </w:p>
    <w:p w14:paraId="464DCDD0" w14:textId="77777777" w:rsidR="006F2AEF" w:rsidRDefault="006F2AEF" w:rsidP="008F5EA6">
      <w:pPr>
        <w:numPr>
          <w:ilvl w:val="2"/>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Case</w:t>
      </w:r>
    </w:p>
    <w:p w14:paraId="31DD8DC3" w14:textId="77777777" w:rsidR="006F2AEF" w:rsidRDefault="006F2AEF" w:rsidP="008F5EA6">
      <w:pPr>
        <w:numPr>
          <w:ilvl w:val="1"/>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Software</w:t>
      </w:r>
    </w:p>
    <w:p w14:paraId="1B944C95" w14:textId="77777777" w:rsidR="006F2AEF" w:rsidRDefault="006F2AEF" w:rsidP="008F5EA6">
      <w:pPr>
        <w:numPr>
          <w:ilvl w:val="2"/>
          <w:numId w:val="30"/>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Arduino Code</w:t>
      </w:r>
    </w:p>
    <w:p w14:paraId="234AA255" w14:textId="77777777" w:rsidR="006F2AEF" w:rsidRDefault="006F2AEF" w:rsidP="008F5EA6">
      <w:pPr>
        <w:numPr>
          <w:ilvl w:val="0"/>
          <w:numId w:val="26"/>
        </w:numPr>
        <w:shd w:val="clear" w:color="auto" w:fill="FFFFFF"/>
        <w:spacing w:after="15" w:line="360" w:lineRule="atLeast"/>
        <w:ind w:left="360"/>
        <w:rPr>
          <w:rFonts w:eastAsia="Times New Roman" w:cs="Arial"/>
          <w:color w:val="000000"/>
          <w:lang w:eastAsia="en-GB"/>
        </w:rPr>
      </w:pPr>
      <w:r>
        <w:rPr>
          <w:rFonts w:eastAsia="Times New Roman" w:cs="Arial"/>
          <w:color w:val="000000"/>
          <w:lang w:eastAsia="en-GB"/>
        </w:rPr>
        <w:t>Testing</w:t>
      </w:r>
    </w:p>
    <w:p w14:paraId="0142652F" w14:textId="77777777" w:rsidR="006F2AEF" w:rsidRDefault="006F2AEF" w:rsidP="008F5EA6">
      <w:pPr>
        <w:numPr>
          <w:ilvl w:val="1"/>
          <w:numId w:val="31"/>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Unit Testing</w:t>
      </w:r>
    </w:p>
    <w:p w14:paraId="6B30686E" w14:textId="77777777" w:rsidR="006F2AEF" w:rsidRDefault="006F2AEF" w:rsidP="008F5EA6">
      <w:pPr>
        <w:numPr>
          <w:ilvl w:val="1"/>
          <w:numId w:val="31"/>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Product Testing</w:t>
      </w:r>
    </w:p>
    <w:p w14:paraId="3B23322F" w14:textId="77777777" w:rsidR="006F2AEF" w:rsidRDefault="006F2AEF" w:rsidP="008F5EA6">
      <w:pPr>
        <w:numPr>
          <w:ilvl w:val="1"/>
          <w:numId w:val="31"/>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Corrections</w:t>
      </w:r>
    </w:p>
    <w:p w14:paraId="5048FB95" w14:textId="77777777" w:rsidR="006F2AEF" w:rsidRDefault="006F2AEF" w:rsidP="008F5EA6">
      <w:pPr>
        <w:numPr>
          <w:ilvl w:val="0"/>
          <w:numId w:val="26"/>
        </w:numPr>
        <w:shd w:val="clear" w:color="auto" w:fill="FFFFFF"/>
        <w:spacing w:after="15" w:line="360" w:lineRule="atLeast"/>
        <w:ind w:left="360"/>
        <w:rPr>
          <w:rFonts w:eastAsia="Times New Roman" w:cs="Arial"/>
          <w:color w:val="000000"/>
          <w:lang w:eastAsia="en-GB"/>
        </w:rPr>
      </w:pPr>
      <w:r>
        <w:rPr>
          <w:rFonts w:eastAsia="Times New Roman" w:cs="Arial"/>
          <w:color w:val="000000"/>
          <w:lang w:eastAsia="en-GB"/>
        </w:rPr>
        <w:t>Final</w:t>
      </w:r>
    </w:p>
    <w:p w14:paraId="1AE85A0C"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Paper</w:t>
      </w:r>
    </w:p>
    <w:p w14:paraId="5ED34CCF"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Poster</w:t>
      </w:r>
    </w:p>
    <w:p w14:paraId="6B3681DB"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Video</w:t>
      </w:r>
    </w:p>
    <w:p w14:paraId="2520948A"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Leaflet</w:t>
      </w:r>
    </w:p>
    <w:p w14:paraId="6DEF2DD9"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Evaluation</w:t>
      </w:r>
    </w:p>
    <w:p w14:paraId="0BBED51F"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Report</w:t>
      </w:r>
    </w:p>
    <w:p w14:paraId="3302C055"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Presentation</w:t>
      </w:r>
    </w:p>
    <w:p w14:paraId="0B994DF4"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Demonstration</w:t>
      </w:r>
    </w:p>
    <w:p w14:paraId="135051A6" w14:textId="77777777" w:rsidR="006F2AEF" w:rsidRDefault="006F2AEF" w:rsidP="008F5EA6">
      <w:pPr>
        <w:numPr>
          <w:ilvl w:val="1"/>
          <w:numId w:val="32"/>
        </w:numPr>
        <w:shd w:val="clear" w:color="auto" w:fill="FFFFFF"/>
        <w:spacing w:after="15" w:line="360" w:lineRule="atLeast"/>
        <w:rPr>
          <w:rFonts w:eastAsia="Times New Roman" w:cs="Arial"/>
          <w:color w:val="000000"/>
          <w:lang w:eastAsia="en-GB"/>
        </w:rPr>
      </w:pPr>
      <w:r>
        <w:rPr>
          <w:rFonts w:eastAsia="Times New Roman" w:cs="Arial"/>
          <w:color w:val="000000"/>
          <w:lang w:eastAsia="en-GB"/>
        </w:rPr>
        <w:t>Final</w:t>
      </w:r>
    </w:p>
    <w:p w14:paraId="0B591623" w14:textId="77777777" w:rsidR="006F2AEF" w:rsidRDefault="006F2AEF" w:rsidP="006F2AEF">
      <w:pPr>
        <w:pStyle w:val="Heading3"/>
        <w:rPr>
          <w:rFonts w:asciiTheme="minorHAnsi" w:hAnsiTheme="minorHAnsi"/>
          <w:sz w:val="28"/>
          <w:szCs w:val="28"/>
        </w:rPr>
      </w:pPr>
      <w:bookmarkStart w:id="69" w:name="_Toc512878889"/>
      <w:bookmarkStart w:id="70" w:name="_Toc511414778"/>
      <w:bookmarkStart w:id="71" w:name="_Toc516760487"/>
      <w:r>
        <w:rPr>
          <w:rFonts w:asciiTheme="minorHAnsi" w:hAnsiTheme="minorHAnsi"/>
          <w:sz w:val="28"/>
          <w:szCs w:val="28"/>
        </w:rPr>
        <w:lastRenderedPageBreak/>
        <w:t>3.2 Time</w:t>
      </w:r>
      <w:bookmarkEnd w:id="69"/>
      <w:bookmarkEnd w:id="70"/>
      <w:bookmarkEnd w:id="71"/>
    </w:p>
    <w:p w14:paraId="73B30578" w14:textId="77777777" w:rsidR="006F2AEF" w:rsidRDefault="006F2AEF" w:rsidP="006F2AEF">
      <w:pPr>
        <w:jc w:val="both"/>
        <w:rPr>
          <w:rFonts w:cs="Arial"/>
          <w:color w:val="000000"/>
          <w:shd w:val="clear" w:color="auto" w:fill="FFFFFF"/>
        </w:rPr>
      </w:pPr>
      <w:r>
        <w:rPr>
          <w:rFonts w:cs="Arial"/>
          <w:color w:val="000000"/>
          <w:shd w:val="clear" w:color="auto" w:fill="FFFFFF"/>
        </w:rPr>
        <w:t>The Team has developed their planning by using Microsoft Project to construct a Gantt chart. The Gantt chart was done in order for the team to set their deadline for each action. This show is shown in Figure 24 below. Also, was done in order for the team to control the project advancement and manage their own time with each task. The team can know their current tasks and deadline for next deliverable by looking at their timeline.</w:t>
      </w:r>
    </w:p>
    <w:p w14:paraId="35E5B4BF" w14:textId="77777777" w:rsidR="006F2AEF" w:rsidRDefault="006F2AEF" w:rsidP="006F2AEF">
      <w:pPr>
        <w:rPr>
          <w:lang w:val="en-US"/>
        </w:rPr>
      </w:pPr>
    </w:p>
    <w:p w14:paraId="4853C972" w14:textId="405ED924" w:rsidR="006F2AEF" w:rsidRDefault="006F2AEF" w:rsidP="006F2AEF">
      <w:pPr>
        <w:rPr>
          <w:lang w:val="en-US"/>
        </w:rPr>
      </w:pPr>
      <w:r>
        <w:rPr>
          <w:lang w:val="en-US"/>
        </w:rPr>
        <w:t>Figure below 2</w:t>
      </w:r>
      <w:r w:rsidR="00875116">
        <w:rPr>
          <w:lang w:val="en-US"/>
        </w:rPr>
        <w:t>7</w:t>
      </w:r>
      <w:r>
        <w:rPr>
          <w:lang w:val="en-US"/>
        </w:rPr>
        <w:t xml:space="preserve"> displays the “</w:t>
      </w:r>
      <w:r>
        <w:rPr>
          <w:i/>
          <w:iCs/>
          <w:lang w:val="en-US"/>
        </w:rPr>
        <w:t>The Gantt Chart</w:t>
      </w:r>
      <w:r>
        <w:rPr>
          <w:lang w:val="en-US"/>
        </w:rPr>
        <w:t>”.</w:t>
      </w:r>
    </w:p>
    <w:p w14:paraId="5163EDE2" w14:textId="00D3FD24" w:rsidR="006F2AEF" w:rsidRDefault="006F2AEF" w:rsidP="006F2AEF">
      <w:pPr>
        <w:widowControl w:val="0"/>
        <w:autoSpaceDE w:val="0"/>
        <w:autoSpaceDN w:val="0"/>
        <w:adjustRightInd w:val="0"/>
        <w:jc w:val="center"/>
        <w:rPr>
          <w:rStyle w:val="Hyperlink"/>
          <w:rFonts w:ascii="Helvetica" w:hAnsi="Helvetica" w:cs="Helvetica"/>
          <w:sz w:val="25"/>
          <w:szCs w:val="25"/>
          <w:lang w:val="fr-FR"/>
        </w:rPr>
      </w:pPr>
      <w:r>
        <w:rPr>
          <w:rFonts w:ascii="Helvetica" w:hAnsi="Helvetica" w:cs="Helvetica"/>
          <w:noProof/>
          <w:color w:val="0563C1" w:themeColor="hyperlink"/>
          <w:sz w:val="25"/>
          <w:szCs w:val="25"/>
        </w:rPr>
        <w:drawing>
          <wp:inline distT="0" distB="0" distL="0" distR="0" wp14:anchorId="1FC4FB52" wp14:editId="6A09461F">
            <wp:extent cx="4133850" cy="7067550"/>
            <wp:effectExtent l="0" t="0" r="0" b="0"/>
            <wp:docPr id="145" name="Picture 145">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1"/>
                    <pic:cNvPicPr>
                      <a:picLocks noChangeAspect="1" noChangeArrowheads="1"/>
                    </pic:cNvPicPr>
                  </pic:nvPicPr>
                  <pic:blipFill>
                    <a:blip r:embed="rId55">
                      <a:extLst>
                        <a:ext uri="{28A0092B-C50C-407E-A947-70E740481C1C}">
                          <a14:useLocalDpi xmlns:a14="http://schemas.microsoft.com/office/drawing/2010/main" val="0"/>
                        </a:ext>
                      </a:extLst>
                    </a:blip>
                    <a:srcRect r="52066"/>
                    <a:stretch>
                      <a:fillRect/>
                    </a:stretch>
                  </pic:blipFill>
                  <pic:spPr bwMode="auto">
                    <a:xfrm>
                      <a:off x="0" y="0"/>
                      <a:ext cx="4133850" cy="7067550"/>
                    </a:xfrm>
                    <a:prstGeom prst="rect">
                      <a:avLst/>
                    </a:prstGeom>
                    <a:noFill/>
                    <a:ln>
                      <a:noFill/>
                    </a:ln>
                  </pic:spPr>
                </pic:pic>
              </a:graphicData>
            </a:graphic>
          </wp:inline>
        </w:drawing>
      </w:r>
    </w:p>
    <w:p w14:paraId="01A9DE48" w14:textId="1AC9718A" w:rsidR="006F2AEF" w:rsidRDefault="006F2AEF" w:rsidP="006F2AEF">
      <w:pPr>
        <w:jc w:val="center"/>
        <w:rPr>
          <w:lang w:val="en-US"/>
        </w:rPr>
      </w:pPr>
      <w:r>
        <w:rPr>
          <w:b/>
          <w:bCs/>
          <w:lang w:val="en-US"/>
        </w:rPr>
        <w:t>Figure 2</w:t>
      </w:r>
      <w:r w:rsidR="00875116">
        <w:rPr>
          <w:b/>
          <w:bCs/>
          <w:lang w:val="en-US"/>
        </w:rPr>
        <w:t>7</w:t>
      </w:r>
      <w:r>
        <w:rPr>
          <w:b/>
          <w:bCs/>
          <w:lang w:val="en-US"/>
        </w:rPr>
        <w:t>:</w:t>
      </w:r>
      <w:r>
        <w:rPr>
          <w:lang w:val="en-US"/>
        </w:rPr>
        <w:t xml:space="preserve"> Gantt Chart</w:t>
      </w:r>
    </w:p>
    <w:p w14:paraId="6CC12833" w14:textId="77777777" w:rsidR="006F2AEF" w:rsidRDefault="006F2AEF" w:rsidP="006F2AEF">
      <w:pPr>
        <w:rPr>
          <w:lang w:val="en-US"/>
        </w:rPr>
      </w:pPr>
      <w:r>
        <w:rPr>
          <w:lang w:val="en-US"/>
        </w:rPr>
        <w:lastRenderedPageBreak/>
        <w:t>Table 8 illustrates deadline for each deliverable.</w:t>
      </w:r>
    </w:p>
    <w:p w14:paraId="493027A3" w14:textId="77777777" w:rsidR="006F2AEF" w:rsidRDefault="006F2AEF" w:rsidP="006F2AEF">
      <w:pPr>
        <w:rPr>
          <w:lang w:val="en-US"/>
        </w:rPr>
      </w:pPr>
    </w:p>
    <w:tbl>
      <w:tblPr>
        <w:tblStyle w:val="TableGrid"/>
        <w:tblW w:w="7129" w:type="dxa"/>
        <w:jc w:val="center"/>
        <w:tblInd w:w="0" w:type="dxa"/>
        <w:tblLook w:val="04A0" w:firstRow="1" w:lastRow="0" w:firstColumn="1" w:lastColumn="0" w:noHBand="0" w:noVBand="1"/>
      </w:tblPr>
      <w:tblGrid>
        <w:gridCol w:w="5673"/>
        <w:gridCol w:w="1456"/>
      </w:tblGrid>
      <w:tr w:rsidR="006F2AEF" w14:paraId="1B3C2617" w14:textId="77777777" w:rsidTr="006F2AEF">
        <w:trPr>
          <w:jc w:val="center"/>
        </w:trPr>
        <w:tc>
          <w:tcPr>
            <w:tcW w:w="7129" w:type="dxa"/>
            <w:gridSpan w:val="2"/>
            <w:tcBorders>
              <w:top w:val="single" w:sz="4" w:space="0" w:color="auto"/>
              <w:left w:val="single" w:sz="4" w:space="0" w:color="auto"/>
              <w:bottom w:val="single" w:sz="4" w:space="0" w:color="auto"/>
              <w:right w:val="single" w:sz="4" w:space="0" w:color="auto"/>
            </w:tcBorders>
            <w:hideMark/>
          </w:tcPr>
          <w:p w14:paraId="576D6803" w14:textId="77777777" w:rsidR="006F2AEF" w:rsidRDefault="006F2AEF">
            <w:pPr>
              <w:jc w:val="center"/>
              <w:rPr>
                <w:lang w:val="fr-FR"/>
              </w:rPr>
            </w:pPr>
            <w:r>
              <w:t xml:space="preserve">Table 8. Deadline </w:t>
            </w:r>
            <w:r>
              <w:rPr>
                <w:lang w:val="en-US"/>
              </w:rPr>
              <w:t>for each deliverable.</w:t>
            </w:r>
          </w:p>
        </w:tc>
      </w:tr>
      <w:tr w:rsidR="006F2AEF" w14:paraId="2A2152D5"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6D8E0284" w14:textId="77777777" w:rsidR="006F2AEF" w:rsidRDefault="006F2AEF">
            <w:pPr>
              <w:jc w:val="both"/>
            </w:pPr>
            <w:r>
              <w:t>Deliverables</w:t>
            </w:r>
          </w:p>
        </w:tc>
        <w:tc>
          <w:tcPr>
            <w:tcW w:w="1456" w:type="dxa"/>
            <w:tcBorders>
              <w:top w:val="single" w:sz="4" w:space="0" w:color="auto"/>
              <w:left w:val="single" w:sz="4" w:space="0" w:color="auto"/>
              <w:bottom w:val="single" w:sz="4" w:space="0" w:color="auto"/>
              <w:right w:val="single" w:sz="4" w:space="0" w:color="auto"/>
            </w:tcBorders>
            <w:hideMark/>
          </w:tcPr>
          <w:p w14:paraId="7C036AB3" w14:textId="77777777" w:rsidR="006F2AEF" w:rsidRDefault="006F2AEF">
            <w:pPr>
              <w:jc w:val="both"/>
            </w:pPr>
            <w:r>
              <w:t>Deadline</w:t>
            </w:r>
          </w:p>
        </w:tc>
      </w:tr>
      <w:tr w:rsidR="006F2AEF" w14:paraId="3BC76128"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5B738E51" w14:textId="77777777" w:rsidR="006F2AEF" w:rsidRDefault="006F2AEF">
            <w:pPr>
              <w:jc w:val="both"/>
            </w:pPr>
            <w:r>
              <w:t>Gantt chart</w:t>
            </w:r>
          </w:p>
        </w:tc>
        <w:tc>
          <w:tcPr>
            <w:tcW w:w="1456" w:type="dxa"/>
            <w:tcBorders>
              <w:top w:val="single" w:sz="4" w:space="0" w:color="auto"/>
              <w:left w:val="single" w:sz="4" w:space="0" w:color="auto"/>
              <w:bottom w:val="single" w:sz="4" w:space="0" w:color="auto"/>
              <w:right w:val="single" w:sz="4" w:space="0" w:color="auto"/>
            </w:tcBorders>
            <w:hideMark/>
          </w:tcPr>
          <w:p w14:paraId="7B27AA90" w14:textId="77777777" w:rsidR="006F2AEF" w:rsidRDefault="006F2AEF">
            <w:pPr>
              <w:jc w:val="both"/>
            </w:pPr>
            <w:r>
              <w:t>2018-03-05</w:t>
            </w:r>
          </w:p>
        </w:tc>
      </w:tr>
      <w:tr w:rsidR="006F2AEF" w14:paraId="7E0FF2DC"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6AE70555" w14:textId="77777777" w:rsidR="006F2AEF" w:rsidRDefault="006F2AEF">
            <w:pPr>
              <w:jc w:val="both"/>
            </w:pPr>
            <w:r>
              <w:t>Black box system diagrams &amp; structural drafts</w:t>
            </w:r>
          </w:p>
        </w:tc>
        <w:tc>
          <w:tcPr>
            <w:tcW w:w="1456" w:type="dxa"/>
            <w:tcBorders>
              <w:top w:val="single" w:sz="4" w:space="0" w:color="auto"/>
              <w:left w:val="single" w:sz="4" w:space="0" w:color="auto"/>
              <w:bottom w:val="single" w:sz="4" w:space="0" w:color="auto"/>
              <w:right w:val="single" w:sz="4" w:space="0" w:color="auto"/>
            </w:tcBorders>
            <w:hideMark/>
          </w:tcPr>
          <w:p w14:paraId="3BC48ADC" w14:textId="77777777" w:rsidR="006F2AEF" w:rsidRDefault="006F2AEF">
            <w:pPr>
              <w:jc w:val="both"/>
            </w:pPr>
            <w:r>
              <w:t>2018-03-12</w:t>
            </w:r>
          </w:p>
        </w:tc>
      </w:tr>
      <w:tr w:rsidR="006F2AEF" w14:paraId="291853B8"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44E4D310" w14:textId="77777777" w:rsidR="006F2AEF" w:rsidRDefault="006F2AEF">
            <w:pPr>
              <w:jc w:val="both"/>
            </w:pPr>
            <w:r>
              <w:t>System schematics &amp; structural drawings</w:t>
            </w:r>
          </w:p>
        </w:tc>
        <w:tc>
          <w:tcPr>
            <w:tcW w:w="1456" w:type="dxa"/>
            <w:tcBorders>
              <w:top w:val="single" w:sz="4" w:space="0" w:color="auto"/>
              <w:left w:val="single" w:sz="4" w:space="0" w:color="auto"/>
              <w:bottom w:val="single" w:sz="4" w:space="0" w:color="auto"/>
              <w:right w:val="single" w:sz="4" w:space="0" w:color="auto"/>
            </w:tcBorders>
            <w:hideMark/>
          </w:tcPr>
          <w:p w14:paraId="1981F172" w14:textId="77777777" w:rsidR="006F2AEF" w:rsidRDefault="006F2AEF">
            <w:pPr>
              <w:jc w:val="both"/>
            </w:pPr>
            <w:r>
              <w:t>2018-03-23</w:t>
            </w:r>
          </w:p>
        </w:tc>
      </w:tr>
      <w:tr w:rsidR="006F2AEF" w14:paraId="4207F32C"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25508141" w14:textId="77777777" w:rsidR="006F2AEF" w:rsidRDefault="006F2AEF">
            <w:pPr>
              <w:jc w:val="both"/>
            </w:pPr>
            <w:r>
              <w:t>Upload the list of materials</w:t>
            </w:r>
          </w:p>
        </w:tc>
        <w:tc>
          <w:tcPr>
            <w:tcW w:w="1456" w:type="dxa"/>
            <w:tcBorders>
              <w:top w:val="single" w:sz="4" w:space="0" w:color="auto"/>
              <w:left w:val="single" w:sz="4" w:space="0" w:color="auto"/>
              <w:bottom w:val="single" w:sz="4" w:space="0" w:color="auto"/>
              <w:right w:val="single" w:sz="4" w:space="0" w:color="auto"/>
            </w:tcBorders>
            <w:hideMark/>
          </w:tcPr>
          <w:p w14:paraId="1C7B5210" w14:textId="77777777" w:rsidR="006F2AEF" w:rsidRDefault="006F2AEF">
            <w:pPr>
              <w:jc w:val="both"/>
            </w:pPr>
            <w:r>
              <w:t>2018-04-04</w:t>
            </w:r>
          </w:p>
        </w:tc>
      </w:tr>
      <w:tr w:rsidR="006F2AEF" w14:paraId="5316E708"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4608C423" w14:textId="77777777" w:rsidR="006F2AEF" w:rsidRDefault="006F2AEF">
            <w:pPr>
              <w:jc w:val="both"/>
            </w:pPr>
            <w:r>
              <w:t>Upload the interim report and presentation to the wiki</w:t>
            </w:r>
          </w:p>
        </w:tc>
        <w:tc>
          <w:tcPr>
            <w:tcW w:w="1456" w:type="dxa"/>
            <w:tcBorders>
              <w:top w:val="single" w:sz="4" w:space="0" w:color="auto"/>
              <w:left w:val="single" w:sz="4" w:space="0" w:color="auto"/>
              <w:bottom w:val="single" w:sz="4" w:space="0" w:color="auto"/>
              <w:right w:val="single" w:sz="4" w:space="0" w:color="auto"/>
            </w:tcBorders>
            <w:hideMark/>
          </w:tcPr>
          <w:p w14:paraId="595954CB" w14:textId="77777777" w:rsidR="006F2AEF" w:rsidRDefault="006F2AEF">
            <w:pPr>
              <w:jc w:val="both"/>
            </w:pPr>
            <w:r>
              <w:t>2018-04-14</w:t>
            </w:r>
          </w:p>
        </w:tc>
      </w:tr>
      <w:tr w:rsidR="006F2AEF" w14:paraId="01E57B39"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30A9FE57" w14:textId="77777777" w:rsidR="006F2AEF" w:rsidRDefault="006F2AEF">
            <w:pPr>
              <w:jc w:val="both"/>
            </w:pPr>
            <w:r>
              <w:t>Interim presentation</w:t>
            </w:r>
          </w:p>
        </w:tc>
        <w:tc>
          <w:tcPr>
            <w:tcW w:w="1456" w:type="dxa"/>
            <w:tcBorders>
              <w:top w:val="single" w:sz="4" w:space="0" w:color="auto"/>
              <w:left w:val="single" w:sz="4" w:space="0" w:color="auto"/>
              <w:bottom w:val="single" w:sz="4" w:space="0" w:color="auto"/>
              <w:right w:val="single" w:sz="4" w:space="0" w:color="auto"/>
            </w:tcBorders>
            <w:hideMark/>
          </w:tcPr>
          <w:p w14:paraId="048F20AF" w14:textId="77777777" w:rsidR="006F2AEF" w:rsidRDefault="006F2AEF">
            <w:pPr>
              <w:jc w:val="both"/>
            </w:pPr>
            <w:r>
              <w:t>2018-04-19</w:t>
            </w:r>
          </w:p>
        </w:tc>
      </w:tr>
      <w:tr w:rsidR="006F2AEF" w14:paraId="029FAB9A"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5BB4DC2C" w14:textId="77777777" w:rsidR="006F2AEF" w:rsidRDefault="006F2AEF">
            <w:pPr>
              <w:jc w:val="both"/>
            </w:pPr>
            <w:r>
              <w:t>Upload the final list of materials</w:t>
            </w:r>
          </w:p>
        </w:tc>
        <w:tc>
          <w:tcPr>
            <w:tcW w:w="1456" w:type="dxa"/>
            <w:tcBorders>
              <w:top w:val="single" w:sz="4" w:space="0" w:color="auto"/>
              <w:left w:val="single" w:sz="4" w:space="0" w:color="auto"/>
              <w:bottom w:val="single" w:sz="4" w:space="0" w:color="auto"/>
              <w:right w:val="single" w:sz="4" w:space="0" w:color="auto"/>
            </w:tcBorders>
            <w:hideMark/>
          </w:tcPr>
          <w:p w14:paraId="446F731B" w14:textId="77777777" w:rsidR="006F2AEF" w:rsidRDefault="006F2AEF">
            <w:pPr>
              <w:jc w:val="both"/>
            </w:pPr>
            <w:r>
              <w:t>2018-04-2</w:t>
            </w:r>
          </w:p>
        </w:tc>
      </w:tr>
      <w:tr w:rsidR="006F2AEF" w14:paraId="08D2FF03"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4286EFCA" w14:textId="77777777" w:rsidR="006F2AEF" w:rsidRDefault="006F2AEF">
            <w:pPr>
              <w:jc w:val="both"/>
            </w:pPr>
            <w:r>
              <w:t>Upload refined interim report</w:t>
            </w:r>
          </w:p>
        </w:tc>
        <w:tc>
          <w:tcPr>
            <w:tcW w:w="1456" w:type="dxa"/>
            <w:tcBorders>
              <w:top w:val="single" w:sz="4" w:space="0" w:color="auto"/>
              <w:left w:val="single" w:sz="4" w:space="0" w:color="auto"/>
              <w:bottom w:val="single" w:sz="4" w:space="0" w:color="auto"/>
              <w:right w:val="single" w:sz="4" w:space="0" w:color="auto"/>
            </w:tcBorders>
            <w:hideMark/>
          </w:tcPr>
          <w:p w14:paraId="4DA9DEBE" w14:textId="77777777" w:rsidR="006F2AEF" w:rsidRDefault="006F2AEF">
            <w:pPr>
              <w:jc w:val="both"/>
            </w:pPr>
            <w:r>
              <w:t>2018-05-02</w:t>
            </w:r>
          </w:p>
        </w:tc>
      </w:tr>
      <w:tr w:rsidR="006F2AEF" w14:paraId="5D51708B"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218DBD5B" w14:textId="77777777" w:rsidR="006F2AEF" w:rsidRDefault="006F2AEF">
            <w:pPr>
              <w:jc w:val="both"/>
            </w:pPr>
            <w:r>
              <w:t>Upload functional test results</w:t>
            </w:r>
          </w:p>
        </w:tc>
        <w:tc>
          <w:tcPr>
            <w:tcW w:w="1456" w:type="dxa"/>
            <w:tcBorders>
              <w:top w:val="single" w:sz="4" w:space="0" w:color="auto"/>
              <w:left w:val="single" w:sz="4" w:space="0" w:color="auto"/>
              <w:bottom w:val="single" w:sz="4" w:space="0" w:color="auto"/>
              <w:right w:val="single" w:sz="4" w:space="0" w:color="auto"/>
            </w:tcBorders>
            <w:hideMark/>
          </w:tcPr>
          <w:p w14:paraId="55A6066D" w14:textId="77777777" w:rsidR="006F2AEF" w:rsidRDefault="006F2AEF">
            <w:pPr>
              <w:jc w:val="both"/>
            </w:pPr>
            <w:r>
              <w:t>2018-06-04</w:t>
            </w:r>
          </w:p>
        </w:tc>
      </w:tr>
      <w:tr w:rsidR="006F2AEF" w14:paraId="4617727E"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18576262" w14:textId="77777777" w:rsidR="006F2AEF" w:rsidRDefault="006F2AEF">
            <w:pPr>
              <w:jc w:val="both"/>
            </w:pPr>
            <w:r>
              <w:t>Upload the final report</w:t>
            </w:r>
          </w:p>
        </w:tc>
        <w:tc>
          <w:tcPr>
            <w:tcW w:w="1456" w:type="dxa"/>
            <w:tcBorders>
              <w:top w:val="single" w:sz="4" w:space="0" w:color="auto"/>
              <w:left w:val="single" w:sz="4" w:space="0" w:color="auto"/>
              <w:bottom w:val="single" w:sz="4" w:space="0" w:color="auto"/>
              <w:right w:val="single" w:sz="4" w:space="0" w:color="auto"/>
            </w:tcBorders>
            <w:hideMark/>
          </w:tcPr>
          <w:p w14:paraId="6B6613EE" w14:textId="77777777" w:rsidR="006F2AEF" w:rsidRDefault="006F2AEF">
            <w:pPr>
              <w:jc w:val="both"/>
            </w:pPr>
            <w:r>
              <w:t>2018-06-15</w:t>
            </w:r>
          </w:p>
        </w:tc>
      </w:tr>
      <w:tr w:rsidR="006F2AEF" w14:paraId="37D1F976"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0C902E4F" w14:textId="77777777" w:rsidR="006F2AEF" w:rsidRDefault="006F2AEF">
            <w:pPr>
              <w:jc w:val="both"/>
            </w:pPr>
            <w:r>
              <w:t>Upload presentation, video, paper, poster and manual</w:t>
            </w:r>
          </w:p>
        </w:tc>
        <w:tc>
          <w:tcPr>
            <w:tcW w:w="1456" w:type="dxa"/>
            <w:tcBorders>
              <w:top w:val="single" w:sz="4" w:space="0" w:color="auto"/>
              <w:left w:val="single" w:sz="4" w:space="0" w:color="auto"/>
              <w:bottom w:val="single" w:sz="4" w:space="0" w:color="auto"/>
              <w:right w:val="single" w:sz="4" w:space="0" w:color="auto"/>
            </w:tcBorders>
            <w:hideMark/>
          </w:tcPr>
          <w:p w14:paraId="124D3AB5" w14:textId="77777777" w:rsidR="006F2AEF" w:rsidRDefault="006F2AEF">
            <w:pPr>
              <w:jc w:val="both"/>
            </w:pPr>
            <w:r>
              <w:t>2018-06-18</w:t>
            </w:r>
          </w:p>
        </w:tc>
      </w:tr>
      <w:tr w:rsidR="006F2AEF" w14:paraId="167A6481"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0D5BF731" w14:textId="77777777" w:rsidR="006F2AEF" w:rsidRDefault="006F2AEF">
            <w:pPr>
              <w:jc w:val="both"/>
            </w:pPr>
            <w:r>
              <w:t>Final presentation</w:t>
            </w:r>
          </w:p>
        </w:tc>
        <w:tc>
          <w:tcPr>
            <w:tcW w:w="1456" w:type="dxa"/>
            <w:tcBorders>
              <w:top w:val="single" w:sz="4" w:space="0" w:color="auto"/>
              <w:left w:val="single" w:sz="4" w:space="0" w:color="auto"/>
              <w:bottom w:val="single" w:sz="4" w:space="0" w:color="auto"/>
              <w:right w:val="single" w:sz="4" w:space="0" w:color="auto"/>
            </w:tcBorders>
            <w:hideMark/>
          </w:tcPr>
          <w:p w14:paraId="1C26C5AE" w14:textId="77777777" w:rsidR="006F2AEF" w:rsidRDefault="006F2AEF">
            <w:pPr>
              <w:jc w:val="both"/>
            </w:pPr>
            <w:r>
              <w:t>2018-06-21</w:t>
            </w:r>
          </w:p>
        </w:tc>
      </w:tr>
      <w:tr w:rsidR="006F2AEF" w14:paraId="151C04B7"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706E567E" w14:textId="77777777" w:rsidR="006F2AEF" w:rsidRDefault="006F2AEF">
            <w:pPr>
              <w:jc w:val="both"/>
            </w:pPr>
            <w:r>
              <w:t>Update the wiki</w:t>
            </w:r>
          </w:p>
        </w:tc>
        <w:tc>
          <w:tcPr>
            <w:tcW w:w="1456" w:type="dxa"/>
            <w:tcBorders>
              <w:top w:val="single" w:sz="4" w:space="0" w:color="auto"/>
              <w:left w:val="single" w:sz="4" w:space="0" w:color="auto"/>
              <w:bottom w:val="single" w:sz="4" w:space="0" w:color="auto"/>
              <w:right w:val="single" w:sz="4" w:space="0" w:color="auto"/>
            </w:tcBorders>
            <w:hideMark/>
          </w:tcPr>
          <w:p w14:paraId="53F9115D" w14:textId="77777777" w:rsidR="006F2AEF" w:rsidRDefault="006F2AEF">
            <w:pPr>
              <w:jc w:val="both"/>
            </w:pPr>
            <w:r>
              <w:t>2018-06-28</w:t>
            </w:r>
          </w:p>
        </w:tc>
      </w:tr>
      <w:tr w:rsidR="006F2AEF" w14:paraId="4A50F2EB" w14:textId="77777777" w:rsidTr="006F2AEF">
        <w:trPr>
          <w:jc w:val="center"/>
        </w:trPr>
        <w:tc>
          <w:tcPr>
            <w:tcW w:w="5673" w:type="dxa"/>
            <w:tcBorders>
              <w:top w:val="single" w:sz="4" w:space="0" w:color="auto"/>
              <w:left w:val="single" w:sz="4" w:space="0" w:color="auto"/>
              <w:bottom w:val="single" w:sz="4" w:space="0" w:color="auto"/>
              <w:right w:val="single" w:sz="4" w:space="0" w:color="auto"/>
            </w:tcBorders>
            <w:hideMark/>
          </w:tcPr>
          <w:p w14:paraId="6EED917B" w14:textId="77777777" w:rsidR="006F2AEF" w:rsidRDefault="006F2AEF">
            <w:pPr>
              <w:jc w:val="both"/>
            </w:pPr>
            <w:r>
              <w:t>Hand in the prototype and user manual to the client</w:t>
            </w:r>
          </w:p>
        </w:tc>
        <w:tc>
          <w:tcPr>
            <w:tcW w:w="1456" w:type="dxa"/>
            <w:tcBorders>
              <w:top w:val="single" w:sz="4" w:space="0" w:color="auto"/>
              <w:left w:val="single" w:sz="4" w:space="0" w:color="auto"/>
              <w:bottom w:val="single" w:sz="4" w:space="0" w:color="auto"/>
              <w:right w:val="single" w:sz="4" w:space="0" w:color="auto"/>
            </w:tcBorders>
            <w:hideMark/>
          </w:tcPr>
          <w:p w14:paraId="2AF313F2" w14:textId="77777777" w:rsidR="006F2AEF" w:rsidRDefault="006F2AEF">
            <w:pPr>
              <w:jc w:val="both"/>
            </w:pPr>
            <w:r>
              <w:t>2018-06-28</w:t>
            </w:r>
          </w:p>
        </w:tc>
      </w:tr>
    </w:tbl>
    <w:p w14:paraId="6DDD86DB" w14:textId="77777777" w:rsidR="006F2AEF" w:rsidRDefault="006F2AEF" w:rsidP="006F2AEF">
      <w:pPr>
        <w:pStyle w:val="Heading3"/>
        <w:rPr>
          <w:rFonts w:asciiTheme="minorHAnsi" w:hAnsiTheme="minorHAnsi"/>
          <w:sz w:val="28"/>
          <w:szCs w:val="28"/>
        </w:rPr>
      </w:pPr>
      <w:bookmarkStart w:id="72" w:name="_Toc512878890"/>
      <w:bookmarkStart w:id="73" w:name="_Toc511414779"/>
      <w:bookmarkStart w:id="74" w:name="_Toc516760488"/>
      <w:r>
        <w:rPr>
          <w:rFonts w:asciiTheme="minorHAnsi" w:hAnsiTheme="minorHAnsi"/>
          <w:sz w:val="28"/>
          <w:szCs w:val="28"/>
        </w:rPr>
        <w:t>3.3 Cost</w:t>
      </w:r>
      <w:bookmarkEnd w:id="72"/>
      <w:bookmarkEnd w:id="73"/>
      <w:bookmarkEnd w:id="74"/>
    </w:p>
    <w:p w14:paraId="668B6E60" w14:textId="77777777" w:rsidR="006F2AEF" w:rsidRDefault="006F2AEF" w:rsidP="006F2AEF">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With time and scope, the cost is one of the three constraints in a project. It allows the team to manage the budget.</w:t>
      </w:r>
    </w:p>
    <w:p w14:paraId="0E164B98" w14:textId="77777777" w:rsidR="006F2AEF" w:rsidRDefault="006F2AEF" w:rsidP="006F2AEF">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There are two types of costs in a project:</w:t>
      </w:r>
    </w:p>
    <w:p w14:paraId="085EBD38" w14:textId="77777777" w:rsidR="006F2AEF" w:rsidRDefault="006F2AEF" w:rsidP="008F5EA6">
      <w:pPr>
        <w:numPr>
          <w:ilvl w:val="0"/>
          <w:numId w:val="33"/>
        </w:numPr>
        <w:shd w:val="clear" w:color="auto" w:fill="FFFFFF"/>
        <w:spacing w:after="15" w:line="360" w:lineRule="atLeast"/>
        <w:jc w:val="both"/>
        <w:rPr>
          <w:rFonts w:cs="Arial"/>
          <w:color w:val="000000"/>
        </w:rPr>
      </w:pPr>
      <w:r>
        <w:rPr>
          <w:rFonts w:cs="Arial"/>
          <w:color w:val="000000"/>
        </w:rPr>
        <w:t>Work resource,</w:t>
      </w:r>
    </w:p>
    <w:p w14:paraId="358DCD42" w14:textId="77777777" w:rsidR="006F2AEF" w:rsidRDefault="006F2AEF" w:rsidP="008F5EA6">
      <w:pPr>
        <w:numPr>
          <w:ilvl w:val="0"/>
          <w:numId w:val="33"/>
        </w:numPr>
        <w:shd w:val="clear" w:color="auto" w:fill="FFFFFF"/>
        <w:spacing w:after="15" w:line="360" w:lineRule="atLeast"/>
        <w:jc w:val="both"/>
        <w:rPr>
          <w:rFonts w:cs="Arial"/>
          <w:color w:val="000000"/>
        </w:rPr>
      </w:pPr>
      <w:r>
        <w:rPr>
          <w:rFonts w:cs="Arial"/>
          <w:color w:val="000000"/>
        </w:rPr>
        <w:t>Material resource.</w:t>
      </w:r>
    </w:p>
    <w:p w14:paraId="1C08347F" w14:textId="77777777" w:rsidR="006F2AEF" w:rsidRDefault="006F2AEF" w:rsidP="006F2AEF">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The work resource depends on the work duration and also on the salary (hour cost). As we are doing a school project, we work for free during this EPS. Therefore, the budget limit of 100.00 € is only for the material resource, to develop the prototype. Even if we work for free, to evaluate work costs, the team say that we will earn 10 € per hour of work.</w:t>
      </w:r>
    </w:p>
    <w:p w14:paraId="01D2A59C" w14:textId="77777777" w:rsidR="006F2AEF" w:rsidRDefault="006F2AEF" w:rsidP="006F2AEF">
      <w:pPr>
        <w:pStyle w:val="NormalWeb"/>
        <w:shd w:val="clear" w:color="auto" w:fill="FFFFFF"/>
        <w:spacing w:before="0" w:beforeAutospacing="0" w:after="240" w:afterAutospacing="0" w:line="360" w:lineRule="atLeast"/>
        <w:rPr>
          <w:rFonts w:asciiTheme="minorHAnsi" w:hAnsiTheme="minorHAnsi" w:cs="Arial"/>
          <w:color w:val="000000"/>
        </w:rPr>
      </w:pPr>
      <w:r>
        <w:rPr>
          <w:rFonts w:asciiTheme="minorHAnsi" w:hAnsiTheme="minorHAnsi" w:cs="Arial"/>
          <w:color w:val="000000"/>
        </w:rPr>
        <w:t>Table 9 illustrates work resources.</w:t>
      </w:r>
    </w:p>
    <w:tbl>
      <w:tblPr>
        <w:tblStyle w:val="TableGrid"/>
        <w:tblW w:w="0" w:type="auto"/>
        <w:jc w:val="center"/>
        <w:tblInd w:w="0" w:type="dxa"/>
        <w:tblLook w:val="04A0" w:firstRow="1" w:lastRow="0" w:firstColumn="1" w:lastColumn="0" w:noHBand="0" w:noVBand="1"/>
      </w:tblPr>
      <w:tblGrid>
        <w:gridCol w:w="1803"/>
        <w:gridCol w:w="1803"/>
        <w:gridCol w:w="1803"/>
        <w:gridCol w:w="1803"/>
        <w:gridCol w:w="1804"/>
      </w:tblGrid>
      <w:tr w:rsidR="006F2AEF" w14:paraId="612EDF66" w14:textId="77777777" w:rsidTr="006F2AEF">
        <w:trPr>
          <w:jc w:val="center"/>
        </w:trPr>
        <w:tc>
          <w:tcPr>
            <w:tcW w:w="9016" w:type="dxa"/>
            <w:gridSpan w:val="5"/>
            <w:tcBorders>
              <w:top w:val="single" w:sz="4" w:space="0" w:color="auto"/>
              <w:left w:val="single" w:sz="4" w:space="0" w:color="auto"/>
              <w:bottom w:val="single" w:sz="4" w:space="0" w:color="auto"/>
              <w:right w:val="single" w:sz="4" w:space="0" w:color="auto"/>
            </w:tcBorders>
            <w:hideMark/>
          </w:tcPr>
          <w:p w14:paraId="0928115D" w14:textId="77777777" w:rsidR="006F2AEF" w:rsidRPr="004405BC" w:rsidRDefault="006F2AEF">
            <w:pPr>
              <w:jc w:val="center"/>
              <w:rPr>
                <w:rFonts w:cstheme="minorBidi"/>
              </w:rPr>
            </w:pPr>
            <w:r w:rsidRPr="004405BC">
              <w:t>Table 9. Work resources</w:t>
            </w:r>
          </w:p>
        </w:tc>
      </w:tr>
      <w:tr w:rsidR="006F2AEF" w14:paraId="5D29FB07"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5E3D28E1" w14:textId="77777777" w:rsidR="006F2AEF" w:rsidRPr="004405BC" w:rsidRDefault="006F2AEF">
            <w:pPr>
              <w:jc w:val="both"/>
            </w:pPr>
            <w:r w:rsidRPr="004405BC">
              <w:t>Resource</w:t>
            </w:r>
          </w:p>
        </w:tc>
        <w:tc>
          <w:tcPr>
            <w:tcW w:w="1803" w:type="dxa"/>
            <w:tcBorders>
              <w:top w:val="single" w:sz="4" w:space="0" w:color="auto"/>
              <w:left w:val="single" w:sz="4" w:space="0" w:color="auto"/>
              <w:bottom w:val="single" w:sz="4" w:space="0" w:color="auto"/>
              <w:right w:val="single" w:sz="4" w:space="0" w:color="auto"/>
            </w:tcBorders>
            <w:hideMark/>
          </w:tcPr>
          <w:p w14:paraId="6B5632AD" w14:textId="77777777" w:rsidR="006F2AEF" w:rsidRPr="004405BC" w:rsidRDefault="006F2AEF">
            <w:pPr>
              <w:jc w:val="both"/>
            </w:pPr>
            <w:r w:rsidRPr="004405BC">
              <w:t>Rate (%)</w:t>
            </w:r>
          </w:p>
        </w:tc>
        <w:tc>
          <w:tcPr>
            <w:tcW w:w="1803" w:type="dxa"/>
            <w:tcBorders>
              <w:top w:val="single" w:sz="4" w:space="0" w:color="auto"/>
              <w:left w:val="single" w:sz="4" w:space="0" w:color="auto"/>
              <w:bottom w:val="single" w:sz="4" w:space="0" w:color="auto"/>
              <w:right w:val="single" w:sz="4" w:space="0" w:color="auto"/>
            </w:tcBorders>
            <w:hideMark/>
          </w:tcPr>
          <w:p w14:paraId="64E3091D" w14:textId="77777777" w:rsidR="006F2AEF" w:rsidRPr="004405BC" w:rsidRDefault="006F2AEF">
            <w:pPr>
              <w:jc w:val="both"/>
            </w:pPr>
            <w:r w:rsidRPr="004405BC">
              <w:t>Work (h)</w:t>
            </w:r>
          </w:p>
        </w:tc>
        <w:tc>
          <w:tcPr>
            <w:tcW w:w="1803" w:type="dxa"/>
            <w:tcBorders>
              <w:top w:val="single" w:sz="4" w:space="0" w:color="auto"/>
              <w:left w:val="single" w:sz="4" w:space="0" w:color="auto"/>
              <w:bottom w:val="single" w:sz="4" w:space="0" w:color="auto"/>
              <w:right w:val="single" w:sz="4" w:space="0" w:color="auto"/>
            </w:tcBorders>
            <w:hideMark/>
          </w:tcPr>
          <w:p w14:paraId="74E17785" w14:textId="77777777" w:rsidR="006F2AEF" w:rsidRPr="004405BC" w:rsidRDefault="006F2AEF">
            <w:pPr>
              <w:jc w:val="both"/>
            </w:pPr>
            <w:r w:rsidRPr="004405BC">
              <w:t>Salary (€/h)</w:t>
            </w:r>
          </w:p>
        </w:tc>
        <w:tc>
          <w:tcPr>
            <w:tcW w:w="1804" w:type="dxa"/>
            <w:tcBorders>
              <w:top w:val="single" w:sz="4" w:space="0" w:color="auto"/>
              <w:left w:val="single" w:sz="4" w:space="0" w:color="auto"/>
              <w:bottom w:val="single" w:sz="4" w:space="0" w:color="auto"/>
              <w:right w:val="single" w:sz="4" w:space="0" w:color="auto"/>
            </w:tcBorders>
            <w:hideMark/>
          </w:tcPr>
          <w:p w14:paraId="08B32F4B" w14:textId="77777777" w:rsidR="006F2AEF" w:rsidRPr="004405BC" w:rsidRDefault="006F2AEF">
            <w:pPr>
              <w:jc w:val="both"/>
            </w:pPr>
            <w:r w:rsidRPr="004405BC">
              <w:t>Cost (€)</w:t>
            </w:r>
          </w:p>
        </w:tc>
      </w:tr>
      <w:tr w:rsidR="006F2AEF" w14:paraId="7DA9A364"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2E9030E2" w14:textId="77777777" w:rsidR="006F2AEF" w:rsidRPr="004405BC" w:rsidRDefault="006F2AEF">
            <w:pPr>
              <w:jc w:val="both"/>
            </w:pPr>
            <w:r w:rsidRPr="004405BC">
              <w:t>Damien</w:t>
            </w:r>
          </w:p>
        </w:tc>
        <w:tc>
          <w:tcPr>
            <w:tcW w:w="1803" w:type="dxa"/>
            <w:tcBorders>
              <w:top w:val="single" w:sz="4" w:space="0" w:color="auto"/>
              <w:left w:val="single" w:sz="4" w:space="0" w:color="auto"/>
              <w:bottom w:val="single" w:sz="4" w:space="0" w:color="auto"/>
              <w:right w:val="single" w:sz="4" w:space="0" w:color="auto"/>
            </w:tcBorders>
            <w:hideMark/>
          </w:tcPr>
          <w:p w14:paraId="6CB012CF" w14:textId="1C9E00A3" w:rsidR="006F2AEF" w:rsidRPr="004405BC" w:rsidRDefault="006F2AEF">
            <w:pPr>
              <w:jc w:val="both"/>
            </w:pPr>
            <w:r w:rsidRPr="004405BC">
              <w:t>2</w:t>
            </w:r>
            <w:r w:rsidR="004405BC">
              <w:t>2</w:t>
            </w:r>
          </w:p>
        </w:tc>
        <w:tc>
          <w:tcPr>
            <w:tcW w:w="1803" w:type="dxa"/>
            <w:tcBorders>
              <w:top w:val="single" w:sz="4" w:space="0" w:color="auto"/>
              <w:left w:val="single" w:sz="4" w:space="0" w:color="auto"/>
              <w:bottom w:val="single" w:sz="4" w:space="0" w:color="auto"/>
              <w:right w:val="single" w:sz="4" w:space="0" w:color="auto"/>
            </w:tcBorders>
            <w:hideMark/>
          </w:tcPr>
          <w:p w14:paraId="39CE7EB1" w14:textId="6B80FDC6" w:rsidR="006F2AEF" w:rsidRPr="004405BC" w:rsidRDefault="004405BC">
            <w:pPr>
              <w:jc w:val="both"/>
            </w:pPr>
            <w:r w:rsidRPr="004405BC">
              <w:t>828.91</w:t>
            </w:r>
          </w:p>
        </w:tc>
        <w:tc>
          <w:tcPr>
            <w:tcW w:w="1803" w:type="dxa"/>
            <w:tcBorders>
              <w:top w:val="single" w:sz="4" w:space="0" w:color="auto"/>
              <w:left w:val="single" w:sz="4" w:space="0" w:color="auto"/>
              <w:bottom w:val="single" w:sz="4" w:space="0" w:color="auto"/>
              <w:right w:val="single" w:sz="4" w:space="0" w:color="auto"/>
            </w:tcBorders>
            <w:hideMark/>
          </w:tcPr>
          <w:p w14:paraId="41DF30EE" w14:textId="77777777" w:rsidR="006F2AEF" w:rsidRPr="004405BC" w:rsidRDefault="006F2AEF">
            <w:pPr>
              <w:jc w:val="both"/>
            </w:pPr>
            <w:r w:rsidRPr="004405BC">
              <w:t>10</w:t>
            </w:r>
          </w:p>
        </w:tc>
        <w:tc>
          <w:tcPr>
            <w:tcW w:w="1804" w:type="dxa"/>
            <w:tcBorders>
              <w:top w:val="single" w:sz="4" w:space="0" w:color="auto"/>
              <w:left w:val="single" w:sz="4" w:space="0" w:color="auto"/>
              <w:bottom w:val="single" w:sz="4" w:space="0" w:color="auto"/>
              <w:right w:val="single" w:sz="4" w:space="0" w:color="auto"/>
            </w:tcBorders>
            <w:hideMark/>
          </w:tcPr>
          <w:p w14:paraId="2A64F221" w14:textId="3259CD60" w:rsidR="006F2AEF" w:rsidRPr="004405BC" w:rsidRDefault="004405BC">
            <w:pPr>
              <w:jc w:val="both"/>
            </w:pPr>
            <w:r w:rsidRPr="004405BC">
              <w:t>3767.75</w:t>
            </w:r>
          </w:p>
        </w:tc>
      </w:tr>
      <w:tr w:rsidR="006F2AEF" w14:paraId="79A1CB28"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6FEE3780" w14:textId="77777777" w:rsidR="006F2AEF" w:rsidRPr="004405BC" w:rsidRDefault="006F2AEF">
            <w:pPr>
              <w:jc w:val="both"/>
            </w:pPr>
            <w:r w:rsidRPr="004405BC">
              <w:t>Mostafa</w:t>
            </w:r>
          </w:p>
        </w:tc>
        <w:tc>
          <w:tcPr>
            <w:tcW w:w="1803" w:type="dxa"/>
            <w:tcBorders>
              <w:top w:val="single" w:sz="4" w:space="0" w:color="auto"/>
              <w:left w:val="single" w:sz="4" w:space="0" w:color="auto"/>
              <w:bottom w:val="single" w:sz="4" w:space="0" w:color="auto"/>
              <w:right w:val="single" w:sz="4" w:space="0" w:color="auto"/>
            </w:tcBorders>
            <w:hideMark/>
          </w:tcPr>
          <w:p w14:paraId="20D4133A" w14:textId="77777777" w:rsidR="006F2AEF" w:rsidRPr="004405BC" w:rsidRDefault="006F2AEF">
            <w:pPr>
              <w:jc w:val="both"/>
            </w:pPr>
            <w:r w:rsidRPr="004405BC">
              <w:t>21</w:t>
            </w:r>
          </w:p>
        </w:tc>
        <w:tc>
          <w:tcPr>
            <w:tcW w:w="1803" w:type="dxa"/>
            <w:tcBorders>
              <w:top w:val="single" w:sz="4" w:space="0" w:color="auto"/>
              <w:left w:val="single" w:sz="4" w:space="0" w:color="auto"/>
              <w:bottom w:val="single" w:sz="4" w:space="0" w:color="auto"/>
              <w:right w:val="single" w:sz="4" w:space="0" w:color="auto"/>
            </w:tcBorders>
            <w:hideMark/>
          </w:tcPr>
          <w:p w14:paraId="02F256F0" w14:textId="7F00B29F" w:rsidR="006F2AEF" w:rsidRPr="004405BC" w:rsidRDefault="004405BC">
            <w:pPr>
              <w:jc w:val="both"/>
            </w:pPr>
            <w:r w:rsidRPr="004405BC">
              <w:t>786.82</w:t>
            </w:r>
          </w:p>
        </w:tc>
        <w:tc>
          <w:tcPr>
            <w:tcW w:w="1803" w:type="dxa"/>
            <w:tcBorders>
              <w:top w:val="single" w:sz="4" w:space="0" w:color="auto"/>
              <w:left w:val="single" w:sz="4" w:space="0" w:color="auto"/>
              <w:bottom w:val="single" w:sz="4" w:space="0" w:color="auto"/>
              <w:right w:val="single" w:sz="4" w:space="0" w:color="auto"/>
            </w:tcBorders>
            <w:hideMark/>
          </w:tcPr>
          <w:p w14:paraId="25FDF7E0" w14:textId="77777777" w:rsidR="006F2AEF" w:rsidRPr="004405BC" w:rsidRDefault="006F2AEF">
            <w:pPr>
              <w:jc w:val="both"/>
            </w:pPr>
            <w:r w:rsidRPr="004405BC">
              <w:t>10</w:t>
            </w:r>
          </w:p>
        </w:tc>
        <w:tc>
          <w:tcPr>
            <w:tcW w:w="1804" w:type="dxa"/>
            <w:tcBorders>
              <w:top w:val="single" w:sz="4" w:space="0" w:color="auto"/>
              <w:left w:val="single" w:sz="4" w:space="0" w:color="auto"/>
              <w:bottom w:val="single" w:sz="4" w:space="0" w:color="auto"/>
              <w:right w:val="single" w:sz="4" w:space="0" w:color="auto"/>
            </w:tcBorders>
            <w:hideMark/>
          </w:tcPr>
          <w:p w14:paraId="1B1B192E" w14:textId="4B39A554" w:rsidR="006F2AEF" w:rsidRPr="004405BC" w:rsidRDefault="004405BC">
            <w:pPr>
              <w:jc w:val="both"/>
            </w:pPr>
            <w:r w:rsidRPr="004405BC">
              <w:t>3746.75</w:t>
            </w:r>
          </w:p>
        </w:tc>
      </w:tr>
      <w:tr w:rsidR="006F2AEF" w14:paraId="00F1DE75"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4EFBA861" w14:textId="77777777" w:rsidR="006F2AEF" w:rsidRPr="004405BC" w:rsidRDefault="006F2AEF">
            <w:pPr>
              <w:jc w:val="both"/>
            </w:pPr>
            <w:r w:rsidRPr="004405BC">
              <w:t>Maarten</w:t>
            </w:r>
          </w:p>
        </w:tc>
        <w:tc>
          <w:tcPr>
            <w:tcW w:w="1803" w:type="dxa"/>
            <w:tcBorders>
              <w:top w:val="single" w:sz="4" w:space="0" w:color="auto"/>
              <w:left w:val="single" w:sz="4" w:space="0" w:color="auto"/>
              <w:bottom w:val="single" w:sz="4" w:space="0" w:color="auto"/>
              <w:right w:val="single" w:sz="4" w:space="0" w:color="auto"/>
            </w:tcBorders>
            <w:hideMark/>
          </w:tcPr>
          <w:p w14:paraId="27776BFA" w14:textId="1C51AB5C" w:rsidR="006F2AEF" w:rsidRPr="004405BC" w:rsidRDefault="006F2AEF">
            <w:pPr>
              <w:jc w:val="both"/>
            </w:pPr>
            <w:r w:rsidRPr="004405BC">
              <w:t>2</w:t>
            </w:r>
            <w:r w:rsidR="004405BC">
              <w:t>0</w:t>
            </w:r>
          </w:p>
        </w:tc>
        <w:tc>
          <w:tcPr>
            <w:tcW w:w="1803" w:type="dxa"/>
            <w:tcBorders>
              <w:top w:val="single" w:sz="4" w:space="0" w:color="auto"/>
              <w:left w:val="single" w:sz="4" w:space="0" w:color="auto"/>
              <w:bottom w:val="single" w:sz="4" w:space="0" w:color="auto"/>
              <w:right w:val="single" w:sz="4" w:space="0" w:color="auto"/>
            </w:tcBorders>
            <w:hideMark/>
          </w:tcPr>
          <w:p w14:paraId="2B762E63" w14:textId="11C059BC" w:rsidR="006F2AEF" w:rsidRPr="004405BC" w:rsidRDefault="004405BC">
            <w:pPr>
              <w:jc w:val="both"/>
            </w:pPr>
            <w:r w:rsidRPr="004405BC">
              <w:t>691.60</w:t>
            </w:r>
            <w:r w:rsidRPr="004405BC">
              <w:tab/>
            </w:r>
          </w:p>
        </w:tc>
        <w:tc>
          <w:tcPr>
            <w:tcW w:w="1803" w:type="dxa"/>
            <w:tcBorders>
              <w:top w:val="single" w:sz="4" w:space="0" w:color="auto"/>
              <w:left w:val="single" w:sz="4" w:space="0" w:color="auto"/>
              <w:bottom w:val="single" w:sz="4" w:space="0" w:color="auto"/>
              <w:right w:val="single" w:sz="4" w:space="0" w:color="auto"/>
            </w:tcBorders>
            <w:hideMark/>
          </w:tcPr>
          <w:p w14:paraId="6FDE5A43" w14:textId="77777777" w:rsidR="006F2AEF" w:rsidRPr="004405BC" w:rsidRDefault="006F2AEF">
            <w:pPr>
              <w:jc w:val="both"/>
            </w:pPr>
            <w:r w:rsidRPr="004405BC">
              <w:t>10</w:t>
            </w:r>
          </w:p>
        </w:tc>
        <w:tc>
          <w:tcPr>
            <w:tcW w:w="1804" w:type="dxa"/>
            <w:tcBorders>
              <w:top w:val="single" w:sz="4" w:space="0" w:color="auto"/>
              <w:left w:val="single" w:sz="4" w:space="0" w:color="auto"/>
              <w:bottom w:val="single" w:sz="4" w:space="0" w:color="auto"/>
              <w:right w:val="single" w:sz="4" w:space="0" w:color="auto"/>
            </w:tcBorders>
            <w:hideMark/>
          </w:tcPr>
          <w:p w14:paraId="4039B56D" w14:textId="2024941D" w:rsidR="006F2AEF" w:rsidRPr="004405BC" w:rsidRDefault="004405BC">
            <w:pPr>
              <w:jc w:val="both"/>
            </w:pPr>
            <w:r w:rsidRPr="004405BC">
              <w:t>3458.00</w:t>
            </w:r>
          </w:p>
        </w:tc>
      </w:tr>
      <w:tr w:rsidR="006F2AEF" w14:paraId="16264D24"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59EFE965" w14:textId="77777777" w:rsidR="006F2AEF" w:rsidRPr="004405BC" w:rsidRDefault="006F2AEF">
            <w:pPr>
              <w:jc w:val="both"/>
            </w:pPr>
            <w:r w:rsidRPr="004405BC">
              <w:t>Maria</w:t>
            </w:r>
          </w:p>
        </w:tc>
        <w:tc>
          <w:tcPr>
            <w:tcW w:w="1803" w:type="dxa"/>
            <w:tcBorders>
              <w:top w:val="single" w:sz="4" w:space="0" w:color="auto"/>
              <w:left w:val="single" w:sz="4" w:space="0" w:color="auto"/>
              <w:bottom w:val="single" w:sz="4" w:space="0" w:color="auto"/>
              <w:right w:val="single" w:sz="4" w:space="0" w:color="auto"/>
            </w:tcBorders>
            <w:hideMark/>
          </w:tcPr>
          <w:p w14:paraId="63D9BF0D" w14:textId="68BD3231" w:rsidR="006F2AEF" w:rsidRPr="004405BC" w:rsidRDefault="006F2AEF">
            <w:pPr>
              <w:jc w:val="both"/>
            </w:pPr>
            <w:r w:rsidRPr="004405BC">
              <w:t>1</w:t>
            </w:r>
            <w:r w:rsidR="004405BC">
              <w:t>6</w:t>
            </w:r>
          </w:p>
        </w:tc>
        <w:tc>
          <w:tcPr>
            <w:tcW w:w="1803" w:type="dxa"/>
            <w:tcBorders>
              <w:top w:val="single" w:sz="4" w:space="0" w:color="auto"/>
              <w:left w:val="single" w:sz="4" w:space="0" w:color="auto"/>
              <w:bottom w:val="single" w:sz="4" w:space="0" w:color="auto"/>
              <w:right w:val="single" w:sz="4" w:space="0" w:color="auto"/>
            </w:tcBorders>
            <w:hideMark/>
          </w:tcPr>
          <w:p w14:paraId="33834897" w14:textId="6A777893" w:rsidR="006F2AEF" w:rsidRPr="004405BC" w:rsidRDefault="004405BC">
            <w:pPr>
              <w:jc w:val="both"/>
            </w:pPr>
            <w:r w:rsidRPr="004405BC">
              <w:t>459.20</w:t>
            </w:r>
            <w:r w:rsidRPr="004405BC">
              <w:tab/>
            </w:r>
          </w:p>
        </w:tc>
        <w:tc>
          <w:tcPr>
            <w:tcW w:w="1803" w:type="dxa"/>
            <w:tcBorders>
              <w:top w:val="single" w:sz="4" w:space="0" w:color="auto"/>
              <w:left w:val="single" w:sz="4" w:space="0" w:color="auto"/>
              <w:bottom w:val="single" w:sz="4" w:space="0" w:color="auto"/>
              <w:right w:val="single" w:sz="4" w:space="0" w:color="auto"/>
            </w:tcBorders>
            <w:hideMark/>
          </w:tcPr>
          <w:p w14:paraId="4E848DCA" w14:textId="77777777" w:rsidR="006F2AEF" w:rsidRPr="004405BC" w:rsidRDefault="006F2AEF">
            <w:pPr>
              <w:jc w:val="both"/>
            </w:pPr>
            <w:r w:rsidRPr="004405BC">
              <w:t>10</w:t>
            </w:r>
          </w:p>
        </w:tc>
        <w:tc>
          <w:tcPr>
            <w:tcW w:w="1804" w:type="dxa"/>
            <w:tcBorders>
              <w:top w:val="single" w:sz="4" w:space="0" w:color="auto"/>
              <w:left w:val="single" w:sz="4" w:space="0" w:color="auto"/>
              <w:bottom w:val="single" w:sz="4" w:space="0" w:color="auto"/>
              <w:right w:val="single" w:sz="4" w:space="0" w:color="auto"/>
            </w:tcBorders>
            <w:hideMark/>
          </w:tcPr>
          <w:p w14:paraId="4E405C6B" w14:textId="0420F355" w:rsidR="006F2AEF" w:rsidRPr="004405BC" w:rsidRDefault="004405BC">
            <w:pPr>
              <w:jc w:val="both"/>
            </w:pPr>
            <w:r w:rsidRPr="004405BC">
              <w:t>2870.00</w:t>
            </w:r>
          </w:p>
        </w:tc>
      </w:tr>
      <w:tr w:rsidR="006F2AEF" w14:paraId="495ED4C6" w14:textId="77777777" w:rsidTr="006F2AEF">
        <w:trPr>
          <w:jc w:val="center"/>
        </w:trPr>
        <w:tc>
          <w:tcPr>
            <w:tcW w:w="1803" w:type="dxa"/>
            <w:tcBorders>
              <w:top w:val="single" w:sz="4" w:space="0" w:color="auto"/>
              <w:left w:val="single" w:sz="4" w:space="0" w:color="auto"/>
              <w:bottom w:val="single" w:sz="4" w:space="0" w:color="auto"/>
              <w:right w:val="single" w:sz="4" w:space="0" w:color="auto"/>
            </w:tcBorders>
            <w:hideMark/>
          </w:tcPr>
          <w:p w14:paraId="566A1081" w14:textId="77777777" w:rsidR="006F2AEF" w:rsidRPr="004405BC" w:rsidRDefault="006F2AEF">
            <w:pPr>
              <w:jc w:val="both"/>
            </w:pPr>
            <w:proofErr w:type="spellStart"/>
            <w:r w:rsidRPr="004405BC">
              <w:t>Wouter</w:t>
            </w:r>
            <w:proofErr w:type="spellEnd"/>
          </w:p>
        </w:tc>
        <w:tc>
          <w:tcPr>
            <w:tcW w:w="1803" w:type="dxa"/>
            <w:tcBorders>
              <w:top w:val="single" w:sz="4" w:space="0" w:color="auto"/>
              <w:left w:val="single" w:sz="4" w:space="0" w:color="auto"/>
              <w:bottom w:val="single" w:sz="4" w:space="0" w:color="auto"/>
              <w:right w:val="single" w:sz="4" w:space="0" w:color="auto"/>
            </w:tcBorders>
            <w:hideMark/>
          </w:tcPr>
          <w:p w14:paraId="3E080812" w14:textId="2C95AFDF" w:rsidR="006F2AEF" w:rsidRPr="004405BC" w:rsidRDefault="004405BC">
            <w:pPr>
              <w:jc w:val="both"/>
            </w:pPr>
            <w:r>
              <w:t>21</w:t>
            </w:r>
          </w:p>
        </w:tc>
        <w:tc>
          <w:tcPr>
            <w:tcW w:w="1803" w:type="dxa"/>
            <w:tcBorders>
              <w:top w:val="single" w:sz="4" w:space="0" w:color="auto"/>
              <w:left w:val="single" w:sz="4" w:space="0" w:color="auto"/>
              <w:bottom w:val="single" w:sz="4" w:space="0" w:color="auto"/>
              <w:right w:val="single" w:sz="4" w:space="0" w:color="auto"/>
            </w:tcBorders>
            <w:hideMark/>
          </w:tcPr>
          <w:p w14:paraId="552A60E5" w14:textId="117B5516" w:rsidR="006F2AEF" w:rsidRPr="004405BC" w:rsidRDefault="004405BC">
            <w:pPr>
              <w:jc w:val="both"/>
            </w:pPr>
            <w:r w:rsidRPr="004405BC">
              <w:t>755.58</w:t>
            </w:r>
          </w:p>
        </w:tc>
        <w:tc>
          <w:tcPr>
            <w:tcW w:w="1803" w:type="dxa"/>
            <w:tcBorders>
              <w:top w:val="single" w:sz="4" w:space="0" w:color="auto"/>
              <w:left w:val="single" w:sz="4" w:space="0" w:color="auto"/>
              <w:bottom w:val="single" w:sz="4" w:space="0" w:color="auto"/>
              <w:right w:val="single" w:sz="4" w:space="0" w:color="auto"/>
            </w:tcBorders>
            <w:hideMark/>
          </w:tcPr>
          <w:p w14:paraId="55D42089" w14:textId="77777777" w:rsidR="006F2AEF" w:rsidRPr="004405BC" w:rsidRDefault="006F2AEF">
            <w:pPr>
              <w:jc w:val="both"/>
            </w:pPr>
            <w:r w:rsidRPr="004405BC">
              <w:t>10</w:t>
            </w:r>
          </w:p>
        </w:tc>
        <w:tc>
          <w:tcPr>
            <w:tcW w:w="1804" w:type="dxa"/>
            <w:tcBorders>
              <w:top w:val="single" w:sz="4" w:space="0" w:color="auto"/>
              <w:left w:val="single" w:sz="4" w:space="0" w:color="auto"/>
              <w:bottom w:val="single" w:sz="4" w:space="0" w:color="auto"/>
              <w:right w:val="single" w:sz="4" w:space="0" w:color="auto"/>
            </w:tcBorders>
            <w:hideMark/>
          </w:tcPr>
          <w:p w14:paraId="45F0FE76" w14:textId="081F0D2F" w:rsidR="006F2AEF" w:rsidRPr="004405BC" w:rsidRDefault="004405BC">
            <w:pPr>
              <w:jc w:val="both"/>
            </w:pPr>
            <w:r w:rsidRPr="004405BC">
              <w:t>3598.00</w:t>
            </w:r>
          </w:p>
        </w:tc>
      </w:tr>
    </w:tbl>
    <w:p w14:paraId="56159CF3" w14:textId="77777777" w:rsidR="006F2AEF" w:rsidRDefault="006F2AEF" w:rsidP="006F2AEF">
      <w:pPr>
        <w:pStyle w:val="NormalWeb"/>
        <w:shd w:val="clear" w:color="auto" w:fill="FFFFFF"/>
        <w:spacing w:before="0" w:beforeAutospacing="0" w:after="240" w:afterAutospacing="0" w:line="360" w:lineRule="atLeast"/>
        <w:rPr>
          <w:rFonts w:asciiTheme="minorHAnsi" w:hAnsiTheme="minorHAnsi" w:cs="Arial"/>
          <w:color w:val="000000"/>
          <w:lang w:val="fr-FR"/>
        </w:rPr>
      </w:pPr>
    </w:p>
    <w:p w14:paraId="1632FB22" w14:textId="77777777" w:rsidR="006F2AEF" w:rsidRDefault="006F2AEF" w:rsidP="006F2AEF">
      <w:pPr>
        <w:spacing w:after="160" w:line="256" w:lineRule="auto"/>
        <w:rPr>
          <w:rFonts w:eastAsia="Times New Roman" w:cs="Arial"/>
          <w:color w:val="000000"/>
          <w:lang w:eastAsia="en-GB"/>
        </w:rPr>
      </w:pPr>
      <w:r>
        <w:rPr>
          <w:rFonts w:cs="Arial"/>
          <w:color w:val="000000"/>
        </w:rPr>
        <w:br w:type="page"/>
      </w:r>
    </w:p>
    <w:p w14:paraId="3CD90D8F" w14:textId="7EEA12AC" w:rsidR="006F2AEF" w:rsidRDefault="006F2AEF" w:rsidP="006F2AEF">
      <w:pPr>
        <w:rPr>
          <w:lang w:val="en-US"/>
        </w:rPr>
      </w:pPr>
      <w:r>
        <w:rPr>
          <w:lang w:val="en-US"/>
        </w:rPr>
        <w:lastRenderedPageBreak/>
        <w:t>Figure 2</w:t>
      </w:r>
      <w:r w:rsidR="00875116">
        <w:rPr>
          <w:lang w:val="en-US"/>
        </w:rPr>
        <w:t>8</w:t>
      </w:r>
      <w:r>
        <w:rPr>
          <w:lang w:val="en-US"/>
        </w:rPr>
        <w:t xml:space="preserve"> displays the work rate of every team member.</w:t>
      </w:r>
    </w:p>
    <w:p w14:paraId="6DEA085B" w14:textId="3F205F8A" w:rsidR="006F2AEF" w:rsidRDefault="004405BC" w:rsidP="006F2AEF">
      <w:pPr>
        <w:widowControl w:val="0"/>
        <w:autoSpaceDE w:val="0"/>
        <w:autoSpaceDN w:val="0"/>
        <w:adjustRightInd w:val="0"/>
        <w:jc w:val="center"/>
        <w:rPr>
          <w:rFonts w:ascii="Helvetica" w:hAnsi="Helvetica" w:cs="Helvetica"/>
          <w:sz w:val="25"/>
          <w:szCs w:val="25"/>
          <w:lang w:val="fr-FR"/>
        </w:rPr>
      </w:pPr>
      <w:r>
        <w:rPr>
          <w:noProof/>
        </w:rPr>
        <w:drawing>
          <wp:inline distT="0" distB="0" distL="0" distR="0" wp14:anchorId="38264177" wp14:editId="048915F0">
            <wp:extent cx="5756910" cy="3811139"/>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56910" cy="3811139"/>
                    </a:xfrm>
                    <a:prstGeom prst="rect">
                      <a:avLst/>
                    </a:prstGeom>
                    <a:noFill/>
                    <a:ln>
                      <a:noFill/>
                    </a:ln>
                  </pic:spPr>
                </pic:pic>
              </a:graphicData>
            </a:graphic>
          </wp:inline>
        </w:drawing>
      </w:r>
    </w:p>
    <w:p w14:paraId="464F69FE" w14:textId="194C48CC" w:rsidR="006F2AEF" w:rsidRPr="004405BC" w:rsidRDefault="006F2AEF" w:rsidP="006F2AEF">
      <w:pPr>
        <w:jc w:val="center"/>
        <w:rPr>
          <w:lang w:val="en-US"/>
        </w:rPr>
      </w:pPr>
      <w:r w:rsidRPr="004405BC">
        <w:rPr>
          <w:b/>
          <w:bCs/>
          <w:lang w:val="en-US"/>
        </w:rPr>
        <w:t>Figure 2</w:t>
      </w:r>
      <w:r w:rsidR="00875116">
        <w:rPr>
          <w:b/>
          <w:bCs/>
          <w:lang w:val="en-US"/>
        </w:rPr>
        <w:t>8</w:t>
      </w:r>
      <w:r w:rsidRPr="004405BC">
        <w:rPr>
          <w:b/>
          <w:bCs/>
          <w:lang w:val="en-US"/>
        </w:rPr>
        <w:t>:</w:t>
      </w:r>
      <w:r w:rsidRPr="004405BC">
        <w:rPr>
          <w:lang w:val="en-US"/>
        </w:rPr>
        <w:t xml:space="preserve"> Work participation rate</w:t>
      </w:r>
    </w:p>
    <w:p w14:paraId="6FA21481" w14:textId="77777777" w:rsidR="006F2AEF" w:rsidRDefault="006F2AEF" w:rsidP="006F2AEF">
      <w:pPr>
        <w:jc w:val="center"/>
        <w:rPr>
          <w:lang w:val="en-US"/>
        </w:rPr>
      </w:pPr>
    </w:p>
    <w:p w14:paraId="37F993E5" w14:textId="4F3F4178" w:rsidR="006F2AEF" w:rsidRDefault="006F2AEF" w:rsidP="006F2AEF">
      <w:pPr>
        <w:rPr>
          <w:lang w:val="en-US"/>
        </w:rPr>
      </w:pPr>
      <w:r>
        <w:rPr>
          <w:lang w:val="en-US"/>
        </w:rPr>
        <w:t>Figure 2</w:t>
      </w:r>
      <w:r w:rsidR="00875116">
        <w:rPr>
          <w:lang w:val="en-US"/>
        </w:rPr>
        <w:t>9</w:t>
      </w:r>
      <w:r>
        <w:rPr>
          <w:lang w:val="en-US"/>
        </w:rPr>
        <w:t xml:space="preserve"> displays the work cost for every team member.</w:t>
      </w:r>
    </w:p>
    <w:p w14:paraId="7CAB9BEB" w14:textId="77777777" w:rsidR="006F2AEF" w:rsidRDefault="006F2AEF" w:rsidP="006F2AEF">
      <w:pPr>
        <w:rPr>
          <w:lang w:val="en-US"/>
        </w:rPr>
      </w:pPr>
    </w:p>
    <w:p w14:paraId="5E897D81" w14:textId="617208FF" w:rsidR="006F2AEF" w:rsidRDefault="004405BC" w:rsidP="006F2AEF">
      <w:pPr>
        <w:widowControl w:val="0"/>
        <w:autoSpaceDE w:val="0"/>
        <w:autoSpaceDN w:val="0"/>
        <w:adjustRightInd w:val="0"/>
        <w:jc w:val="center"/>
        <w:rPr>
          <w:rFonts w:ascii="Helvetica" w:hAnsi="Helvetica" w:cs="Helvetica"/>
          <w:sz w:val="25"/>
          <w:szCs w:val="25"/>
          <w:lang w:val="fr-FR"/>
        </w:rPr>
      </w:pPr>
      <w:r w:rsidRPr="004405BC">
        <w:rPr>
          <w:rFonts w:ascii="Helvetica" w:hAnsi="Helvetica" w:cs="Helvetica"/>
          <w:noProof/>
          <w:sz w:val="25"/>
          <w:szCs w:val="25"/>
          <w:lang w:val="fr-FR"/>
        </w:rPr>
        <w:drawing>
          <wp:inline distT="0" distB="0" distL="0" distR="0" wp14:anchorId="0C17F365" wp14:editId="2A07278C">
            <wp:extent cx="5756910" cy="3411829"/>
            <wp:effectExtent l="0" t="0" r="0" b="0"/>
            <wp:docPr id="29" name="Picture 29" descr="C:\Users\Admin\Desktop\EPS\Project\pic\Actual cost 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EPS\Project\pic\Actual cost final.png"/>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56910" cy="3411829"/>
                    </a:xfrm>
                    <a:prstGeom prst="rect">
                      <a:avLst/>
                    </a:prstGeom>
                    <a:noFill/>
                    <a:ln>
                      <a:noFill/>
                    </a:ln>
                  </pic:spPr>
                </pic:pic>
              </a:graphicData>
            </a:graphic>
          </wp:inline>
        </w:drawing>
      </w:r>
    </w:p>
    <w:p w14:paraId="5BA0B6DF" w14:textId="758A077E" w:rsidR="004405BC" w:rsidRDefault="006F2AEF" w:rsidP="006F2AEF">
      <w:pPr>
        <w:jc w:val="center"/>
        <w:rPr>
          <w:lang w:val="en-US"/>
        </w:rPr>
      </w:pPr>
      <w:r w:rsidRPr="004405BC">
        <w:rPr>
          <w:b/>
          <w:bCs/>
          <w:lang w:val="en-US"/>
        </w:rPr>
        <w:t>Figure 2</w:t>
      </w:r>
      <w:r w:rsidR="00875116">
        <w:rPr>
          <w:b/>
          <w:bCs/>
          <w:lang w:val="en-US"/>
        </w:rPr>
        <w:t>9</w:t>
      </w:r>
      <w:r w:rsidRPr="004405BC">
        <w:rPr>
          <w:b/>
          <w:bCs/>
          <w:lang w:val="en-US"/>
        </w:rPr>
        <w:t>:</w:t>
      </w:r>
      <w:r w:rsidRPr="004405BC">
        <w:rPr>
          <w:lang w:val="en-US"/>
        </w:rPr>
        <w:t xml:space="preserve"> Worker cost</w:t>
      </w:r>
    </w:p>
    <w:p w14:paraId="2AD8B19D" w14:textId="77777777" w:rsidR="004405BC" w:rsidRDefault="004405BC">
      <w:pPr>
        <w:spacing w:after="160" w:line="259" w:lineRule="auto"/>
        <w:rPr>
          <w:lang w:val="en-US"/>
        </w:rPr>
      </w:pPr>
      <w:r>
        <w:rPr>
          <w:lang w:val="en-US"/>
        </w:rPr>
        <w:br w:type="page"/>
      </w:r>
    </w:p>
    <w:p w14:paraId="3CA39FB8" w14:textId="77777777" w:rsidR="006F2AEF" w:rsidRDefault="006F2AEF" w:rsidP="006F2AEF">
      <w:pPr>
        <w:rPr>
          <w:lang w:val="en-US"/>
        </w:rPr>
      </w:pPr>
      <w:r>
        <w:rPr>
          <w:lang w:val="en-US"/>
        </w:rPr>
        <w:lastRenderedPageBreak/>
        <w:t>The material resource depends on the quantity and the price of each components.</w:t>
      </w:r>
    </w:p>
    <w:p w14:paraId="6C332677" w14:textId="77777777" w:rsidR="006F2AEF" w:rsidRDefault="006F2AEF" w:rsidP="006F2AEF">
      <w:pPr>
        <w:rPr>
          <w:lang w:val="en-US"/>
        </w:rPr>
      </w:pPr>
    </w:p>
    <w:p w14:paraId="01578E28" w14:textId="77777777" w:rsidR="006F2AEF" w:rsidRDefault="006F2AEF" w:rsidP="006F2AEF">
      <w:pPr>
        <w:rPr>
          <w:lang w:val="en-US"/>
        </w:rPr>
      </w:pPr>
      <w:r>
        <w:rPr>
          <w:lang w:val="en-US"/>
        </w:rPr>
        <w:t>Table 10 shows the details of reusable materials.</w:t>
      </w:r>
    </w:p>
    <w:p w14:paraId="16F54FCD" w14:textId="77777777" w:rsidR="006F2AEF" w:rsidRDefault="006F2AEF" w:rsidP="006F2AEF">
      <w:pPr>
        <w:rPr>
          <w:lang w:val="en-US"/>
        </w:rPr>
      </w:pPr>
    </w:p>
    <w:tbl>
      <w:tblPr>
        <w:tblStyle w:val="TableGrid"/>
        <w:tblW w:w="0" w:type="auto"/>
        <w:jc w:val="center"/>
        <w:tblInd w:w="0" w:type="dxa"/>
        <w:tblLook w:val="04A0" w:firstRow="1" w:lastRow="0" w:firstColumn="1" w:lastColumn="0" w:noHBand="0" w:noVBand="1"/>
      </w:tblPr>
      <w:tblGrid>
        <w:gridCol w:w="3015"/>
        <w:gridCol w:w="1192"/>
        <w:gridCol w:w="3006"/>
      </w:tblGrid>
      <w:tr w:rsidR="006F2AEF" w14:paraId="02ACA094" w14:textId="77777777" w:rsidTr="006F2AEF">
        <w:trPr>
          <w:jc w:val="center"/>
        </w:trPr>
        <w:tc>
          <w:tcPr>
            <w:tcW w:w="7213" w:type="dxa"/>
            <w:gridSpan w:val="3"/>
            <w:tcBorders>
              <w:top w:val="single" w:sz="4" w:space="0" w:color="auto"/>
              <w:left w:val="single" w:sz="4" w:space="0" w:color="auto"/>
              <w:bottom w:val="single" w:sz="4" w:space="0" w:color="auto"/>
              <w:right w:val="single" w:sz="4" w:space="0" w:color="auto"/>
            </w:tcBorders>
            <w:hideMark/>
          </w:tcPr>
          <w:p w14:paraId="5C0338F3" w14:textId="77777777" w:rsidR="006F2AEF" w:rsidRDefault="006F2AEF">
            <w:pPr>
              <w:jc w:val="center"/>
              <w:rPr>
                <w:lang w:val="en-US"/>
              </w:rPr>
            </w:pPr>
            <w:r>
              <w:rPr>
                <w:lang w:val="en-US"/>
              </w:rPr>
              <w:t>Table 10. List of reusable materials</w:t>
            </w:r>
          </w:p>
        </w:tc>
      </w:tr>
      <w:tr w:rsidR="006F2AEF" w14:paraId="744A840A"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339904EA" w14:textId="77777777" w:rsidR="006F2AEF" w:rsidRDefault="006F2AEF">
            <w:pPr>
              <w:jc w:val="both"/>
              <w:rPr>
                <w:lang w:val="fr-FR"/>
              </w:rPr>
            </w:pPr>
            <w:r>
              <w:t xml:space="preserve">Component </w:t>
            </w:r>
          </w:p>
        </w:tc>
        <w:tc>
          <w:tcPr>
            <w:tcW w:w="1192" w:type="dxa"/>
            <w:tcBorders>
              <w:top w:val="single" w:sz="4" w:space="0" w:color="auto"/>
              <w:left w:val="single" w:sz="4" w:space="0" w:color="auto"/>
              <w:bottom w:val="single" w:sz="4" w:space="0" w:color="auto"/>
              <w:right w:val="single" w:sz="4" w:space="0" w:color="auto"/>
            </w:tcBorders>
            <w:hideMark/>
          </w:tcPr>
          <w:p w14:paraId="105E52DD" w14:textId="77777777" w:rsidR="006F2AEF" w:rsidRDefault="006F2AEF">
            <w:pPr>
              <w:jc w:val="both"/>
            </w:pPr>
            <w:r>
              <w:t>Quantity</w:t>
            </w:r>
          </w:p>
        </w:tc>
        <w:tc>
          <w:tcPr>
            <w:tcW w:w="3006" w:type="dxa"/>
            <w:tcBorders>
              <w:top w:val="single" w:sz="4" w:space="0" w:color="auto"/>
              <w:left w:val="single" w:sz="4" w:space="0" w:color="auto"/>
              <w:bottom w:val="single" w:sz="4" w:space="0" w:color="auto"/>
              <w:right w:val="single" w:sz="4" w:space="0" w:color="auto"/>
            </w:tcBorders>
            <w:hideMark/>
          </w:tcPr>
          <w:p w14:paraId="0D9DA834" w14:textId="77777777" w:rsidR="006F2AEF" w:rsidRDefault="006F2AEF">
            <w:pPr>
              <w:jc w:val="both"/>
            </w:pPr>
            <w:r>
              <w:t>Price (€)</w:t>
            </w:r>
          </w:p>
        </w:tc>
      </w:tr>
      <w:tr w:rsidR="006F2AEF" w14:paraId="78C828E3"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69B879D4" w14:textId="77777777" w:rsidR="006F2AEF" w:rsidRDefault="006F2AEF">
            <w:pPr>
              <w:jc w:val="both"/>
            </w:pPr>
            <w:r>
              <w:t>Arduino</w:t>
            </w:r>
          </w:p>
        </w:tc>
        <w:tc>
          <w:tcPr>
            <w:tcW w:w="1192" w:type="dxa"/>
            <w:tcBorders>
              <w:top w:val="single" w:sz="4" w:space="0" w:color="auto"/>
              <w:left w:val="single" w:sz="4" w:space="0" w:color="auto"/>
              <w:bottom w:val="single" w:sz="4" w:space="0" w:color="auto"/>
              <w:right w:val="single" w:sz="4" w:space="0" w:color="auto"/>
            </w:tcBorders>
            <w:hideMark/>
          </w:tcPr>
          <w:p w14:paraId="6526A024"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15DA7506" w14:textId="77777777" w:rsidR="006F2AEF" w:rsidRDefault="006F2AEF">
            <w:pPr>
              <w:jc w:val="both"/>
            </w:pPr>
            <w:r>
              <w:t>Provided by Damien</w:t>
            </w:r>
          </w:p>
        </w:tc>
      </w:tr>
      <w:tr w:rsidR="006F2AEF" w14:paraId="12CB81F7"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31D59822" w14:textId="77777777" w:rsidR="006F2AEF" w:rsidRDefault="006F2AEF">
            <w:pPr>
              <w:jc w:val="both"/>
            </w:pPr>
            <w:r>
              <w:t>Dust sensor Grove</w:t>
            </w:r>
          </w:p>
        </w:tc>
        <w:tc>
          <w:tcPr>
            <w:tcW w:w="1192" w:type="dxa"/>
            <w:tcBorders>
              <w:top w:val="single" w:sz="4" w:space="0" w:color="auto"/>
              <w:left w:val="single" w:sz="4" w:space="0" w:color="auto"/>
              <w:bottom w:val="single" w:sz="4" w:space="0" w:color="auto"/>
              <w:right w:val="single" w:sz="4" w:space="0" w:color="auto"/>
            </w:tcBorders>
            <w:hideMark/>
          </w:tcPr>
          <w:p w14:paraId="6A3A1A01"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52048768" w14:textId="77777777" w:rsidR="006F2AEF" w:rsidRDefault="006F2AEF">
            <w:pPr>
              <w:jc w:val="both"/>
            </w:pPr>
            <w:r>
              <w:t>Provided by Damien</w:t>
            </w:r>
          </w:p>
        </w:tc>
      </w:tr>
      <w:tr w:rsidR="006F2AEF" w14:paraId="6BBBD5AA"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2445AAC3" w14:textId="77777777" w:rsidR="006F2AEF" w:rsidRDefault="006F2AEF">
            <w:pPr>
              <w:jc w:val="both"/>
            </w:pPr>
            <w:r>
              <w:t>I2C sensor module BME280</w:t>
            </w:r>
          </w:p>
        </w:tc>
        <w:tc>
          <w:tcPr>
            <w:tcW w:w="1192" w:type="dxa"/>
            <w:tcBorders>
              <w:top w:val="single" w:sz="4" w:space="0" w:color="auto"/>
              <w:left w:val="single" w:sz="4" w:space="0" w:color="auto"/>
              <w:bottom w:val="single" w:sz="4" w:space="0" w:color="auto"/>
              <w:right w:val="single" w:sz="4" w:space="0" w:color="auto"/>
            </w:tcBorders>
            <w:hideMark/>
          </w:tcPr>
          <w:p w14:paraId="1FB4C000"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74368C93" w14:textId="77777777" w:rsidR="006F2AEF" w:rsidRDefault="006F2AEF">
            <w:pPr>
              <w:jc w:val="both"/>
            </w:pPr>
            <w:r>
              <w:t>Provided by Damien</w:t>
            </w:r>
          </w:p>
        </w:tc>
      </w:tr>
      <w:tr w:rsidR="006F2AEF" w14:paraId="16E2BCB4"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2000DB1D" w14:textId="77777777" w:rsidR="006F2AEF" w:rsidRDefault="006F2AEF">
            <w:pPr>
              <w:jc w:val="both"/>
            </w:pPr>
            <w:r>
              <w:t>OLED</w:t>
            </w:r>
          </w:p>
        </w:tc>
        <w:tc>
          <w:tcPr>
            <w:tcW w:w="1192" w:type="dxa"/>
            <w:tcBorders>
              <w:top w:val="single" w:sz="4" w:space="0" w:color="auto"/>
              <w:left w:val="single" w:sz="4" w:space="0" w:color="auto"/>
              <w:bottom w:val="single" w:sz="4" w:space="0" w:color="auto"/>
              <w:right w:val="single" w:sz="4" w:space="0" w:color="auto"/>
            </w:tcBorders>
            <w:hideMark/>
          </w:tcPr>
          <w:p w14:paraId="5BE2A0DB"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2041C9AD" w14:textId="77777777" w:rsidR="006F2AEF" w:rsidRDefault="006F2AEF">
            <w:pPr>
              <w:jc w:val="both"/>
            </w:pPr>
            <w:r>
              <w:t>Provided by Damien</w:t>
            </w:r>
          </w:p>
        </w:tc>
      </w:tr>
      <w:tr w:rsidR="006F2AEF" w14:paraId="2FC82796"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136E0A7A" w14:textId="77777777" w:rsidR="006F2AEF" w:rsidRDefault="006F2AEF">
            <w:pPr>
              <w:jc w:val="both"/>
            </w:pPr>
            <w:r>
              <w:t>Moving sensor (PIR)</w:t>
            </w:r>
          </w:p>
        </w:tc>
        <w:tc>
          <w:tcPr>
            <w:tcW w:w="1192" w:type="dxa"/>
            <w:tcBorders>
              <w:top w:val="single" w:sz="4" w:space="0" w:color="auto"/>
              <w:left w:val="single" w:sz="4" w:space="0" w:color="auto"/>
              <w:bottom w:val="single" w:sz="4" w:space="0" w:color="auto"/>
              <w:right w:val="single" w:sz="4" w:space="0" w:color="auto"/>
            </w:tcBorders>
            <w:hideMark/>
          </w:tcPr>
          <w:p w14:paraId="7F94AFED"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062E0D7D" w14:textId="77777777" w:rsidR="006F2AEF" w:rsidRDefault="006F2AEF">
            <w:pPr>
              <w:jc w:val="both"/>
            </w:pPr>
            <w:r>
              <w:t>Provided by Damien</w:t>
            </w:r>
          </w:p>
        </w:tc>
      </w:tr>
      <w:tr w:rsidR="006F2AEF" w14:paraId="4625D68C"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2CA381A8" w14:textId="77777777" w:rsidR="006F2AEF" w:rsidRDefault="006F2AEF">
            <w:pPr>
              <w:jc w:val="both"/>
            </w:pPr>
            <w:r>
              <w:t xml:space="preserve">Battery </w:t>
            </w:r>
          </w:p>
        </w:tc>
        <w:tc>
          <w:tcPr>
            <w:tcW w:w="1192" w:type="dxa"/>
            <w:tcBorders>
              <w:top w:val="single" w:sz="4" w:space="0" w:color="auto"/>
              <w:left w:val="single" w:sz="4" w:space="0" w:color="auto"/>
              <w:bottom w:val="single" w:sz="4" w:space="0" w:color="auto"/>
              <w:right w:val="single" w:sz="4" w:space="0" w:color="auto"/>
            </w:tcBorders>
            <w:hideMark/>
          </w:tcPr>
          <w:p w14:paraId="17B1CD8B"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1B271A3A" w14:textId="77777777" w:rsidR="006F2AEF" w:rsidRDefault="006F2AEF">
            <w:pPr>
              <w:jc w:val="both"/>
            </w:pPr>
            <w:r>
              <w:t>Provided by Damien</w:t>
            </w:r>
          </w:p>
        </w:tc>
      </w:tr>
      <w:tr w:rsidR="006F2AEF" w14:paraId="560ACAFE" w14:textId="77777777" w:rsidTr="006F2AEF">
        <w:trPr>
          <w:jc w:val="center"/>
        </w:trPr>
        <w:tc>
          <w:tcPr>
            <w:tcW w:w="3015" w:type="dxa"/>
            <w:tcBorders>
              <w:top w:val="single" w:sz="4" w:space="0" w:color="auto"/>
              <w:left w:val="single" w:sz="4" w:space="0" w:color="auto"/>
              <w:bottom w:val="single" w:sz="4" w:space="0" w:color="auto"/>
              <w:right w:val="single" w:sz="4" w:space="0" w:color="auto"/>
            </w:tcBorders>
            <w:hideMark/>
          </w:tcPr>
          <w:p w14:paraId="34A48A88" w14:textId="77777777" w:rsidR="006F2AEF" w:rsidRDefault="006F2AEF">
            <w:pPr>
              <w:jc w:val="both"/>
            </w:pPr>
            <w:r>
              <w:t>Breadboard</w:t>
            </w:r>
          </w:p>
        </w:tc>
        <w:tc>
          <w:tcPr>
            <w:tcW w:w="1192" w:type="dxa"/>
            <w:tcBorders>
              <w:top w:val="single" w:sz="4" w:space="0" w:color="auto"/>
              <w:left w:val="single" w:sz="4" w:space="0" w:color="auto"/>
              <w:bottom w:val="single" w:sz="4" w:space="0" w:color="auto"/>
              <w:right w:val="single" w:sz="4" w:space="0" w:color="auto"/>
            </w:tcBorders>
            <w:hideMark/>
          </w:tcPr>
          <w:p w14:paraId="27635CCC" w14:textId="77777777" w:rsidR="006F2AEF" w:rsidRDefault="006F2AEF">
            <w:pPr>
              <w:jc w:val="both"/>
            </w:pPr>
            <w:r>
              <w:t>1</w:t>
            </w:r>
          </w:p>
        </w:tc>
        <w:tc>
          <w:tcPr>
            <w:tcW w:w="3006" w:type="dxa"/>
            <w:tcBorders>
              <w:top w:val="single" w:sz="4" w:space="0" w:color="auto"/>
              <w:left w:val="single" w:sz="4" w:space="0" w:color="auto"/>
              <w:bottom w:val="single" w:sz="4" w:space="0" w:color="auto"/>
              <w:right w:val="single" w:sz="4" w:space="0" w:color="auto"/>
            </w:tcBorders>
            <w:hideMark/>
          </w:tcPr>
          <w:p w14:paraId="29EBCC56" w14:textId="77777777" w:rsidR="006F2AEF" w:rsidRDefault="006F2AEF">
            <w:pPr>
              <w:jc w:val="both"/>
            </w:pPr>
            <w:r>
              <w:t>Provided by Damien</w:t>
            </w:r>
          </w:p>
        </w:tc>
      </w:tr>
      <w:tr w:rsidR="006F2AEF" w14:paraId="7A3FFAF6" w14:textId="77777777" w:rsidTr="006F2AEF">
        <w:trPr>
          <w:jc w:val="center"/>
        </w:trPr>
        <w:tc>
          <w:tcPr>
            <w:tcW w:w="4207" w:type="dxa"/>
            <w:gridSpan w:val="2"/>
            <w:tcBorders>
              <w:top w:val="single" w:sz="4" w:space="0" w:color="auto"/>
              <w:left w:val="single" w:sz="4" w:space="0" w:color="auto"/>
              <w:bottom w:val="single" w:sz="4" w:space="0" w:color="auto"/>
              <w:right w:val="single" w:sz="4" w:space="0" w:color="auto"/>
            </w:tcBorders>
            <w:hideMark/>
          </w:tcPr>
          <w:p w14:paraId="771A649C" w14:textId="77777777" w:rsidR="006F2AEF" w:rsidRDefault="006F2AEF">
            <w:pPr>
              <w:jc w:val="both"/>
            </w:pPr>
            <w:r>
              <w:t>Total</w:t>
            </w:r>
          </w:p>
        </w:tc>
        <w:tc>
          <w:tcPr>
            <w:tcW w:w="3006" w:type="dxa"/>
            <w:tcBorders>
              <w:top w:val="single" w:sz="4" w:space="0" w:color="auto"/>
              <w:left w:val="single" w:sz="4" w:space="0" w:color="auto"/>
              <w:bottom w:val="single" w:sz="4" w:space="0" w:color="auto"/>
              <w:right w:val="single" w:sz="4" w:space="0" w:color="auto"/>
            </w:tcBorders>
            <w:hideMark/>
          </w:tcPr>
          <w:p w14:paraId="4A92BBEB" w14:textId="77777777" w:rsidR="006F2AEF" w:rsidRDefault="006F2AEF">
            <w:pPr>
              <w:jc w:val="both"/>
            </w:pPr>
            <w:r>
              <w:t>0</w:t>
            </w:r>
          </w:p>
        </w:tc>
      </w:tr>
    </w:tbl>
    <w:p w14:paraId="03C2500E" w14:textId="77777777" w:rsidR="004405BC" w:rsidRDefault="004405BC" w:rsidP="006F2AEF">
      <w:pPr>
        <w:rPr>
          <w:lang w:val="en-US"/>
        </w:rPr>
      </w:pPr>
    </w:p>
    <w:p w14:paraId="038BB259" w14:textId="5085DA17" w:rsidR="006F2AEF" w:rsidRDefault="006F2AEF" w:rsidP="006F2AEF">
      <w:pPr>
        <w:rPr>
          <w:lang w:val="en-US"/>
        </w:rPr>
      </w:pPr>
      <w:r>
        <w:rPr>
          <w:lang w:val="en-US"/>
        </w:rPr>
        <w:t>Table 11 shows the details of electrical materials we need to build the prototype.</w:t>
      </w:r>
    </w:p>
    <w:p w14:paraId="3A0C7641" w14:textId="77777777" w:rsidR="004405BC" w:rsidRDefault="004405BC" w:rsidP="006F2AEF">
      <w:pPr>
        <w:rPr>
          <w:lang w:val="en-US"/>
        </w:rPr>
      </w:pPr>
    </w:p>
    <w:tbl>
      <w:tblPr>
        <w:tblStyle w:val="TableGrid"/>
        <w:tblW w:w="9129" w:type="dxa"/>
        <w:jc w:val="center"/>
        <w:tblInd w:w="0" w:type="dxa"/>
        <w:tblLook w:val="04A0" w:firstRow="1" w:lastRow="0" w:firstColumn="1" w:lastColumn="0" w:noHBand="0" w:noVBand="1"/>
      </w:tblPr>
      <w:tblGrid>
        <w:gridCol w:w="1511"/>
        <w:gridCol w:w="1243"/>
        <w:gridCol w:w="1141"/>
        <w:gridCol w:w="5234"/>
      </w:tblGrid>
      <w:tr w:rsidR="006F2AEF" w14:paraId="073B7E77" w14:textId="77777777" w:rsidTr="006F2AEF">
        <w:trPr>
          <w:jc w:val="center"/>
        </w:trPr>
        <w:tc>
          <w:tcPr>
            <w:tcW w:w="9129" w:type="dxa"/>
            <w:gridSpan w:val="4"/>
            <w:tcBorders>
              <w:top w:val="single" w:sz="4" w:space="0" w:color="auto"/>
              <w:left w:val="single" w:sz="4" w:space="0" w:color="auto"/>
              <w:bottom w:val="single" w:sz="4" w:space="0" w:color="auto"/>
              <w:right w:val="single" w:sz="4" w:space="0" w:color="auto"/>
            </w:tcBorders>
            <w:hideMark/>
          </w:tcPr>
          <w:p w14:paraId="2145A0EE" w14:textId="77777777" w:rsidR="006F2AEF" w:rsidRDefault="006F2AEF">
            <w:pPr>
              <w:jc w:val="center"/>
              <w:rPr>
                <w:lang w:val="en-US"/>
              </w:rPr>
            </w:pPr>
            <w:r>
              <w:rPr>
                <w:lang w:val="en-US"/>
              </w:rPr>
              <w:t>Table 11</w:t>
            </w:r>
            <w:r>
              <w:rPr>
                <w:b/>
                <w:bCs/>
                <w:lang w:val="en-US"/>
              </w:rPr>
              <w:t>.</w:t>
            </w:r>
            <w:r>
              <w:rPr>
                <w:lang w:val="en-US"/>
              </w:rPr>
              <w:t xml:space="preserve"> List of electrical materials</w:t>
            </w:r>
          </w:p>
        </w:tc>
      </w:tr>
      <w:tr w:rsidR="006F2AEF" w14:paraId="43D7A08A"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106F50F5" w14:textId="77777777" w:rsidR="006F2AEF" w:rsidRDefault="006F2AEF">
            <w:pPr>
              <w:jc w:val="both"/>
              <w:rPr>
                <w:lang w:val="fr-FR"/>
              </w:rPr>
            </w:pPr>
            <w:r>
              <w:t xml:space="preserve">Component </w:t>
            </w:r>
          </w:p>
        </w:tc>
        <w:tc>
          <w:tcPr>
            <w:tcW w:w="1243" w:type="dxa"/>
            <w:tcBorders>
              <w:top w:val="single" w:sz="4" w:space="0" w:color="auto"/>
              <w:left w:val="single" w:sz="4" w:space="0" w:color="auto"/>
              <w:bottom w:val="single" w:sz="4" w:space="0" w:color="auto"/>
              <w:right w:val="single" w:sz="4" w:space="0" w:color="auto"/>
            </w:tcBorders>
            <w:hideMark/>
          </w:tcPr>
          <w:p w14:paraId="1981838C" w14:textId="77777777" w:rsidR="006F2AEF" w:rsidRDefault="006F2AEF">
            <w:pPr>
              <w:jc w:val="both"/>
            </w:pPr>
            <w:r>
              <w:t xml:space="preserve">Quantity </w:t>
            </w:r>
          </w:p>
        </w:tc>
        <w:tc>
          <w:tcPr>
            <w:tcW w:w="1141" w:type="dxa"/>
            <w:tcBorders>
              <w:top w:val="single" w:sz="4" w:space="0" w:color="auto"/>
              <w:left w:val="single" w:sz="4" w:space="0" w:color="auto"/>
              <w:bottom w:val="single" w:sz="4" w:space="0" w:color="auto"/>
              <w:right w:val="single" w:sz="4" w:space="0" w:color="auto"/>
            </w:tcBorders>
            <w:hideMark/>
          </w:tcPr>
          <w:p w14:paraId="18A062B6" w14:textId="77777777" w:rsidR="006F2AEF" w:rsidRDefault="006F2AEF">
            <w:pPr>
              <w:jc w:val="both"/>
            </w:pPr>
            <w:r>
              <w:t>Price (€)</w:t>
            </w:r>
          </w:p>
        </w:tc>
        <w:tc>
          <w:tcPr>
            <w:tcW w:w="5234" w:type="dxa"/>
            <w:tcBorders>
              <w:top w:val="single" w:sz="4" w:space="0" w:color="auto"/>
              <w:left w:val="single" w:sz="4" w:space="0" w:color="auto"/>
              <w:bottom w:val="single" w:sz="4" w:space="0" w:color="auto"/>
              <w:right w:val="single" w:sz="4" w:space="0" w:color="auto"/>
            </w:tcBorders>
            <w:hideMark/>
          </w:tcPr>
          <w:p w14:paraId="5BF79338" w14:textId="77777777" w:rsidR="006F2AEF" w:rsidRDefault="006F2AEF">
            <w:pPr>
              <w:jc w:val="both"/>
            </w:pPr>
            <w:r>
              <w:t>Source</w:t>
            </w:r>
          </w:p>
        </w:tc>
      </w:tr>
      <w:tr w:rsidR="006F2AEF" w14:paraId="357C3151"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423695C4" w14:textId="77777777" w:rsidR="006F2AEF" w:rsidRDefault="006F2AEF">
            <w:pPr>
              <w:jc w:val="both"/>
            </w:pPr>
            <w:r>
              <w:t>Wire Cables</w:t>
            </w:r>
          </w:p>
        </w:tc>
        <w:tc>
          <w:tcPr>
            <w:tcW w:w="1243" w:type="dxa"/>
            <w:tcBorders>
              <w:top w:val="single" w:sz="4" w:space="0" w:color="auto"/>
              <w:left w:val="single" w:sz="4" w:space="0" w:color="auto"/>
              <w:bottom w:val="single" w:sz="4" w:space="0" w:color="auto"/>
              <w:right w:val="single" w:sz="4" w:space="0" w:color="auto"/>
            </w:tcBorders>
            <w:hideMark/>
          </w:tcPr>
          <w:p w14:paraId="431C4C8E" w14:textId="77777777" w:rsidR="006F2AEF" w:rsidRDefault="006F2AEF">
            <w:pPr>
              <w:jc w:val="both"/>
            </w:pPr>
            <w:r>
              <w:t>65</w:t>
            </w:r>
          </w:p>
        </w:tc>
        <w:tc>
          <w:tcPr>
            <w:tcW w:w="1141" w:type="dxa"/>
            <w:tcBorders>
              <w:top w:val="single" w:sz="4" w:space="0" w:color="auto"/>
              <w:left w:val="single" w:sz="4" w:space="0" w:color="auto"/>
              <w:bottom w:val="single" w:sz="4" w:space="0" w:color="auto"/>
              <w:right w:val="single" w:sz="4" w:space="0" w:color="auto"/>
            </w:tcBorders>
            <w:hideMark/>
          </w:tcPr>
          <w:p w14:paraId="2FB1C0F3" w14:textId="77777777" w:rsidR="006F2AEF" w:rsidRDefault="006F2AEF">
            <w:pPr>
              <w:jc w:val="both"/>
            </w:pPr>
            <w:r>
              <w:t>5.50</w:t>
            </w:r>
          </w:p>
        </w:tc>
        <w:tc>
          <w:tcPr>
            <w:tcW w:w="5234" w:type="dxa"/>
            <w:tcBorders>
              <w:top w:val="single" w:sz="4" w:space="0" w:color="auto"/>
              <w:left w:val="single" w:sz="4" w:space="0" w:color="auto"/>
              <w:bottom w:val="single" w:sz="4" w:space="0" w:color="auto"/>
              <w:right w:val="single" w:sz="4" w:space="0" w:color="auto"/>
            </w:tcBorders>
            <w:hideMark/>
          </w:tcPr>
          <w:p w14:paraId="5143EA31" w14:textId="77777777" w:rsidR="006F2AEF" w:rsidRDefault="006F2AEF">
            <w:pPr>
              <w:jc w:val="both"/>
            </w:pPr>
            <w:proofErr w:type="spellStart"/>
            <w:r>
              <w:t>Electrofun</w:t>
            </w:r>
            <w:proofErr w:type="spellEnd"/>
            <w:r>
              <w:t xml:space="preserve">: </w:t>
            </w:r>
            <w:hyperlink r:id="rId58" w:history="1">
              <w:r>
                <w:rPr>
                  <w:rStyle w:val="Hyperlink"/>
                </w:rPr>
                <w:t>https://www.electrofun.pt/cabos-jumpers-macho-macho</w:t>
              </w:r>
            </w:hyperlink>
          </w:p>
        </w:tc>
      </w:tr>
      <w:tr w:rsidR="006F2AEF" w14:paraId="6CE6ED83"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787CD042" w14:textId="77777777" w:rsidR="006F2AEF" w:rsidRDefault="006F2AEF">
            <w:pPr>
              <w:jc w:val="both"/>
            </w:pPr>
            <w:r>
              <w:t>Green LED</w:t>
            </w:r>
          </w:p>
        </w:tc>
        <w:tc>
          <w:tcPr>
            <w:tcW w:w="1243" w:type="dxa"/>
            <w:tcBorders>
              <w:top w:val="single" w:sz="4" w:space="0" w:color="auto"/>
              <w:left w:val="single" w:sz="4" w:space="0" w:color="auto"/>
              <w:bottom w:val="single" w:sz="4" w:space="0" w:color="auto"/>
              <w:right w:val="single" w:sz="4" w:space="0" w:color="auto"/>
            </w:tcBorders>
            <w:hideMark/>
          </w:tcPr>
          <w:p w14:paraId="674E5A07" w14:textId="77777777" w:rsidR="006F2AEF" w:rsidRDefault="006F2AEF">
            <w:pPr>
              <w:jc w:val="both"/>
            </w:pPr>
            <w:r>
              <w:t>10</w:t>
            </w:r>
          </w:p>
        </w:tc>
        <w:tc>
          <w:tcPr>
            <w:tcW w:w="1141" w:type="dxa"/>
            <w:tcBorders>
              <w:top w:val="single" w:sz="4" w:space="0" w:color="auto"/>
              <w:left w:val="single" w:sz="4" w:space="0" w:color="auto"/>
              <w:bottom w:val="single" w:sz="4" w:space="0" w:color="auto"/>
              <w:right w:val="single" w:sz="4" w:space="0" w:color="auto"/>
            </w:tcBorders>
            <w:hideMark/>
          </w:tcPr>
          <w:p w14:paraId="43E0A7AB" w14:textId="77777777" w:rsidR="006F2AEF" w:rsidRDefault="006F2AEF">
            <w:pPr>
              <w:jc w:val="both"/>
            </w:pPr>
            <w:r>
              <w:t>1.60</w:t>
            </w:r>
          </w:p>
        </w:tc>
        <w:tc>
          <w:tcPr>
            <w:tcW w:w="5234" w:type="dxa"/>
            <w:tcBorders>
              <w:top w:val="single" w:sz="4" w:space="0" w:color="auto"/>
              <w:left w:val="single" w:sz="4" w:space="0" w:color="auto"/>
              <w:bottom w:val="single" w:sz="4" w:space="0" w:color="auto"/>
              <w:right w:val="single" w:sz="4" w:space="0" w:color="auto"/>
            </w:tcBorders>
            <w:hideMark/>
          </w:tcPr>
          <w:p w14:paraId="1C8D1EE5" w14:textId="77777777" w:rsidR="006F2AEF" w:rsidRDefault="006F2AEF">
            <w:pPr>
              <w:jc w:val="both"/>
            </w:pPr>
            <w:proofErr w:type="spellStart"/>
            <w:r>
              <w:t>Electrofun</w:t>
            </w:r>
            <w:proofErr w:type="spellEnd"/>
            <w:r>
              <w:t xml:space="preserve">: </w:t>
            </w:r>
            <w:hyperlink r:id="rId59" w:history="1">
              <w:r>
                <w:rPr>
                  <w:rStyle w:val="Hyperlink"/>
                </w:rPr>
                <w:t>https://www.electrofun.pt/led-verde-5mm</w:t>
              </w:r>
            </w:hyperlink>
          </w:p>
        </w:tc>
      </w:tr>
      <w:tr w:rsidR="006F2AEF" w14:paraId="5C2721A6"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7232AEE0" w14:textId="77777777" w:rsidR="006F2AEF" w:rsidRDefault="006F2AEF">
            <w:pPr>
              <w:jc w:val="both"/>
            </w:pPr>
            <w:r>
              <w:t>Red LED</w:t>
            </w:r>
          </w:p>
        </w:tc>
        <w:tc>
          <w:tcPr>
            <w:tcW w:w="1243" w:type="dxa"/>
            <w:tcBorders>
              <w:top w:val="single" w:sz="4" w:space="0" w:color="auto"/>
              <w:left w:val="single" w:sz="4" w:space="0" w:color="auto"/>
              <w:bottom w:val="single" w:sz="4" w:space="0" w:color="auto"/>
              <w:right w:val="single" w:sz="4" w:space="0" w:color="auto"/>
            </w:tcBorders>
            <w:hideMark/>
          </w:tcPr>
          <w:p w14:paraId="1D6BC3FC" w14:textId="77777777" w:rsidR="006F2AEF" w:rsidRDefault="006F2AEF">
            <w:pPr>
              <w:jc w:val="both"/>
            </w:pPr>
            <w:r>
              <w:t>10</w:t>
            </w:r>
          </w:p>
        </w:tc>
        <w:tc>
          <w:tcPr>
            <w:tcW w:w="1141" w:type="dxa"/>
            <w:tcBorders>
              <w:top w:val="single" w:sz="4" w:space="0" w:color="auto"/>
              <w:left w:val="single" w:sz="4" w:space="0" w:color="auto"/>
              <w:bottom w:val="single" w:sz="4" w:space="0" w:color="auto"/>
              <w:right w:val="single" w:sz="4" w:space="0" w:color="auto"/>
            </w:tcBorders>
            <w:hideMark/>
          </w:tcPr>
          <w:p w14:paraId="4A4A50B8" w14:textId="77777777" w:rsidR="006F2AEF" w:rsidRDefault="006F2AEF">
            <w:pPr>
              <w:jc w:val="both"/>
            </w:pPr>
            <w:r>
              <w:t>1.60</w:t>
            </w:r>
          </w:p>
        </w:tc>
        <w:tc>
          <w:tcPr>
            <w:tcW w:w="5234" w:type="dxa"/>
            <w:tcBorders>
              <w:top w:val="single" w:sz="4" w:space="0" w:color="auto"/>
              <w:left w:val="single" w:sz="4" w:space="0" w:color="auto"/>
              <w:bottom w:val="single" w:sz="4" w:space="0" w:color="auto"/>
              <w:right w:val="single" w:sz="4" w:space="0" w:color="auto"/>
            </w:tcBorders>
            <w:hideMark/>
          </w:tcPr>
          <w:p w14:paraId="20078933" w14:textId="77777777" w:rsidR="006F2AEF" w:rsidRDefault="006F2AEF">
            <w:pPr>
              <w:jc w:val="both"/>
            </w:pPr>
            <w:proofErr w:type="spellStart"/>
            <w:r>
              <w:t>Electrofun</w:t>
            </w:r>
            <w:proofErr w:type="spellEnd"/>
            <w:r>
              <w:t xml:space="preserve">: </w:t>
            </w:r>
            <w:hyperlink r:id="rId60" w:history="1">
              <w:r>
                <w:rPr>
                  <w:rStyle w:val="Hyperlink"/>
                </w:rPr>
                <w:t>https://www.electrofun.pt/led-vermelho-5mm#</w:t>
              </w:r>
            </w:hyperlink>
          </w:p>
        </w:tc>
      </w:tr>
      <w:tr w:rsidR="006F2AEF" w14:paraId="67567EF2"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6442B904" w14:textId="77777777" w:rsidR="006F2AEF" w:rsidRDefault="006F2AEF">
            <w:pPr>
              <w:jc w:val="both"/>
            </w:pPr>
            <w:r>
              <w:t>White LED</w:t>
            </w:r>
          </w:p>
        </w:tc>
        <w:tc>
          <w:tcPr>
            <w:tcW w:w="1243" w:type="dxa"/>
            <w:tcBorders>
              <w:top w:val="single" w:sz="4" w:space="0" w:color="auto"/>
              <w:left w:val="single" w:sz="4" w:space="0" w:color="auto"/>
              <w:bottom w:val="single" w:sz="4" w:space="0" w:color="auto"/>
              <w:right w:val="single" w:sz="4" w:space="0" w:color="auto"/>
            </w:tcBorders>
            <w:hideMark/>
          </w:tcPr>
          <w:p w14:paraId="6EC0B4E1" w14:textId="77777777" w:rsidR="006F2AEF" w:rsidRDefault="006F2AEF">
            <w:pPr>
              <w:jc w:val="both"/>
            </w:pPr>
            <w:r>
              <w:t>10</w:t>
            </w:r>
          </w:p>
        </w:tc>
        <w:tc>
          <w:tcPr>
            <w:tcW w:w="1141" w:type="dxa"/>
            <w:tcBorders>
              <w:top w:val="single" w:sz="4" w:space="0" w:color="auto"/>
              <w:left w:val="single" w:sz="4" w:space="0" w:color="auto"/>
              <w:bottom w:val="single" w:sz="4" w:space="0" w:color="auto"/>
              <w:right w:val="single" w:sz="4" w:space="0" w:color="auto"/>
            </w:tcBorders>
            <w:hideMark/>
          </w:tcPr>
          <w:p w14:paraId="71E80130" w14:textId="77777777" w:rsidR="006F2AEF" w:rsidRDefault="006F2AEF">
            <w:pPr>
              <w:jc w:val="both"/>
            </w:pPr>
            <w:r>
              <w:t>1.60</w:t>
            </w:r>
          </w:p>
        </w:tc>
        <w:tc>
          <w:tcPr>
            <w:tcW w:w="5234" w:type="dxa"/>
            <w:tcBorders>
              <w:top w:val="single" w:sz="4" w:space="0" w:color="auto"/>
              <w:left w:val="single" w:sz="4" w:space="0" w:color="auto"/>
              <w:bottom w:val="single" w:sz="4" w:space="0" w:color="auto"/>
              <w:right w:val="single" w:sz="4" w:space="0" w:color="auto"/>
            </w:tcBorders>
            <w:hideMark/>
          </w:tcPr>
          <w:p w14:paraId="6C828C8A" w14:textId="77777777" w:rsidR="006F2AEF" w:rsidRDefault="006F2AEF">
            <w:pPr>
              <w:jc w:val="both"/>
            </w:pPr>
            <w:proofErr w:type="spellStart"/>
            <w:r>
              <w:t>Electrofun</w:t>
            </w:r>
            <w:proofErr w:type="spellEnd"/>
            <w:r>
              <w:t xml:space="preserve">: </w:t>
            </w:r>
            <w:hyperlink r:id="rId61" w:history="1">
              <w:r>
                <w:rPr>
                  <w:rStyle w:val="Hyperlink"/>
                </w:rPr>
                <w:t>https://www.electrofun.pt/led-branco-5mm</w:t>
              </w:r>
            </w:hyperlink>
          </w:p>
        </w:tc>
      </w:tr>
      <w:tr w:rsidR="006F2AEF" w14:paraId="350CF639" w14:textId="77777777" w:rsidTr="006F2AEF">
        <w:trPr>
          <w:jc w:val="center"/>
        </w:trPr>
        <w:tc>
          <w:tcPr>
            <w:tcW w:w="1511" w:type="dxa"/>
            <w:tcBorders>
              <w:top w:val="single" w:sz="4" w:space="0" w:color="auto"/>
              <w:left w:val="single" w:sz="4" w:space="0" w:color="auto"/>
              <w:bottom w:val="single" w:sz="4" w:space="0" w:color="auto"/>
              <w:right w:val="single" w:sz="4" w:space="0" w:color="auto"/>
            </w:tcBorders>
            <w:hideMark/>
          </w:tcPr>
          <w:p w14:paraId="7C50EAA5" w14:textId="77777777" w:rsidR="006F2AEF" w:rsidRDefault="006F2AEF">
            <w:pPr>
              <w:jc w:val="both"/>
            </w:pPr>
            <w:r>
              <w:t>Solar panel</w:t>
            </w:r>
          </w:p>
        </w:tc>
        <w:tc>
          <w:tcPr>
            <w:tcW w:w="1243" w:type="dxa"/>
            <w:tcBorders>
              <w:top w:val="single" w:sz="4" w:space="0" w:color="auto"/>
              <w:left w:val="single" w:sz="4" w:space="0" w:color="auto"/>
              <w:bottom w:val="single" w:sz="4" w:space="0" w:color="auto"/>
              <w:right w:val="single" w:sz="4" w:space="0" w:color="auto"/>
            </w:tcBorders>
            <w:hideMark/>
          </w:tcPr>
          <w:p w14:paraId="4746A8E3" w14:textId="77777777" w:rsidR="006F2AEF" w:rsidRDefault="006F2AEF">
            <w:pPr>
              <w:jc w:val="both"/>
            </w:pPr>
            <w:r>
              <w:t>1</w:t>
            </w:r>
          </w:p>
        </w:tc>
        <w:tc>
          <w:tcPr>
            <w:tcW w:w="1141" w:type="dxa"/>
            <w:tcBorders>
              <w:top w:val="single" w:sz="4" w:space="0" w:color="auto"/>
              <w:left w:val="single" w:sz="4" w:space="0" w:color="auto"/>
              <w:bottom w:val="single" w:sz="4" w:space="0" w:color="auto"/>
              <w:right w:val="single" w:sz="4" w:space="0" w:color="auto"/>
            </w:tcBorders>
            <w:hideMark/>
          </w:tcPr>
          <w:p w14:paraId="7CC9EA7F" w14:textId="77777777" w:rsidR="006F2AEF" w:rsidRDefault="006F2AEF">
            <w:pPr>
              <w:jc w:val="both"/>
            </w:pPr>
            <w:r>
              <w:t>25.80</w:t>
            </w:r>
          </w:p>
        </w:tc>
        <w:tc>
          <w:tcPr>
            <w:tcW w:w="5234" w:type="dxa"/>
            <w:tcBorders>
              <w:top w:val="single" w:sz="4" w:space="0" w:color="auto"/>
              <w:left w:val="single" w:sz="4" w:space="0" w:color="auto"/>
              <w:bottom w:val="single" w:sz="4" w:space="0" w:color="auto"/>
              <w:right w:val="single" w:sz="4" w:space="0" w:color="auto"/>
            </w:tcBorders>
          </w:tcPr>
          <w:p w14:paraId="693608C3" w14:textId="77777777" w:rsidR="006F2AEF" w:rsidRDefault="006F2AEF">
            <w:pPr>
              <w:jc w:val="both"/>
            </w:pPr>
            <w:proofErr w:type="spellStart"/>
            <w:r>
              <w:t>Electrofun</w:t>
            </w:r>
            <w:proofErr w:type="spellEnd"/>
            <w:r>
              <w:t xml:space="preserve">: </w:t>
            </w:r>
            <w:hyperlink r:id="rId62" w:history="1">
              <w:r>
                <w:rPr>
                  <w:rStyle w:val="Hyperlink"/>
                </w:rPr>
                <w:t>https://www.electrofun.pt/painel-solar-monocristalino-pet-5v-600ma-cabo-usb</w:t>
              </w:r>
            </w:hyperlink>
          </w:p>
          <w:p w14:paraId="58FB2024" w14:textId="77777777" w:rsidR="006F2AEF" w:rsidRDefault="006F2AEF">
            <w:pPr>
              <w:jc w:val="both"/>
            </w:pPr>
          </w:p>
        </w:tc>
      </w:tr>
      <w:tr w:rsidR="006F2AEF" w14:paraId="2EFB9D40" w14:textId="77777777" w:rsidTr="006F2AEF">
        <w:trPr>
          <w:jc w:val="center"/>
        </w:trPr>
        <w:tc>
          <w:tcPr>
            <w:tcW w:w="2754" w:type="dxa"/>
            <w:gridSpan w:val="2"/>
            <w:tcBorders>
              <w:top w:val="single" w:sz="4" w:space="0" w:color="auto"/>
              <w:left w:val="single" w:sz="4" w:space="0" w:color="auto"/>
              <w:bottom w:val="single" w:sz="4" w:space="0" w:color="auto"/>
              <w:right w:val="single" w:sz="4" w:space="0" w:color="auto"/>
            </w:tcBorders>
            <w:hideMark/>
          </w:tcPr>
          <w:p w14:paraId="4D4EA6D2" w14:textId="77777777" w:rsidR="006F2AEF" w:rsidRDefault="006F2AEF">
            <w:pPr>
              <w:jc w:val="both"/>
            </w:pPr>
            <w:r>
              <w:t>Total</w:t>
            </w:r>
          </w:p>
        </w:tc>
        <w:tc>
          <w:tcPr>
            <w:tcW w:w="6375" w:type="dxa"/>
            <w:gridSpan w:val="2"/>
            <w:tcBorders>
              <w:top w:val="single" w:sz="4" w:space="0" w:color="auto"/>
              <w:left w:val="single" w:sz="4" w:space="0" w:color="auto"/>
              <w:bottom w:val="single" w:sz="4" w:space="0" w:color="auto"/>
              <w:right w:val="single" w:sz="4" w:space="0" w:color="auto"/>
            </w:tcBorders>
            <w:hideMark/>
          </w:tcPr>
          <w:p w14:paraId="5D62B661" w14:textId="77777777" w:rsidR="006F2AEF" w:rsidRDefault="006F2AEF">
            <w:pPr>
              <w:jc w:val="both"/>
            </w:pPr>
            <w:r>
              <w:t xml:space="preserve">36.11 </w:t>
            </w:r>
          </w:p>
        </w:tc>
      </w:tr>
    </w:tbl>
    <w:p w14:paraId="05CC7D51" w14:textId="77777777" w:rsidR="006F2AEF" w:rsidRDefault="006F2AEF" w:rsidP="006F2AEF">
      <w:pPr>
        <w:rPr>
          <w:lang w:val="en-US"/>
        </w:rPr>
      </w:pPr>
    </w:p>
    <w:p w14:paraId="10F03078" w14:textId="0B21638C" w:rsidR="006F2AEF" w:rsidRDefault="006F2AEF" w:rsidP="006F2AEF">
      <w:pPr>
        <w:rPr>
          <w:lang w:val="en-US"/>
        </w:rPr>
      </w:pPr>
      <w:r>
        <w:rPr>
          <w:lang w:val="en-US"/>
        </w:rPr>
        <w:t>Table 12 shows the details of materials we need to build the billboard.</w:t>
      </w:r>
    </w:p>
    <w:p w14:paraId="1AF4B3B9" w14:textId="77777777" w:rsidR="004405BC" w:rsidRDefault="004405BC" w:rsidP="006F2AEF">
      <w:pPr>
        <w:rPr>
          <w:lang w:val="en-US"/>
        </w:rPr>
      </w:pPr>
    </w:p>
    <w:tbl>
      <w:tblPr>
        <w:tblStyle w:val="TableGrid"/>
        <w:tblW w:w="7225" w:type="dxa"/>
        <w:jc w:val="center"/>
        <w:tblInd w:w="0" w:type="dxa"/>
        <w:tblLook w:val="04A0" w:firstRow="1" w:lastRow="0" w:firstColumn="1" w:lastColumn="0" w:noHBand="0" w:noVBand="1"/>
      </w:tblPr>
      <w:tblGrid>
        <w:gridCol w:w="3292"/>
        <w:gridCol w:w="1243"/>
        <w:gridCol w:w="9"/>
        <w:gridCol w:w="1121"/>
        <w:gridCol w:w="1560"/>
      </w:tblGrid>
      <w:tr w:rsidR="006F2AEF" w14:paraId="75540EC4" w14:textId="77777777" w:rsidTr="006F2AEF">
        <w:trPr>
          <w:jc w:val="center"/>
        </w:trPr>
        <w:tc>
          <w:tcPr>
            <w:tcW w:w="7225" w:type="dxa"/>
            <w:gridSpan w:val="5"/>
            <w:tcBorders>
              <w:top w:val="single" w:sz="4" w:space="0" w:color="auto"/>
              <w:left w:val="single" w:sz="4" w:space="0" w:color="auto"/>
              <w:bottom w:val="single" w:sz="4" w:space="0" w:color="auto"/>
              <w:right w:val="single" w:sz="4" w:space="0" w:color="auto"/>
            </w:tcBorders>
            <w:hideMark/>
          </w:tcPr>
          <w:p w14:paraId="69802D3B" w14:textId="77777777" w:rsidR="006F2AEF" w:rsidRDefault="006F2AEF">
            <w:pPr>
              <w:jc w:val="center"/>
              <w:rPr>
                <w:lang w:val="en-US"/>
              </w:rPr>
            </w:pPr>
            <w:r>
              <w:rPr>
                <w:lang w:val="en-US"/>
              </w:rPr>
              <w:t>Table 12. List for the billboard</w:t>
            </w:r>
          </w:p>
        </w:tc>
      </w:tr>
      <w:tr w:rsidR="006F2AEF" w14:paraId="73D92E99"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34C76958" w14:textId="77777777" w:rsidR="006F2AEF" w:rsidRDefault="006F2AEF">
            <w:pPr>
              <w:jc w:val="both"/>
              <w:rPr>
                <w:lang w:val="fr-FR"/>
              </w:rPr>
            </w:pPr>
            <w:r>
              <w:t xml:space="preserve">Component </w:t>
            </w:r>
          </w:p>
        </w:tc>
        <w:tc>
          <w:tcPr>
            <w:tcW w:w="1243" w:type="dxa"/>
            <w:tcBorders>
              <w:top w:val="single" w:sz="4" w:space="0" w:color="auto"/>
              <w:left w:val="single" w:sz="4" w:space="0" w:color="auto"/>
              <w:bottom w:val="single" w:sz="4" w:space="0" w:color="auto"/>
              <w:right w:val="single" w:sz="4" w:space="0" w:color="auto"/>
            </w:tcBorders>
            <w:hideMark/>
          </w:tcPr>
          <w:p w14:paraId="61211D6C" w14:textId="77777777" w:rsidR="006F2AEF" w:rsidRDefault="006F2AEF">
            <w:pPr>
              <w:jc w:val="both"/>
            </w:pPr>
            <w:r>
              <w:t xml:space="preserve">Quantity </w:t>
            </w:r>
          </w:p>
        </w:tc>
        <w:tc>
          <w:tcPr>
            <w:tcW w:w="1130" w:type="dxa"/>
            <w:gridSpan w:val="2"/>
            <w:tcBorders>
              <w:top w:val="single" w:sz="4" w:space="0" w:color="auto"/>
              <w:left w:val="single" w:sz="4" w:space="0" w:color="auto"/>
              <w:bottom w:val="single" w:sz="4" w:space="0" w:color="auto"/>
              <w:right w:val="single" w:sz="4" w:space="0" w:color="auto"/>
            </w:tcBorders>
            <w:hideMark/>
          </w:tcPr>
          <w:p w14:paraId="4E72AAE0" w14:textId="77777777" w:rsidR="006F2AEF" w:rsidRDefault="006F2AEF">
            <w:pPr>
              <w:jc w:val="both"/>
            </w:pPr>
            <w:r>
              <w:t>Price (€)</w:t>
            </w:r>
          </w:p>
        </w:tc>
        <w:tc>
          <w:tcPr>
            <w:tcW w:w="1560" w:type="dxa"/>
            <w:tcBorders>
              <w:top w:val="single" w:sz="4" w:space="0" w:color="auto"/>
              <w:left w:val="single" w:sz="4" w:space="0" w:color="auto"/>
              <w:bottom w:val="single" w:sz="4" w:space="0" w:color="auto"/>
              <w:right w:val="single" w:sz="4" w:space="0" w:color="auto"/>
            </w:tcBorders>
            <w:hideMark/>
          </w:tcPr>
          <w:p w14:paraId="201229C5" w14:textId="77777777" w:rsidR="006F2AEF" w:rsidRDefault="006F2AEF">
            <w:pPr>
              <w:jc w:val="both"/>
            </w:pPr>
            <w:r>
              <w:t>Source</w:t>
            </w:r>
          </w:p>
        </w:tc>
      </w:tr>
      <w:tr w:rsidR="006F2AEF" w14:paraId="37C1559B"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6DDDA116" w14:textId="77777777" w:rsidR="006F2AEF" w:rsidRDefault="006F2AEF">
            <w:pPr>
              <w:jc w:val="both"/>
            </w:pPr>
            <w:r>
              <w:t>Wood batten</w:t>
            </w:r>
          </w:p>
        </w:tc>
        <w:tc>
          <w:tcPr>
            <w:tcW w:w="1243" w:type="dxa"/>
            <w:tcBorders>
              <w:top w:val="single" w:sz="4" w:space="0" w:color="auto"/>
              <w:left w:val="single" w:sz="4" w:space="0" w:color="auto"/>
              <w:bottom w:val="single" w:sz="4" w:space="0" w:color="auto"/>
              <w:right w:val="single" w:sz="4" w:space="0" w:color="auto"/>
            </w:tcBorders>
            <w:hideMark/>
          </w:tcPr>
          <w:p w14:paraId="6A79AC6B" w14:textId="77777777" w:rsidR="006F2AEF" w:rsidRDefault="006F2AEF">
            <w:pPr>
              <w:jc w:val="both"/>
            </w:pPr>
            <w:r>
              <w:t>2</w:t>
            </w:r>
          </w:p>
        </w:tc>
        <w:tc>
          <w:tcPr>
            <w:tcW w:w="1130" w:type="dxa"/>
            <w:gridSpan w:val="2"/>
            <w:tcBorders>
              <w:top w:val="single" w:sz="4" w:space="0" w:color="auto"/>
              <w:left w:val="single" w:sz="4" w:space="0" w:color="auto"/>
              <w:bottom w:val="single" w:sz="4" w:space="0" w:color="auto"/>
              <w:right w:val="single" w:sz="4" w:space="0" w:color="auto"/>
            </w:tcBorders>
            <w:hideMark/>
          </w:tcPr>
          <w:p w14:paraId="58D88692" w14:textId="77777777" w:rsidR="006F2AEF" w:rsidRDefault="006F2AEF">
            <w:pPr>
              <w:jc w:val="both"/>
            </w:pPr>
            <w:r>
              <w:t>3.99</w:t>
            </w:r>
          </w:p>
        </w:tc>
        <w:tc>
          <w:tcPr>
            <w:tcW w:w="1560" w:type="dxa"/>
            <w:tcBorders>
              <w:top w:val="single" w:sz="4" w:space="0" w:color="auto"/>
              <w:left w:val="single" w:sz="4" w:space="0" w:color="auto"/>
              <w:bottom w:val="single" w:sz="4" w:space="0" w:color="auto"/>
              <w:right w:val="single" w:sz="4" w:space="0" w:color="auto"/>
            </w:tcBorders>
            <w:hideMark/>
          </w:tcPr>
          <w:p w14:paraId="05AF78FE" w14:textId="77777777" w:rsidR="006F2AEF" w:rsidRDefault="006F2AEF">
            <w:pPr>
              <w:jc w:val="both"/>
            </w:pPr>
            <w:r>
              <w:t>Leroy Merlin</w:t>
            </w:r>
          </w:p>
        </w:tc>
      </w:tr>
      <w:tr w:rsidR="006F2AEF" w14:paraId="667D776D"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0EFDF108" w14:textId="77777777" w:rsidR="006F2AEF" w:rsidRDefault="006F2AEF">
            <w:pPr>
              <w:jc w:val="both"/>
            </w:pPr>
            <w:r>
              <w:t>Screw / Nut</w:t>
            </w:r>
          </w:p>
        </w:tc>
        <w:tc>
          <w:tcPr>
            <w:tcW w:w="1243" w:type="dxa"/>
            <w:tcBorders>
              <w:top w:val="single" w:sz="4" w:space="0" w:color="auto"/>
              <w:left w:val="single" w:sz="4" w:space="0" w:color="auto"/>
              <w:bottom w:val="single" w:sz="4" w:space="0" w:color="auto"/>
              <w:right w:val="single" w:sz="4" w:space="0" w:color="auto"/>
            </w:tcBorders>
            <w:hideMark/>
          </w:tcPr>
          <w:p w14:paraId="3F146B97" w14:textId="77777777" w:rsidR="006F2AEF" w:rsidRDefault="006F2AEF">
            <w:pPr>
              <w:jc w:val="both"/>
            </w:pPr>
            <w:r>
              <w:t>35</w:t>
            </w:r>
          </w:p>
        </w:tc>
        <w:tc>
          <w:tcPr>
            <w:tcW w:w="1130" w:type="dxa"/>
            <w:gridSpan w:val="2"/>
            <w:tcBorders>
              <w:top w:val="single" w:sz="4" w:space="0" w:color="auto"/>
              <w:left w:val="single" w:sz="4" w:space="0" w:color="auto"/>
              <w:bottom w:val="single" w:sz="4" w:space="0" w:color="auto"/>
              <w:right w:val="single" w:sz="4" w:space="0" w:color="auto"/>
            </w:tcBorders>
            <w:hideMark/>
          </w:tcPr>
          <w:p w14:paraId="0D7055BA" w14:textId="77777777" w:rsidR="006F2AEF" w:rsidRDefault="006F2AEF">
            <w:pPr>
              <w:jc w:val="both"/>
            </w:pPr>
            <w:r>
              <w:t>8.99</w:t>
            </w:r>
          </w:p>
        </w:tc>
        <w:tc>
          <w:tcPr>
            <w:tcW w:w="1560" w:type="dxa"/>
            <w:tcBorders>
              <w:top w:val="single" w:sz="4" w:space="0" w:color="auto"/>
              <w:left w:val="single" w:sz="4" w:space="0" w:color="auto"/>
              <w:bottom w:val="single" w:sz="4" w:space="0" w:color="auto"/>
              <w:right w:val="single" w:sz="4" w:space="0" w:color="auto"/>
            </w:tcBorders>
            <w:hideMark/>
          </w:tcPr>
          <w:p w14:paraId="29957A31" w14:textId="77777777" w:rsidR="006F2AEF" w:rsidRDefault="006F2AEF">
            <w:pPr>
              <w:jc w:val="both"/>
            </w:pPr>
            <w:r>
              <w:t>Leroy Merlin</w:t>
            </w:r>
          </w:p>
        </w:tc>
      </w:tr>
      <w:tr w:rsidR="006F2AEF" w14:paraId="4D237E03"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765B7154" w14:textId="77777777" w:rsidR="006F2AEF" w:rsidRDefault="006F2AEF">
            <w:pPr>
              <w:jc w:val="both"/>
            </w:pPr>
            <w:r>
              <w:t>Galvanised support to balance</w:t>
            </w:r>
          </w:p>
        </w:tc>
        <w:tc>
          <w:tcPr>
            <w:tcW w:w="1243" w:type="dxa"/>
            <w:tcBorders>
              <w:top w:val="single" w:sz="4" w:space="0" w:color="auto"/>
              <w:left w:val="single" w:sz="4" w:space="0" w:color="auto"/>
              <w:bottom w:val="single" w:sz="4" w:space="0" w:color="auto"/>
              <w:right w:val="single" w:sz="4" w:space="0" w:color="auto"/>
            </w:tcBorders>
            <w:hideMark/>
          </w:tcPr>
          <w:p w14:paraId="2D179076" w14:textId="77777777" w:rsidR="006F2AEF" w:rsidRDefault="006F2AEF">
            <w:pPr>
              <w:jc w:val="both"/>
            </w:pPr>
            <w:r>
              <w:t>2</w:t>
            </w:r>
          </w:p>
        </w:tc>
        <w:tc>
          <w:tcPr>
            <w:tcW w:w="1130" w:type="dxa"/>
            <w:gridSpan w:val="2"/>
            <w:tcBorders>
              <w:top w:val="single" w:sz="4" w:space="0" w:color="auto"/>
              <w:left w:val="single" w:sz="4" w:space="0" w:color="auto"/>
              <w:bottom w:val="single" w:sz="4" w:space="0" w:color="auto"/>
              <w:right w:val="single" w:sz="4" w:space="0" w:color="auto"/>
            </w:tcBorders>
            <w:hideMark/>
          </w:tcPr>
          <w:p w14:paraId="7C0DDCE6" w14:textId="77777777" w:rsidR="006F2AEF" w:rsidRDefault="006F2AEF">
            <w:pPr>
              <w:jc w:val="both"/>
            </w:pPr>
            <w:r>
              <w:t>3.98</w:t>
            </w:r>
          </w:p>
        </w:tc>
        <w:tc>
          <w:tcPr>
            <w:tcW w:w="1560" w:type="dxa"/>
            <w:tcBorders>
              <w:top w:val="single" w:sz="4" w:space="0" w:color="auto"/>
              <w:left w:val="single" w:sz="4" w:space="0" w:color="auto"/>
              <w:bottom w:val="single" w:sz="4" w:space="0" w:color="auto"/>
              <w:right w:val="single" w:sz="4" w:space="0" w:color="auto"/>
            </w:tcBorders>
            <w:hideMark/>
          </w:tcPr>
          <w:p w14:paraId="3AE0622F" w14:textId="77777777" w:rsidR="006F2AEF" w:rsidRDefault="006F2AEF">
            <w:pPr>
              <w:jc w:val="both"/>
            </w:pPr>
            <w:r>
              <w:t>Leroy Merlin</w:t>
            </w:r>
          </w:p>
        </w:tc>
      </w:tr>
      <w:tr w:rsidR="006F2AEF" w14:paraId="20AD28D6"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65A62A3B" w14:textId="77777777" w:rsidR="006F2AEF" w:rsidRDefault="006F2AEF">
            <w:pPr>
              <w:jc w:val="both"/>
            </w:pPr>
            <w:r>
              <w:t>“Mesh Box”</w:t>
            </w:r>
          </w:p>
        </w:tc>
        <w:tc>
          <w:tcPr>
            <w:tcW w:w="1243" w:type="dxa"/>
            <w:tcBorders>
              <w:top w:val="single" w:sz="4" w:space="0" w:color="auto"/>
              <w:left w:val="single" w:sz="4" w:space="0" w:color="auto"/>
              <w:bottom w:val="single" w:sz="4" w:space="0" w:color="auto"/>
              <w:right w:val="single" w:sz="4" w:space="0" w:color="auto"/>
            </w:tcBorders>
            <w:hideMark/>
          </w:tcPr>
          <w:p w14:paraId="32AEFDEA" w14:textId="77777777" w:rsidR="006F2AEF" w:rsidRDefault="006F2AEF">
            <w:pPr>
              <w:jc w:val="both"/>
            </w:pPr>
            <w:r>
              <w:t>1</w:t>
            </w:r>
          </w:p>
        </w:tc>
        <w:tc>
          <w:tcPr>
            <w:tcW w:w="1130" w:type="dxa"/>
            <w:gridSpan w:val="2"/>
            <w:tcBorders>
              <w:top w:val="single" w:sz="4" w:space="0" w:color="auto"/>
              <w:left w:val="single" w:sz="4" w:space="0" w:color="auto"/>
              <w:bottom w:val="single" w:sz="4" w:space="0" w:color="auto"/>
              <w:right w:val="single" w:sz="4" w:space="0" w:color="auto"/>
            </w:tcBorders>
            <w:hideMark/>
          </w:tcPr>
          <w:p w14:paraId="7E4FC3BC" w14:textId="77777777" w:rsidR="006F2AEF" w:rsidRDefault="006F2AEF">
            <w:pPr>
              <w:jc w:val="both"/>
            </w:pPr>
            <w:r>
              <w:t>10</w:t>
            </w:r>
          </w:p>
        </w:tc>
        <w:tc>
          <w:tcPr>
            <w:tcW w:w="1560" w:type="dxa"/>
            <w:tcBorders>
              <w:top w:val="single" w:sz="4" w:space="0" w:color="auto"/>
              <w:left w:val="single" w:sz="4" w:space="0" w:color="auto"/>
              <w:bottom w:val="single" w:sz="4" w:space="0" w:color="auto"/>
              <w:right w:val="single" w:sz="4" w:space="0" w:color="auto"/>
            </w:tcBorders>
            <w:hideMark/>
          </w:tcPr>
          <w:p w14:paraId="5514F94F" w14:textId="77777777" w:rsidR="006F2AEF" w:rsidRDefault="006F2AEF">
            <w:pPr>
              <w:jc w:val="both"/>
            </w:pPr>
            <w:r>
              <w:t>Leroy Merlin</w:t>
            </w:r>
          </w:p>
        </w:tc>
      </w:tr>
      <w:tr w:rsidR="006F2AEF" w14:paraId="44988DA5"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2E046B1E" w14:textId="77777777" w:rsidR="006F2AEF" w:rsidRDefault="006F2AEF">
            <w:pPr>
              <w:jc w:val="both"/>
            </w:pPr>
            <w:r>
              <w:t>PVC Panel</w:t>
            </w:r>
          </w:p>
        </w:tc>
        <w:tc>
          <w:tcPr>
            <w:tcW w:w="1243" w:type="dxa"/>
            <w:tcBorders>
              <w:top w:val="single" w:sz="4" w:space="0" w:color="auto"/>
              <w:left w:val="single" w:sz="4" w:space="0" w:color="auto"/>
              <w:bottom w:val="single" w:sz="4" w:space="0" w:color="auto"/>
              <w:right w:val="single" w:sz="4" w:space="0" w:color="auto"/>
            </w:tcBorders>
            <w:hideMark/>
          </w:tcPr>
          <w:p w14:paraId="7A8E1B69" w14:textId="77777777" w:rsidR="006F2AEF" w:rsidRDefault="006F2AEF">
            <w:pPr>
              <w:jc w:val="both"/>
            </w:pPr>
            <w:r>
              <w:t>1</w:t>
            </w:r>
          </w:p>
        </w:tc>
        <w:tc>
          <w:tcPr>
            <w:tcW w:w="1130" w:type="dxa"/>
            <w:gridSpan w:val="2"/>
            <w:tcBorders>
              <w:top w:val="single" w:sz="4" w:space="0" w:color="auto"/>
              <w:left w:val="single" w:sz="4" w:space="0" w:color="auto"/>
              <w:bottom w:val="single" w:sz="4" w:space="0" w:color="auto"/>
              <w:right w:val="single" w:sz="4" w:space="0" w:color="auto"/>
            </w:tcBorders>
            <w:hideMark/>
          </w:tcPr>
          <w:p w14:paraId="38BE9038" w14:textId="77777777" w:rsidR="006F2AEF" w:rsidRDefault="006F2AEF">
            <w:pPr>
              <w:jc w:val="both"/>
            </w:pPr>
            <w:r>
              <w:t>12.59</w:t>
            </w:r>
          </w:p>
        </w:tc>
        <w:tc>
          <w:tcPr>
            <w:tcW w:w="1560" w:type="dxa"/>
            <w:tcBorders>
              <w:top w:val="single" w:sz="4" w:space="0" w:color="auto"/>
              <w:left w:val="single" w:sz="4" w:space="0" w:color="auto"/>
              <w:bottom w:val="single" w:sz="4" w:space="0" w:color="auto"/>
              <w:right w:val="single" w:sz="4" w:space="0" w:color="auto"/>
            </w:tcBorders>
            <w:hideMark/>
          </w:tcPr>
          <w:p w14:paraId="01AF7E9A" w14:textId="77777777" w:rsidR="006F2AEF" w:rsidRDefault="006F2AEF">
            <w:pPr>
              <w:jc w:val="both"/>
            </w:pPr>
            <w:r>
              <w:t>Leroy Merlin</w:t>
            </w:r>
          </w:p>
        </w:tc>
      </w:tr>
      <w:tr w:rsidR="006F2AEF" w14:paraId="3F9128F5" w14:textId="77777777" w:rsidTr="006F2AEF">
        <w:trPr>
          <w:jc w:val="center"/>
        </w:trPr>
        <w:tc>
          <w:tcPr>
            <w:tcW w:w="3292" w:type="dxa"/>
            <w:tcBorders>
              <w:top w:val="single" w:sz="4" w:space="0" w:color="auto"/>
              <w:left w:val="single" w:sz="4" w:space="0" w:color="auto"/>
              <w:bottom w:val="single" w:sz="4" w:space="0" w:color="auto"/>
              <w:right w:val="single" w:sz="4" w:space="0" w:color="auto"/>
            </w:tcBorders>
            <w:hideMark/>
          </w:tcPr>
          <w:p w14:paraId="2B7ED986" w14:textId="77777777" w:rsidR="006F2AEF" w:rsidRDefault="006F2AEF">
            <w:pPr>
              <w:jc w:val="both"/>
            </w:pPr>
            <w:r>
              <w:t>Wood Panel</w:t>
            </w:r>
          </w:p>
        </w:tc>
        <w:tc>
          <w:tcPr>
            <w:tcW w:w="1243" w:type="dxa"/>
            <w:tcBorders>
              <w:top w:val="single" w:sz="4" w:space="0" w:color="auto"/>
              <w:left w:val="single" w:sz="4" w:space="0" w:color="auto"/>
              <w:bottom w:val="single" w:sz="4" w:space="0" w:color="auto"/>
              <w:right w:val="single" w:sz="4" w:space="0" w:color="auto"/>
            </w:tcBorders>
            <w:hideMark/>
          </w:tcPr>
          <w:p w14:paraId="3C6BA759" w14:textId="77777777" w:rsidR="006F2AEF" w:rsidRDefault="006F2AEF">
            <w:pPr>
              <w:jc w:val="both"/>
            </w:pPr>
            <w:r>
              <w:t>1</w:t>
            </w:r>
          </w:p>
        </w:tc>
        <w:tc>
          <w:tcPr>
            <w:tcW w:w="1130" w:type="dxa"/>
            <w:gridSpan w:val="2"/>
            <w:tcBorders>
              <w:top w:val="single" w:sz="4" w:space="0" w:color="auto"/>
              <w:left w:val="single" w:sz="4" w:space="0" w:color="auto"/>
              <w:bottom w:val="single" w:sz="4" w:space="0" w:color="auto"/>
              <w:right w:val="single" w:sz="4" w:space="0" w:color="auto"/>
            </w:tcBorders>
            <w:hideMark/>
          </w:tcPr>
          <w:p w14:paraId="08FFC79E" w14:textId="77777777" w:rsidR="006F2AEF" w:rsidRDefault="006F2AEF">
            <w:pPr>
              <w:jc w:val="both"/>
            </w:pPr>
            <w:r>
              <w:t>2.99</w:t>
            </w:r>
          </w:p>
        </w:tc>
        <w:tc>
          <w:tcPr>
            <w:tcW w:w="1560" w:type="dxa"/>
            <w:tcBorders>
              <w:top w:val="single" w:sz="4" w:space="0" w:color="auto"/>
              <w:left w:val="single" w:sz="4" w:space="0" w:color="auto"/>
              <w:bottom w:val="single" w:sz="4" w:space="0" w:color="auto"/>
              <w:right w:val="single" w:sz="4" w:space="0" w:color="auto"/>
            </w:tcBorders>
            <w:hideMark/>
          </w:tcPr>
          <w:p w14:paraId="5799BA69" w14:textId="77777777" w:rsidR="006F2AEF" w:rsidRDefault="006F2AEF">
            <w:pPr>
              <w:jc w:val="both"/>
            </w:pPr>
            <w:r>
              <w:t>Leroy Merlin</w:t>
            </w:r>
          </w:p>
        </w:tc>
      </w:tr>
      <w:tr w:rsidR="006F2AEF" w14:paraId="6AD3F628" w14:textId="77777777" w:rsidTr="006F2AEF">
        <w:trPr>
          <w:jc w:val="center"/>
        </w:trPr>
        <w:tc>
          <w:tcPr>
            <w:tcW w:w="4544" w:type="dxa"/>
            <w:gridSpan w:val="3"/>
            <w:tcBorders>
              <w:top w:val="single" w:sz="4" w:space="0" w:color="auto"/>
              <w:left w:val="single" w:sz="4" w:space="0" w:color="auto"/>
              <w:bottom w:val="single" w:sz="4" w:space="0" w:color="auto"/>
              <w:right w:val="single" w:sz="4" w:space="0" w:color="auto"/>
            </w:tcBorders>
            <w:hideMark/>
          </w:tcPr>
          <w:p w14:paraId="3EDD1E8A" w14:textId="77777777" w:rsidR="006F2AEF" w:rsidRDefault="006F2AEF">
            <w:pPr>
              <w:jc w:val="both"/>
            </w:pPr>
            <w:r>
              <w:t>Total</w:t>
            </w:r>
          </w:p>
        </w:tc>
        <w:tc>
          <w:tcPr>
            <w:tcW w:w="2681" w:type="dxa"/>
            <w:gridSpan w:val="2"/>
            <w:tcBorders>
              <w:top w:val="single" w:sz="4" w:space="0" w:color="auto"/>
              <w:left w:val="single" w:sz="4" w:space="0" w:color="auto"/>
              <w:bottom w:val="single" w:sz="4" w:space="0" w:color="auto"/>
              <w:right w:val="single" w:sz="4" w:space="0" w:color="auto"/>
            </w:tcBorders>
            <w:hideMark/>
          </w:tcPr>
          <w:p w14:paraId="43E95E50" w14:textId="77777777" w:rsidR="006F2AEF" w:rsidRDefault="006F2AEF">
            <w:pPr>
              <w:jc w:val="both"/>
            </w:pPr>
            <w:r>
              <w:t xml:space="preserve">42.94 </w:t>
            </w:r>
          </w:p>
        </w:tc>
      </w:tr>
    </w:tbl>
    <w:p w14:paraId="6097473A" w14:textId="77777777" w:rsidR="006F2AEF" w:rsidRDefault="006F2AEF" w:rsidP="006F2AEF">
      <w:pPr>
        <w:widowControl w:val="0"/>
        <w:autoSpaceDE w:val="0"/>
        <w:autoSpaceDN w:val="0"/>
        <w:adjustRightInd w:val="0"/>
        <w:rPr>
          <w:rFonts w:ascii="Helvetica" w:hAnsi="Helvetica" w:cs="Helvetica"/>
          <w:b/>
          <w:bCs/>
          <w:sz w:val="25"/>
          <w:szCs w:val="25"/>
          <w:lang w:val="fr-FR"/>
        </w:rPr>
      </w:pPr>
    </w:p>
    <w:p w14:paraId="26946F16" w14:textId="77777777" w:rsidR="006F2AEF" w:rsidRDefault="006F2AEF" w:rsidP="006F2AEF">
      <w:pPr>
        <w:rPr>
          <w:lang w:val="en-US"/>
        </w:rPr>
      </w:pPr>
      <w:r>
        <w:rPr>
          <w:lang w:val="en-US"/>
        </w:rPr>
        <w:t>The total cost is 79.04 €.</w:t>
      </w:r>
    </w:p>
    <w:p w14:paraId="277671DD" w14:textId="77777777" w:rsidR="006F2AEF" w:rsidRDefault="006F2AEF" w:rsidP="006F2AEF">
      <w:pPr>
        <w:pStyle w:val="NormalWeb"/>
        <w:shd w:val="clear" w:color="auto" w:fill="FFFFFF"/>
        <w:spacing w:before="0" w:beforeAutospacing="0" w:after="240" w:afterAutospacing="0" w:line="360" w:lineRule="atLeast"/>
        <w:rPr>
          <w:rFonts w:asciiTheme="minorHAnsi" w:hAnsiTheme="minorHAnsi" w:cs="Arial"/>
          <w:color w:val="000000"/>
          <w:lang w:val="fr-FR"/>
        </w:rPr>
      </w:pPr>
    </w:p>
    <w:p w14:paraId="05FB0115" w14:textId="77777777" w:rsidR="006F2AEF" w:rsidRDefault="006F2AEF" w:rsidP="006F2AEF">
      <w:pPr>
        <w:pStyle w:val="Heading3"/>
        <w:rPr>
          <w:rFonts w:asciiTheme="minorHAnsi" w:hAnsiTheme="minorHAnsi"/>
          <w:sz w:val="28"/>
          <w:szCs w:val="28"/>
        </w:rPr>
      </w:pPr>
      <w:bookmarkStart w:id="75" w:name="_Toc512878891"/>
      <w:bookmarkStart w:id="76" w:name="_Toc511414780"/>
      <w:bookmarkStart w:id="77" w:name="_Toc516760489"/>
      <w:r>
        <w:rPr>
          <w:rFonts w:asciiTheme="minorHAnsi" w:hAnsiTheme="minorHAnsi"/>
          <w:sz w:val="28"/>
          <w:szCs w:val="28"/>
        </w:rPr>
        <w:lastRenderedPageBreak/>
        <w:t>3.4 Quality</w:t>
      </w:r>
      <w:bookmarkEnd w:id="75"/>
      <w:bookmarkEnd w:id="76"/>
      <w:bookmarkEnd w:id="77"/>
    </w:p>
    <w:p w14:paraId="1F7B175B" w14:textId="54895C58" w:rsidR="00406941" w:rsidRDefault="006F2AEF" w:rsidP="004405BC">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r>
        <w:rPr>
          <w:rFonts w:asciiTheme="minorHAnsi" w:hAnsiTheme="minorHAnsi" w:cs="Arial"/>
          <w:color w:val="000000"/>
          <w:shd w:val="clear" w:color="auto" w:fill="FFFFFF"/>
        </w:rPr>
        <w:t>Nowadays business competing with each other for who has better quality, as it attracts people. However, if a company produces a bad quality, it will lead not just a bad reputation as well as decay in sales and in some extreme cases to damage to the surroundings. Billboard project doesn’t have a place in the market of Portugal, as a team we have to prove our self in the order it can be outside. Quality is significant for every product and brand. Quality in this project is extra important for one reason, Billy is intended to be used outside in crowded areas with a lot of people. Therefore, materials have to be strong enough to survive potential misuse. In addition, components must be waterproofed because Billy will be exposed to rain.</w:t>
      </w:r>
    </w:p>
    <w:p w14:paraId="34A8853E" w14:textId="77777777" w:rsidR="004405BC" w:rsidRPr="004405BC" w:rsidRDefault="004405BC" w:rsidP="004405BC">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p>
    <w:p w14:paraId="70AE76AA" w14:textId="77777777" w:rsidR="00406941" w:rsidRDefault="00406941" w:rsidP="00406941">
      <w:pPr>
        <w:pStyle w:val="Heading3"/>
        <w:rPr>
          <w:rFonts w:asciiTheme="minorHAnsi" w:hAnsiTheme="minorHAnsi"/>
          <w:sz w:val="28"/>
          <w:szCs w:val="28"/>
        </w:rPr>
      </w:pPr>
      <w:bookmarkStart w:id="78" w:name="_Toc512878892"/>
      <w:bookmarkStart w:id="79" w:name="_Toc511414781"/>
      <w:bookmarkStart w:id="80" w:name="_Toc516760490"/>
      <w:r>
        <w:rPr>
          <w:rFonts w:asciiTheme="minorHAnsi" w:hAnsiTheme="minorHAnsi"/>
          <w:sz w:val="28"/>
          <w:szCs w:val="28"/>
        </w:rPr>
        <w:t>3.5 People</w:t>
      </w:r>
      <w:bookmarkEnd w:id="78"/>
      <w:bookmarkEnd w:id="79"/>
      <w:bookmarkEnd w:id="80"/>
    </w:p>
    <w:p w14:paraId="700B5077" w14:textId="77777777" w:rsidR="00406941" w:rsidRDefault="00406941" w:rsidP="00406941">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r>
        <w:rPr>
          <w:rFonts w:asciiTheme="minorHAnsi" w:hAnsiTheme="minorHAnsi" w:cs="Arial"/>
          <w:color w:val="000000"/>
          <w:shd w:val="clear" w:color="auto" w:fill="FFFFFF"/>
        </w:rPr>
        <w:t>Human Resource Management was an important part of project planning. The “People” was one of the key factors that were essential to the success of the project. Therefore, people management helps to develop the project because each member has different skills and competencies. It included the activities and processes, in which each team member was involved. The tasks were assigned to an individual, but each person assisted the others with advice and team meetings. The tasks were assigned on a skills basis in order to be able to respond and have knowledge of it. The team consisted of so many different backgrounds and specialisms which brings something unique to the group.</w:t>
      </w:r>
    </w:p>
    <w:p w14:paraId="7D1AD70B" w14:textId="77777777" w:rsidR="00406941" w:rsidRDefault="00406941" w:rsidP="00406941">
      <w:pPr>
        <w:pStyle w:val="Heading3"/>
        <w:rPr>
          <w:rFonts w:asciiTheme="minorHAnsi" w:hAnsiTheme="minorHAnsi"/>
          <w:sz w:val="28"/>
          <w:szCs w:val="28"/>
        </w:rPr>
      </w:pPr>
      <w:bookmarkStart w:id="81" w:name="_Toc512878893"/>
      <w:bookmarkStart w:id="82" w:name="_Toc511414782"/>
      <w:bookmarkStart w:id="83" w:name="_Toc516760491"/>
      <w:r>
        <w:rPr>
          <w:rFonts w:asciiTheme="minorHAnsi" w:hAnsiTheme="minorHAnsi"/>
          <w:sz w:val="28"/>
          <w:szCs w:val="28"/>
        </w:rPr>
        <w:t>3.6 Communications</w:t>
      </w:r>
      <w:bookmarkEnd w:id="81"/>
      <w:bookmarkEnd w:id="82"/>
      <w:bookmarkEnd w:id="83"/>
    </w:p>
    <w:p w14:paraId="09B8BDE8" w14:textId="77777777" w:rsidR="00406941" w:rsidRDefault="00406941" w:rsidP="0040694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In order to achieve the best possible result for the project, it is essential to ensure good communication within the group. As team members are from different background, they need to use English to interact with each other, that's why it is very important to be clear and to repeat the explanations to different team members if someone didn’t understand. Furthermore, it is very important to communicate in order to develop ideas and consider perspectives from our point of view as everyone in the team has different specialities and knowledge. As well as communication is essential in order to resolve any problems that may arise within the group.</w:t>
      </w:r>
    </w:p>
    <w:p w14:paraId="0F5A18F8" w14:textId="77777777" w:rsidR="00406941" w:rsidRDefault="00406941" w:rsidP="00406941">
      <w:pPr>
        <w:pStyle w:val="NormalWeb"/>
        <w:shd w:val="clear" w:color="auto" w:fill="FFFFFF"/>
        <w:spacing w:before="0" w:beforeAutospacing="0" w:after="240" w:afterAutospacing="0" w:line="360" w:lineRule="atLeast"/>
        <w:jc w:val="both"/>
        <w:rPr>
          <w:rFonts w:asciiTheme="minorHAnsi" w:hAnsiTheme="minorHAnsi" w:cs="Arial"/>
          <w:color w:val="000000"/>
        </w:rPr>
      </w:pPr>
      <w:r>
        <w:rPr>
          <w:rFonts w:asciiTheme="minorHAnsi" w:hAnsiTheme="minorHAnsi" w:cs="Arial"/>
          <w:color w:val="000000"/>
        </w:rPr>
        <w:t>In order to work in good conditions, it is very important to be working in a very good atmosphere without any difficulties. The world now is filled up with many internet media applications that could be used, which the team uses when they work apart. E.g.; the team uses WhatsApp for meetings, news and Google Drive so everyone could upload their work to a shared online platform and backup their files. The fact that everyone has access to these applications, this allowed the team to have a good overview on their project.</w:t>
      </w:r>
    </w:p>
    <w:p w14:paraId="441013B5" w14:textId="77777777" w:rsidR="004405BC" w:rsidRDefault="004405BC" w:rsidP="00406941">
      <w:pPr>
        <w:pStyle w:val="NormalWeb"/>
        <w:shd w:val="clear" w:color="auto" w:fill="FFFFFF"/>
        <w:spacing w:before="0" w:beforeAutospacing="0" w:after="240" w:afterAutospacing="0" w:line="360" w:lineRule="atLeast"/>
        <w:jc w:val="both"/>
        <w:rPr>
          <w:rFonts w:asciiTheme="minorHAnsi" w:hAnsiTheme="minorHAnsi" w:cs="Arial"/>
          <w:color w:val="000000"/>
        </w:rPr>
      </w:pPr>
    </w:p>
    <w:p w14:paraId="0E7C919A" w14:textId="32562808" w:rsidR="00406941" w:rsidRDefault="00406941" w:rsidP="00406941">
      <w:pPr>
        <w:pStyle w:val="NormalWeb"/>
        <w:shd w:val="clear" w:color="auto" w:fill="FFFFFF"/>
        <w:spacing w:before="0" w:beforeAutospacing="0" w:after="240" w:afterAutospacing="0" w:line="360" w:lineRule="atLeast"/>
        <w:jc w:val="both"/>
        <w:rPr>
          <w:rFonts w:ascii="Arial" w:hAnsi="Arial" w:cs="Arial"/>
          <w:color w:val="000000"/>
          <w:sz w:val="19"/>
          <w:szCs w:val="19"/>
        </w:rPr>
      </w:pPr>
      <w:r>
        <w:rPr>
          <w:rFonts w:asciiTheme="minorHAnsi" w:hAnsiTheme="minorHAnsi" w:cs="Arial"/>
          <w:color w:val="000000"/>
        </w:rPr>
        <w:lastRenderedPageBreak/>
        <w:t>Figure </w:t>
      </w:r>
      <w:r w:rsidR="00875116">
        <w:rPr>
          <w:rFonts w:asciiTheme="minorHAnsi" w:hAnsiTheme="minorHAnsi" w:cs="Arial"/>
          <w:color w:val="000000"/>
        </w:rPr>
        <w:t>30</w:t>
      </w:r>
      <w:r>
        <w:rPr>
          <w:rFonts w:asciiTheme="minorHAnsi" w:hAnsiTheme="minorHAnsi" w:cs="Arial"/>
          <w:color w:val="000000"/>
        </w:rPr>
        <w:t> represent the “</w:t>
      </w:r>
      <w:r>
        <w:rPr>
          <w:rStyle w:val="Emphasis"/>
          <w:rFonts w:asciiTheme="minorHAnsi" w:hAnsiTheme="minorHAnsi" w:cs="Arial"/>
          <w:color w:val="000000"/>
        </w:rPr>
        <w:t>allocation of the mainly means of communication</w:t>
      </w:r>
      <w:r>
        <w:rPr>
          <w:rFonts w:asciiTheme="minorHAnsi" w:hAnsiTheme="minorHAnsi" w:cs="Arial"/>
          <w:color w:val="000000"/>
        </w:rPr>
        <w:t>”.</w:t>
      </w:r>
    </w:p>
    <w:p w14:paraId="5BEA7A90" w14:textId="5A5BFBDC" w:rsidR="00406941" w:rsidRDefault="00406941" w:rsidP="00406941">
      <w:pPr>
        <w:jc w:val="center"/>
      </w:pPr>
      <w:r>
        <w:rPr>
          <w:noProof/>
        </w:rPr>
        <w:drawing>
          <wp:inline distT="0" distB="0" distL="0" distR="0" wp14:anchorId="46DB934B" wp14:editId="43457310">
            <wp:extent cx="3667125" cy="2200275"/>
            <wp:effectExtent l="0" t="0" r="9525" b="9525"/>
            <wp:docPr id="151" name="Picture 151" descr="http://www.eps2018-wiki3.dee.isep.ipp.pt/lib/exe/fetch.php?w=600&amp;tok=75dc35&amp;media=communi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eps2018-wiki3.dee.isep.ipp.pt/lib/exe/fetch.php?w=600&amp;tok=75dc35&amp;media=communication.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667125" cy="2200275"/>
                    </a:xfrm>
                    <a:prstGeom prst="rect">
                      <a:avLst/>
                    </a:prstGeom>
                    <a:noFill/>
                    <a:ln>
                      <a:noFill/>
                    </a:ln>
                  </pic:spPr>
                </pic:pic>
              </a:graphicData>
            </a:graphic>
          </wp:inline>
        </w:drawing>
      </w:r>
    </w:p>
    <w:p w14:paraId="4D6CDA4D" w14:textId="77777777" w:rsidR="00406941" w:rsidRDefault="00406941" w:rsidP="00406941"/>
    <w:p w14:paraId="63FF9CB4" w14:textId="68DC4D60" w:rsidR="00406941" w:rsidRDefault="00406941" w:rsidP="00406941">
      <w:pPr>
        <w:jc w:val="center"/>
      </w:pPr>
      <w:r>
        <w:rPr>
          <w:b/>
          <w:bCs/>
        </w:rPr>
        <w:t xml:space="preserve">Figure </w:t>
      </w:r>
      <w:r w:rsidR="00875116">
        <w:rPr>
          <w:b/>
          <w:bCs/>
        </w:rPr>
        <w:t>30</w:t>
      </w:r>
      <w:r>
        <w:rPr>
          <w:b/>
          <w:bCs/>
        </w:rPr>
        <w:t>:</w:t>
      </w:r>
      <w:r>
        <w:t xml:space="preserve"> Allocation of the mainly means of communication</w:t>
      </w:r>
    </w:p>
    <w:p w14:paraId="602B9256" w14:textId="77777777" w:rsidR="00406941" w:rsidRPr="00875116" w:rsidRDefault="00406941" w:rsidP="00875116">
      <w:pPr>
        <w:shd w:val="clear" w:color="auto" w:fill="FFFFFF"/>
        <w:spacing w:after="240" w:line="360" w:lineRule="atLeast"/>
        <w:jc w:val="both"/>
        <w:rPr>
          <w:rFonts w:eastAsia="Times New Roman" w:cstheme="minorHAnsi"/>
          <w:lang w:eastAsia="en-GB"/>
        </w:rPr>
      </w:pPr>
      <w:r w:rsidRPr="00875116">
        <w:rPr>
          <w:rFonts w:eastAsia="Times New Roman" w:cstheme="minorHAnsi"/>
          <w:lang w:eastAsia="en-GB"/>
        </w:rPr>
        <w:t>Oral Communication represents 50 %, this is because the team spent a lot of time in University working together. Google Drive characterise 25 % of the pie chart, this is the 2nd highest, team used it so everyone could upload their work to a shared online platform and backup their files. WhatsApp represents 20 %, the team used it for meetings, pictures and news. Other is composed of messenger, OneNote and all the others way of communication. It represents 5 %, as not everyone in the team had access to these applications, the team decided to stop using it.</w:t>
      </w:r>
    </w:p>
    <w:p w14:paraId="0299CB22" w14:textId="77777777" w:rsidR="00406941" w:rsidRDefault="00406941" w:rsidP="00406941">
      <w:pPr>
        <w:rPr>
          <w:rFonts w:cs="Arial"/>
          <w:color w:val="000000"/>
          <w:shd w:val="clear" w:color="auto" w:fill="FFFFFF"/>
        </w:rPr>
      </w:pPr>
      <w:r>
        <w:rPr>
          <w:rFonts w:cs="Arial"/>
          <w:color w:val="000000"/>
          <w:shd w:val="clear" w:color="auto" w:fill="FFFFFF"/>
        </w:rPr>
        <w:t>Table </w:t>
      </w:r>
      <w:r>
        <w:rPr>
          <w:rFonts w:cs="Arial"/>
          <w:shd w:val="clear" w:color="auto" w:fill="FFFFFF"/>
        </w:rPr>
        <w:t>13</w:t>
      </w:r>
      <w:r>
        <w:rPr>
          <w:rFonts w:cs="Arial"/>
          <w:color w:val="000000"/>
          <w:shd w:val="clear" w:color="auto" w:fill="FFFFFF"/>
        </w:rPr>
        <w:t> illustrates the communication matrix.</w:t>
      </w:r>
    </w:p>
    <w:tbl>
      <w:tblPr>
        <w:tblW w:w="0" w:type="auto"/>
        <w:jc w:val="center"/>
        <w:tblLook w:val="04A0" w:firstRow="1" w:lastRow="0" w:firstColumn="1" w:lastColumn="0" w:noHBand="0" w:noVBand="1"/>
      </w:tblPr>
      <w:tblGrid>
        <w:gridCol w:w="1778"/>
        <w:gridCol w:w="2200"/>
        <w:gridCol w:w="2207"/>
        <w:gridCol w:w="1330"/>
        <w:gridCol w:w="1541"/>
      </w:tblGrid>
      <w:tr w:rsidR="00406941" w14:paraId="1D11B376" w14:textId="77777777" w:rsidTr="00406941">
        <w:trPr>
          <w:jc w:val="center"/>
        </w:trPr>
        <w:tc>
          <w:tcPr>
            <w:tcW w:w="0" w:type="auto"/>
            <w:gridSpan w:val="5"/>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vAlign w:val="bottom"/>
            <w:hideMark/>
          </w:tcPr>
          <w:p w14:paraId="61127B51" w14:textId="77777777" w:rsidR="00406941" w:rsidRDefault="00406941">
            <w:pPr>
              <w:shd w:val="clear" w:color="auto" w:fill="FFFFFF"/>
              <w:spacing w:line="256" w:lineRule="auto"/>
              <w:jc w:val="center"/>
              <w:rPr>
                <w:rFonts w:eastAsia="Times New Roman" w:cs="Times New Roman"/>
                <w:color w:val="000000"/>
                <w:lang w:eastAsia="en-GB"/>
              </w:rPr>
            </w:pPr>
            <w:r>
              <w:rPr>
                <w:rFonts w:eastAsia="Times New Roman" w:cs="Times New Roman"/>
                <w:color w:val="000000"/>
                <w:lang w:eastAsia="en-GB"/>
              </w:rPr>
              <w:t>Table 13. Communication matrix</w:t>
            </w:r>
          </w:p>
        </w:tc>
      </w:tr>
      <w:tr w:rsidR="00406941" w14:paraId="7688D007" w14:textId="77777777" w:rsidTr="00406941">
        <w:trPr>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vAlign w:val="bottom"/>
            <w:hideMark/>
          </w:tcPr>
          <w:p w14:paraId="4B1E88F6"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 What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6D793010"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 xml:space="preserve">   Why</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5D35C8D3"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 xml:space="preserve">  Who</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3663FF5"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 xml:space="preserve">  When</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34B09D21"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 xml:space="preserve">  To Whom</w:t>
            </w:r>
          </w:p>
        </w:tc>
      </w:tr>
      <w:tr w:rsidR="00406941" w14:paraId="399E0601" w14:textId="77777777" w:rsidTr="00406941">
        <w:trPr>
          <w:trHeight w:val="660"/>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9A1A2F6"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Deliverables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48F5B279"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To develop the project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14CCB695"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The team</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0C8537D1"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On the date of the deadline</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6DBAFD8D"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The team and the supervisors</w:t>
            </w:r>
          </w:p>
        </w:tc>
      </w:tr>
      <w:tr w:rsidR="00406941" w14:paraId="45465F7E" w14:textId="77777777" w:rsidTr="00406941">
        <w:trPr>
          <w:trHeight w:val="680"/>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E5930E5"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Weekly supervisor</w:t>
            </w:r>
          </w:p>
          <w:p w14:paraId="3EB5CDE8"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meetings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5FA91BEA"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To discuss about the progress of the project, to express our doubts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5A0C9A7"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The team</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34651038"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Every Thursday</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242BF442"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The supervisors</w:t>
            </w:r>
          </w:p>
        </w:tc>
      </w:tr>
      <w:tr w:rsidR="00406941" w14:paraId="153E20F2" w14:textId="77777777" w:rsidTr="00406941">
        <w:trPr>
          <w:trHeight w:val="580"/>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37CA449C"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Agenda</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65B6D45C"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To inform supervisors about the tasks of the project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31FDB666"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A team member who was responsible for the agenda for this week</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6D4B2CE3"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Every week</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805E564" w14:textId="77777777" w:rsidR="00406941" w:rsidRDefault="00406941">
            <w:pPr>
              <w:shd w:val="clear" w:color="auto" w:fill="FFFFFF"/>
              <w:spacing w:line="256" w:lineRule="auto"/>
              <w:jc w:val="both"/>
              <w:rPr>
                <w:rFonts w:eastAsia="Times New Roman" w:cs="Times New Roman"/>
                <w:lang w:eastAsia="en-GB"/>
              </w:rPr>
            </w:pPr>
            <w:r>
              <w:rPr>
                <w:rFonts w:eastAsia="Times New Roman" w:cs="Times New Roman"/>
                <w:color w:val="000000"/>
                <w:lang w:eastAsia="en-GB"/>
              </w:rPr>
              <w:t>The supervisors</w:t>
            </w:r>
          </w:p>
        </w:tc>
      </w:tr>
      <w:tr w:rsidR="00406941" w14:paraId="4E54237C" w14:textId="77777777" w:rsidTr="00406941">
        <w:trPr>
          <w:trHeight w:val="580"/>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0B82A1E2" w14:textId="77777777" w:rsidR="00406941" w:rsidRDefault="00406941">
            <w:pPr>
              <w:shd w:val="clear" w:color="auto" w:fill="FFFFFF"/>
              <w:spacing w:line="256" w:lineRule="auto"/>
              <w:jc w:val="both"/>
              <w:rPr>
                <w:rFonts w:eastAsia="Times New Roman" w:cs="Times New Roman"/>
                <w:color w:val="000000"/>
                <w:lang w:eastAsia="en-GB"/>
              </w:rPr>
            </w:pPr>
            <w:r>
              <w:rPr>
                <w:rFonts w:eastAsia="Times New Roman" w:cs="Times New Roman"/>
                <w:color w:val="000000"/>
                <w:lang w:eastAsia="en-GB"/>
              </w:rPr>
              <w:t>Deadline for each member of the team</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2D8916E5" w14:textId="77777777" w:rsidR="00406941" w:rsidRDefault="00406941">
            <w:pPr>
              <w:shd w:val="clear" w:color="auto" w:fill="FFFFFF"/>
              <w:spacing w:line="256" w:lineRule="auto"/>
              <w:jc w:val="both"/>
              <w:rPr>
                <w:rFonts w:eastAsia="Times New Roman" w:cs="Times New Roman"/>
                <w:color w:val="000000"/>
                <w:lang w:eastAsia="en-GB"/>
              </w:rPr>
            </w:pPr>
            <w:r>
              <w:rPr>
                <w:rFonts w:eastAsia="Times New Roman" w:cs="Times New Roman"/>
                <w:color w:val="000000"/>
                <w:lang w:eastAsia="en-GB"/>
              </w:rPr>
              <w:t>To achieve the best possible result of the project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F402714" w14:textId="77777777" w:rsidR="00406941" w:rsidRDefault="00406941">
            <w:pPr>
              <w:shd w:val="clear" w:color="auto" w:fill="FFFFFF"/>
              <w:spacing w:line="256" w:lineRule="auto"/>
              <w:jc w:val="both"/>
              <w:rPr>
                <w:rFonts w:eastAsia="Times New Roman" w:cs="Times New Roman"/>
                <w:color w:val="000000"/>
                <w:lang w:eastAsia="en-GB"/>
              </w:rPr>
            </w:pPr>
            <w:r>
              <w:rPr>
                <w:rFonts w:eastAsia="Times New Roman" w:cs="Times New Roman"/>
                <w:color w:val="000000"/>
                <w:lang w:eastAsia="en-GB"/>
              </w:rPr>
              <w:t>Each member individually</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5B282CF0" w14:textId="77777777" w:rsidR="00406941" w:rsidRDefault="00406941">
            <w:pPr>
              <w:shd w:val="clear" w:color="auto" w:fill="FFFFFF"/>
              <w:spacing w:line="256" w:lineRule="auto"/>
              <w:jc w:val="both"/>
              <w:rPr>
                <w:rFonts w:eastAsia="Times New Roman" w:cs="Times New Roman"/>
                <w:color w:val="000000"/>
                <w:lang w:eastAsia="en-GB"/>
              </w:rPr>
            </w:pPr>
            <w:r>
              <w:rPr>
                <w:rFonts w:eastAsia="Times New Roman" w:cs="Times New Roman"/>
                <w:color w:val="000000"/>
                <w:lang w:eastAsia="en-GB"/>
              </w:rPr>
              <w:t>Every two or three days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2F50EB00" w14:textId="77777777" w:rsidR="00406941" w:rsidRDefault="00406941">
            <w:pPr>
              <w:shd w:val="clear" w:color="auto" w:fill="FFFFFF"/>
              <w:spacing w:line="256" w:lineRule="auto"/>
              <w:jc w:val="both"/>
              <w:rPr>
                <w:rFonts w:eastAsia="Times New Roman" w:cs="Times New Roman"/>
                <w:color w:val="000000"/>
                <w:lang w:eastAsia="en-GB"/>
              </w:rPr>
            </w:pPr>
            <w:r>
              <w:rPr>
                <w:rFonts w:eastAsia="Times New Roman" w:cs="Times New Roman"/>
                <w:color w:val="000000"/>
                <w:lang w:eastAsia="en-GB"/>
              </w:rPr>
              <w:t>The team</w:t>
            </w:r>
          </w:p>
        </w:tc>
      </w:tr>
    </w:tbl>
    <w:p w14:paraId="33D14D5F" w14:textId="508E8D76" w:rsidR="00406941" w:rsidRDefault="00406941" w:rsidP="006F2AEF">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p>
    <w:p w14:paraId="5A9DE73E" w14:textId="37D0E072" w:rsidR="00406941" w:rsidRDefault="00406941" w:rsidP="004405BC">
      <w:pPr>
        <w:spacing w:after="160" w:line="259" w:lineRule="auto"/>
        <w:rPr>
          <w:sz w:val="28"/>
          <w:szCs w:val="28"/>
        </w:rPr>
      </w:pPr>
      <w:r>
        <w:rPr>
          <w:rFonts w:cs="Arial"/>
          <w:color w:val="000000"/>
          <w:shd w:val="clear" w:color="auto" w:fill="FFFFFF"/>
        </w:rPr>
        <w:br w:type="page"/>
      </w:r>
      <w:bookmarkStart w:id="84" w:name="_Toc512878894"/>
      <w:bookmarkStart w:id="85" w:name="_Toc511414783"/>
      <w:r>
        <w:rPr>
          <w:sz w:val="28"/>
          <w:szCs w:val="28"/>
        </w:rPr>
        <w:lastRenderedPageBreak/>
        <w:t>3.7 Risk</w:t>
      </w:r>
      <w:bookmarkEnd w:id="84"/>
      <w:bookmarkEnd w:id="85"/>
    </w:p>
    <w:p w14:paraId="76BD2BE8" w14:textId="77777777" w:rsidR="00406941" w:rsidRDefault="00406941" w:rsidP="00406941">
      <w:pPr>
        <w:jc w:val="both"/>
        <w:rPr>
          <w:rFonts w:cstheme="minorHAnsi"/>
          <w:color w:val="000000"/>
          <w:shd w:val="clear" w:color="auto" w:fill="FFFFFF"/>
        </w:rPr>
      </w:pPr>
      <w:r>
        <w:rPr>
          <w:rFonts w:cstheme="minorHAnsi"/>
          <w:color w:val="000000"/>
          <w:shd w:val="clear" w:color="auto" w:fill="FFFFFF"/>
        </w:rPr>
        <w:t>During each project there our gone be risks. This part of the report is dedicated to identifying these risks and how to handle during the project. At the start of the project, we have identified all the risk we could think of and are most logical to have an influence on the project, also called risk management. The first step was identifying the risks, after this step, the team had to choose the probability the event could occur and choose the impact this event could have on the project.</w:t>
      </w:r>
    </w:p>
    <w:p w14:paraId="0B804871" w14:textId="77777777" w:rsidR="004405BC" w:rsidRDefault="004405BC" w:rsidP="00406941">
      <w:pPr>
        <w:pStyle w:val="NormalWeb"/>
        <w:shd w:val="clear" w:color="auto" w:fill="FFFFFF"/>
        <w:spacing w:before="0" w:beforeAutospacing="0" w:after="240" w:afterAutospacing="0" w:line="360" w:lineRule="atLeast"/>
        <w:rPr>
          <w:rFonts w:asciiTheme="minorHAnsi" w:hAnsiTheme="minorHAnsi" w:cstheme="minorHAnsi"/>
          <w:color w:val="000000"/>
        </w:rPr>
      </w:pPr>
    </w:p>
    <w:p w14:paraId="0ACBDE51" w14:textId="633F3926" w:rsidR="00406941" w:rsidRDefault="00406941" w:rsidP="00406941">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Table </w:t>
      </w:r>
      <w:r>
        <w:t>14</w:t>
      </w:r>
      <w:r>
        <w:rPr>
          <w:rFonts w:asciiTheme="minorHAnsi" w:hAnsiTheme="minorHAnsi" w:cstheme="minorHAnsi"/>
          <w:color w:val="000000"/>
        </w:rPr>
        <w:t> illustrates risk assessment.</w:t>
      </w:r>
    </w:p>
    <w:p w14:paraId="4A1C6D8A" w14:textId="639E9911" w:rsidR="00406941" w:rsidRDefault="00406941" w:rsidP="00406941">
      <w:pPr>
        <w:spacing w:after="160" w:line="256" w:lineRule="auto"/>
        <w:rPr>
          <w:rFonts w:eastAsia="Times New Roman" w:cs="Arial"/>
          <w:color w:val="000000"/>
          <w:lang w:eastAsia="en-GB"/>
        </w:rPr>
      </w:pPr>
      <w:r>
        <w:rPr>
          <w:noProof/>
        </w:rPr>
        <w:drawing>
          <wp:inline distT="0" distB="0" distL="0" distR="0" wp14:anchorId="32768DFD" wp14:editId="3CDC1F03">
            <wp:extent cx="6438900" cy="4714875"/>
            <wp:effectExtent l="0" t="0" r="0" b="952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4">
                      <a:extLst>
                        <a:ext uri="{28A0092B-C50C-407E-A947-70E740481C1C}">
                          <a14:useLocalDpi xmlns:a14="http://schemas.microsoft.com/office/drawing/2010/main" val="0"/>
                        </a:ext>
                      </a:extLst>
                    </a:blip>
                    <a:srcRect t="331"/>
                    <a:stretch>
                      <a:fillRect/>
                    </a:stretch>
                  </pic:blipFill>
                  <pic:spPr bwMode="auto">
                    <a:xfrm>
                      <a:off x="0" y="0"/>
                      <a:ext cx="6438900" cy="4714875"/>
                    </a:xfrm>
                    <a:prstGeom prst="rect">
                      <a:avLst/>
                    </a:prstGeom>
                    <a:noFill/>
                    <a:ln>
                      <a:noFill/>
                    </a:ln>
                  </pic:spPr>
                </pic:pic>
              </a:graphicData>
            </a:graphic>
          </wp:inline>
        </w:drawing>
      </w:r>
    </w:p>
    <w:p w14:paraId="4DF7240E" w14:textId="77777777" w:rsidR="004405BC" w:rsidRDefault="004405BC">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3FA3361A" w14:textId="5367BE2A" w:rsidR="00406941" w:rsidRDefault="00406941" w:rsidP="00406941">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lastRenderedPageBreak/>
        <w:t>Now that the team has identified the risks, the team has to decide how to deal with each risk accordingly. there are four ways to deal with risks:</w:t>
      </w:r>
    </w:p>
    <w:p w14:paraId="735F5DA8" w14:textId="77777777" w:rsidR="00406941" w:rsidRDefault="00406941" w:rsidP="008F5EA6">
      <w:pPr>
        <w:numPr>
          <w:ilvl w:val="0"/>
          <w:numId w:val="3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Avoid the risk</w:t>
      </w:r>
    </w:p>
    <w:p w14:paraId="2C98EA8C" w14:textId="77777777" w:rsidR="00406941" w:rsidRDefault="00406941" w:rsidP="008F5EA6">
      <w:pPr>
        <w:numPr>
          <w:ilvl w:val="0"/>
          <w:numId w:val="3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Mitigate the risk</w:t>
      </w:r>
    </w:p>
    <w:p w14:paraId="016AC1B9" w14:textId="77777777" w:rsidR="00406941" w:rsidRDefault="00406941" w:rsidP="008F5EA6">
      <w:pPr>
        <w:numPr>
          <w:ilvl w:val="0"/>
          <w:numId w:val="3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transfer the risk</w:t>
      </w:r>
    </w:p>
    <w:p w14:paraId="779686E8" w14:textId="77777777" w:rsidR="00406941" w:rsidRDefault="00406941" w:rsidP="008F5EA6">
      <w:pPr>
        <w:numPr>
          <w:ilvl w:val="0"/>
          <w:numId w:val="3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Accept the risk</w:t>
      </w:r>
    </w:p>
    <w:p w14:paraId="64C27508" w14:textId="77777777" w:rsidR="00406941" w:rsidRDefault="00406941" w:rsidP="00406941">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In order to decide which risks, have the main priority, the team has made a risk matrix.</w:t>
      </w:r>
    </w:p>
    <w:p w14:paraId="131097F0" w14:textId="02786556" w:rsidR="00406941" w:rsidRDefault="00406941" w:rsidP="00406941">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 xml:space="preserve">Figure </w:t>
      </w:r>
      <w:r w:rsidR="00875116">
        <w:rPr>
          <w:rFonts w:asciiTheme="minorHAnsi" w:hAnsiTheme="minorHAnsi" w:cstheme="minorHAnsi"/>
          <w:color w:val="000000"/>
        </w:rPr>
        <w:t>31</w:t>
      </w:r>
      <w:r>
        <w:rPr>
          <w:rFonts w:asciiTheme="minorHAnsi" w:hAnsiTheme="minorHAnsi" w:cstheme="minorHAnsi"/>
          <w:color w:val="000000"/>
        </w:rPr>
        <w:t xml:space="preserve"> displays the “risk matrix”.</w:t>
      </w:r>
    </w:p>
    <w:p w14:paraId="7EA19877" w14:textId="61732AD6" w:rsidR="00406941" w:rsidRDefault="00406941" w:rsidP="00406941">
      <w:pPr>
        <w:pStyle w:val="NormalWeb"/>
        <w:shd w:val="clear" w:color="auto" w:fill="FFFFFF"/>
        <w:spacing w:before="0" w:beforeAutospacing="0" w:after="240" w:afterAutospacing="0" w:line="360" w:lineRule="atLeast"/>
        <w:jc w:val="center"/>
        <w:rPr>
          <w:rFonts w:asciiTheme="minorHAnsi" w:hAnsiTheme="minorHAnsi" w:cstheme="minorHAnsi"/>
          <w:color w:val="000000"/>
        </w:rPr>
      </w:pPr>
      <w:r>
        <w:rPr>
          <w:noProof/>
        </w:rPr>
        <w:drawing>
          <wp:inline distT="0" distB="0" distL="0" distR="0" wp14:anchorId="0931E7FF" wp14:editId="1EE20F56">
            <wp:extent cx="5114925" cy="2895600"/>
            <wp:effectExtent l="0" t="0" r="9525" b="0"/>
            <wp:docPr id="154" name="Picture 154" descr="http://www.eps2018-wiki3.dee.isep.ipp.pt/lib/exe/fetch.php?cache=&amp;media=risk_matr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eps2018-wiki3.dee.isep.ipp.pt/lib/exe/fetch.php?cache=&amp;media=risk_matrix.jp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114925" cy="2895600"/>
                    </a:xfrm>
                    <a:prstGeom prst="rect">
                      <a:avLst/>
                    </a:prstGeom>
                    <a:noFill/>
                    <a:ln>
                      <a:noFill/>
                    </a:ln>
                  </pic:spPr>
                </pic:pic>
              </a:graphicData>
            </a:graphic>
          </wp:inline>
        </w:drawing>
      </w:r>
    </w:p>
    <w:p w14:paraId="18631BF9" w14:textId="23BBE942" w:rsidR="00406941" w:rsidRDefault="00406941" w:rsidP="00406941">
      <w:pPr>
        <w:jc w:val="center"/>
        <w:rPr>
          <w:lang w:eastAsia="en-GB"/>
        </w:rPr>
      </w:pPr>
      <w:r>
        <w:rPr>
          <w:b/>
          <w:bCs/>
          <w:lang w:eastAsia="en-GB"/>
        </w:rPr>
        <w:t xml:space="preserve">Figure </w:t>
      </w:r>
      <w:r w:rsidR="00875116">
        <w:rPr>
          <w:b/>
          <w:bCs/>
          <w:lang w:eastAsia="en-GB"/>
        </w:rPr>
        <w:t>31</w:t>
      </w:r>
      <w:r>
        <w:rPr>
          <w:b/>
          <w:bCs/>
          <w:lang w:eastAsia="en-GB"/>
        </w:rPr>
        <w:t>:</w:t>
      </w:r>
      <w:r>
        <w:rPr>
          <w:lang w:eastAsia="en-GB"/>
        </w:rPr>
        <w:t> Risk matrix</w:t>
      </w:r>
    </w:p>
    <w:p w14:paraId="2D34D3FC" w14:textId="77777777" w:rsidR="00406941" w:rsidRDefault="00406941" w:rsidP="00406941">
      <w:pPr>
        <w:spacing w:after="160" w:line="256" w:lineRule="auto"/>
        <w:jc w:val="both"/>
        <w:rPr>
          <w:rFonts w:cstheme="minorHAnsi"/>
          <w:color w:val="000000"/>
          <w:shd w:val="clear" w:color="auto" w:fill="FFFFFF"/>
        </w:rPr>
      </w:pPr>
    </w:p>
    <w:p w14:paraId="5EB52AAF" w14:textId="210ACB57" w:rsidR="00406941" w:rsidRDefault="00406941" w:rsidP="00406941">
      <w:pPr>
        <w:spacing w:after="160" w:line="256" w:lineRule="auto"/>
        <w:jc w:val="both"/>
        <w:rPr>
          <w:rFonts w:cstheme="minorHAnsi"/>
          <w:color w:val="000000"/>
          <w:shd w:val="clear" w:color="auto" w:fill="FFFFFF"/>
        </w:rPr>
      </w:pPr>
      <w:r>
        <w:rPr>
          <w:rFonts w:cstheme="minorHAnsi"/>
          <w:color w:val="000000"/>
          <w:shd w:val="clear" w:color="auto" w:fill="FFFFFF"/>
        </w:rPr>
        <w:t>The team has decided to accept the risks in the green fields of the matrix because these risks have a low probability of occurring and/or a low impact on the project. For the risks which fall into the yellow categories, the team has decided to mitigate these risks. For the risk, which falls into the red categories the team has decided to transfer or avoid these risks.</w:t>
      </w:r>
    </w:p>
    <w:p w14:paraId="36278EBD" w14:textId="77777777" w:rsidR="00406941" w:rsidRDefault="00406941" w:rsidP="00406941">
      <w:pPr>
        <w:spacing w:after="160" w:line="256" w:lineRule="auto"/>
        <w:jc w:val="both"/>
        <w:rPr>
          <w:rFonts w:eastAsia="Times New Roman" w:cstheme="minorHAnsi"/>
          <w:color w:val="000000"/>
          <w:lang w:eastAsia="en-GB"/>
        </w:rPr>
      </w:pPr>
    </w:p>
    <w:p w14:paraId="673367FE" w14:textId="77777777" w:rsidR="00406941" w:rsidRDefault="00406941" w:rsidP="00406941">
      <w:pPr>
        <w:pStyle w:val="Heading3"/>
        <w:jc w:val="both"/>
        <w:rPr>
          <w:rFonts w:asciiTheme="minorHAnsi" w:hAnsiTheme="minorHAnsi" w:cstheme="minorHAnsi"/>
          <w:sz w:val="28"/>
          <w:szCs w:val="28"/>
          <w:lang w:eastAsia="en-GB"/>
        </w:rPr>
      </w:pPr>
      <w:bookmarkStart w:id="86" w:name="_Toc512878895"/>
      <w:bookmarkStart w:id="87" w:name="_Toc511414784"/>
      <w:bookmarkStart w:id="88" w:name="_Toc516760492"/>
      <w:r>
        <w:rPr>
          <w:rFonts w:asciiTheme="minorHAnsi" w:hAnsiTheme="minorHAnsi" w:cstheme="minorHAnsi"/>
          <w:sz w:val="28"/>
          <w:szCs w:val="28"/>
          <w:lang w:eastAsia="en-GB"/>
        </w:rPr>
        <w:t>3.8 Procurement</w:t>
      </w:r>
      <w:bookmarkEnd w:id="86"/>
      <w:bookmarkEnd w:id="87"/>
      <w:bookmarkEnd w:id="88"/>
      <w:r>
        <w:rPr>
          <w:rFonts w:asciiTheme="minorHAnsi" w:hAnsiTheme="minorHAnsi" w:cstheme="minorHAnsi"/>
          <w:sz w:val="28"/>
          <w:szCs w:val="28"/>
          <w:lang w:eastAsia="en-GB"/>
        </w:rPr>
        <w:t xml:space="preserve"> </w:t>
      </w:r>
    </w:p>
    <w:p w14:paraId="40987923" w14:textId="1B90C0E7" w:rsidR="00406941" w:rsidRDefault="00406941" w:rsidP="00406941">
      <w:pPr>
        <w:jc w:val="both"/>
        <w:rPr>
          <w:rFonts w:cstheme="minorHAnsi"/>
          <w:color w:val="000000"/>
          <w:shd w:val="clear" w:color="auto" w:fill="FFFFFF"/>
        </w:rPr>
      </w:pPr>
      <w:r>
        <w:rPr>
          <w:rFonts w:cstheme="minorHAnsi"/>
          <w:color w:val="000000"/>
          <w:shd w:val="clear" w:color="auto" w:fill="FFFFFF"/>
        </w:rPr>
        <w:t>Procurement was the process of acquiring and buying products, goods and services from suppliers. The Team had to receive products from local suppliers at the best possible price and high quality. Which meant that we would pick up the products earlier in order to start the construction of the final product. In some countries, supplies would be cheaper, better quality than in Portugal but in specific cases, there may be material delays and checking of materials. This created a challenge and made the Team think harder about the materials that were contained in the design solution.</w:t>
      </w:r>
    </w:p>
    <w:p w14:paraId="113AE5DB" w14:textId="44711916" w:rsidR="00406941" w:rsidRDefault="00406941" w:rsidP="00406941">
      <w:pPr>
        <w:spacing w:after="160" w:line="259" w:lineRule="auto"/>
        <w:rPr>
          <w:rFonts w:cstheme="minorHAnsi"/>
          <w:color w:val="000000"/>
          <w:shd w:val="clear" w:color="auto" w:fill="FFFFFF"/>
        </w:rPr>
      </w:pPr>
      <w:r>
        <w:rPr>
          <w:rFonts w:cstheme="minorHAnsi"/>
          <w:color w:val="000000"/>
          <w:shd w:val="clear" w:color="auto" w:fill="FFFFFF"/>
        </w:rPr>
        <w:br w:type="page"/>
      </w:r>
    </w:p>
    <w:p w14:paraId="0FC8AFBE" w14:textId="77777777" w:rsidR="00406941" w:rsidRDefault="00406941" w:rsidP="00406941">
      <w:pPr>
        <w:pStyle w:val="Heading3"/>
        <w:rPr>
          <w:rFonts w:asciiTheme="minorHAnsi" w:hAnsiTheme="minorHAnsi" w:cstheme="minorHAnsi"/>
          <w:sz w:val="28"/>
          <w:szCs w:val="28"/>
          <w:lang w:eastAsia="en-GB"/>
        </w:rPr>
      </w:pPr>
      <w:bookmarkStart w:id="89" w:name="_Toc512878896"/>
      <w:bookmarkStart w:id="90" w:name="_Toc511414785"/>
      <w:bookmarkStart w:id="91" w:name="_Toc516760493"/>
      <w:r>
        <w:rPr>
          <w:rFonts w:asciiTheme="minorHAnsi" w:hAnsiTheme="minorHAnsi" w:cstheme="minorHAnsi"/>
          <w:sz w:val="28"/>
          <w:szCs w:val="28"/>
          <w:lang w:eastAsia="en-GB"/>
        </w:rPr>
        <w:lastRenderedPageBreak/>
        <w:t>3.9 Stakeholder management</w:t>
      </w:r>
      <w:bookmarkEnd w:id="89"/>
      <w:bookmarkEnd w:id="90"/>
      <w:bookmarkEnd w:id="91"/>
      <w:r>
        <w:rPr>
          <w:rFonts w:asciiTheme="minorHAnsi" w:hAnsiTheme="minorHAnsi" w:cstheme="minorHAnsi"/>
          <w:sz w:val="28"/>
          <w:szCs w:val="28"/>
          <w:lang w:eastAsia="en-GB"/>
        </w:rPr>
        <w:t xml:space="preserve"> </w:t>
      </w:r>
    </w:p>
    <w:p w14:paraId="0113A835" w14:textId="494B1BBF" w:rsidR="00406941" w:rsidRDefault="00406941" w:rsidP="006F2AEF">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r>
        <w:rPr>
          <w:rFonts w:ascii="Arial" w:hAnsi="Arial" w:cs="Arial"/>
          <w:color w:val="000000"/>
          <w:sz w:val="19"/>
          <w:szCs w:val="19"/>
          <w:shd w:val="clear" w:color="auto" w:fill="FFFFFF"/>
        </w:rPr>
        <w:t>A stakeholder is a person, group or organisation that has interest or concern in a project. Stakeholders can affect or be affected by the projects actions, objectives and policies. The stakeholders of team Billy are shown in Table 15 below. This table shows the power and interest of the stakeholders.</w:t>
      </w:r>
    </w:p>
    <w:tbl>
      <w:tblPr>
        <w:tblStyle w:val="TableGrid"/>
        <w:tblW w:w="0" w:type="auto"/>
        <w:tblInd w:w="0" w:type="dxa"/>
        <w:tblLook w:val="04A0" w:firstRow="1" w:lastRow="0" w:firstColumn="1" w:lastColumn="0" w:noHBand="0" w:noVBand="1"/>
      </w:tblPr>
      <w:tblGrid>
        <w:gridCol w:w="3018"/>
        <w:gridCol w:w="3019"/>
        <w:gridCol w:w="3019"/>
      </w:tblGrid>
      <w:tr w:rsidR="00406941" w14:paraId="169075B4" w14:textId="77777777" w:rsidTr="00406941">
        <w:tc>
          <w:tcPr>
            <w:tcW w:w="9056" w:type="dxa"/>
            <w:gridSpan w:val="3"/>
          </w:tcPr>
          <w:p w14:paraId="53AC5D9F" w14:textId="511DA495" w:rsidR="00406941" w:rsidRDefault="00406941" w:rsidP="00406941">
            <w:pPr>
              <w:jc w:val="center"/>
            </w:pPr>
            <w:r w:rsidRPr="00406941">
              <w:t>Table 15: Stakeholders power and interest</w:t>
            </w:r>
          </w:p>
        </w:tc>
      </w:tr>
      <w:tr w:rsidR="00406941" w14:paraId="6CB2FFFE" w14:textId="77777777" w:rsidTr="00406941">
        <w:tc>
          <w:tcPr>
            <w:tcW w:w="3018" w:type="dxa"/>
          </w:tcPr>
          <w:p w14:paraId="3F00452B" w14:textId="535FC050" w:rsidR="00406941" w:rsidRDefault="00406941" w:rsidP="006F2AEF">
            <w:pPr>
              <w:jc w:val="both"/>
            </w:pPr>
            <w:r>
              <w:t>Name</w:t>
            </w:r>
          </w:p>
        </w:tc>
        <w:tc>
          <w:tcPr>
            <w:tcW w:w="3019" w:type="dxa"/>
          </w:tcPr>
          <w:p w14:paraId="086A671B" w14:textId="1BEBB94B" w:rsidR="00406941" w:rsidRDefault="00406941" w:rsidP="006F2AEF">
            <w:pPr>
              <w:jc w:val="both"/>
            </w:pPr>
            <w:r>
              <w:t xml:space="preserve">Interest </w:t>
            </w:r>
          </w:p>
        </w:tc>
        <w:tc>
          <w:tcPr>
            <w:tcW w:w="3019" w:type="dxa"/>
          </w:tcPr>
          <w:p w14:paraId="75021A2C" w14:textId="4A3F8655" w:rsidR="00406941" w:rsidRDefault="00406941" w:rsidP="006F2AEF">
            <w:pPr>
              <w:jc w:val="both"/>
            </w:pPr>
            <w:r>
              <w:t>Influence</w:t>
            </w:r>
          </w:p>
        </w:tc>
      </w:tr>
      <w:tr w:rsidR="00406941" w14:paraId="31B93FCC" w14:textId="77777777" w:rsidTr="00406941">
        <w:tc>
          <w:tcPr>
            <w:tcW w:w="3018" w:type="dxa"/>
          </w:tcPr>
          <w:p w14:paraId="2A13B6C6" w14:textId="75282BB1" w:rsidR="00406941" w:rsidRDefault="00406941" w:rsidP="006F2AEF">
            <w:pPr>
              <w:jc w:val="both"/>
            </w:pPr>
            <w:r>
              <w:t>Client</w:t>
            </w:r>
          </w:p>
        </w:tc>
        <w:tc>
          <w:tcPr>
            <w:tcW w:w="3019" w:type="dxa"/>
          </w:tcPr>
          <w:p w14:paraId="51579B60" w14:textId="7044937A" w:rsidR="00406941" w:rsidRDefault="00406941" w:rsidP="006F2AEF">
            <w:pPr>
              <w:jc w:val="both"/>
            </w:pPr>
            <w:r>
              <w:t>High</w:t>
            </w:r>
          </w:p>
        </w:tc>
        <w:tc>
          <w:tcPr>
            <w:tcW w:w="3019" w:type="dxa"/>
          </w:tcPr>
          <w:p w14:paraId="28F09CB9" w14:textId="3143DA34" w:rsidR="00406941" w:rsidRDefault="00A22120" w:rsidP="006F2AEF">
            <w:pPr>
              <w:jc w:val="both"/>
            </w:pPr>
            <w:r>
              <w:t>High</w:t>
            </w:r>
          </w:p>
        </w:tc>
      </w:tr>
      <w:tr w:rsidR="00406941" w14:paraId="0AB70530" w14:textId="77777777" w:rsidTr="00406941">
        <w:tc>
          <w:tcPr>
            <w:tcW w:w="3018" w:type="dxa"/>
          </w:tcPr>
          <w:p w14:paraId="2AD13FBD" w14:textId="5D9E3599" w:rsidR="00406941" w:rsidRDefault="00406941" w:rsidP="006F2AEF">
            <w:pPr>
              <w:jc w:val="both"/>
            </w:pPr>
            <w:proofErr w:type="spellStart"/>
            <w:r w:rsidRPr="00406941">
              <w:t>Benedita</w:t>
            </w:r>
            <w:proofErr w:type="spellEnd"/>
            <w:r w:rsidRPr="00406941">
              <w:t xml:space="preserve"> </w:t>
            </w:r>
            <w:proofErr w:type="spellStart"/>
            <w:r w:rsidRPr="00406941">
              <w:t>Malheiro</w:t>
            </w:r>
            <w:proofErr w:type="spellEnd"/>
            <w:r w:rsidRPr="00406941">
              <w:tab/>
            </w:r>
          </w:p>
        </w:tc>
        <w:tc>
          <w:tcPr>
            <w:tcW w:w="3019" w:type="dxa"/>
          </w:tcPr>
          <w:p w14:paraId="38870C34" w14:textId="456418F8" w:rsidR="00406941" w:rsidRDefault="00406941" w:rsidP="006F2AEF">
            <w:pPr>
              <w:jc w:val="both"/>
            </w:pPr>
            <w:r>
              <w:t>High</w:t>
            </w:r>
          </w:p>
        </w:tc>
        <w:tc>
          <w:tcPr>
            <w:tcW w:w="3019" w:type="dxa"/>
          </w:tcPr>
          <w:p w14:paraId="2FEBF8DD" w14:textId="055537A1" w:rsidR="00406941" w:rsidRDefault="00A22120" w:rsidP="006F2AEF">
            <w:pPr>
              <w:jc w:val="both"/>
            </w:pPr>
            <w:r>
              <w:t>High</w:t>
            </w:r>
          </w:p>
        </w:tc>
      </w:tr>
      <w:tr w:rsidR="00406941" w14:paraId="538A84F3" w14:textId="77777777" w:rsidTr="00406941">
        <w:tc>
          <w:tcPr>
            <w:tcW w:w="3018" w:type="dxa"/>
          </w:tcPr>
          <w:p w14:paraId="2A4EC02E" w14:textId="3E5EB041" w:rsidR="00406941" w:rsidRDefault="00406941" w:rsidP="006F2AEF">
            <w:pPr>
              <w:jc w:val="both"/>
            </w:pPr>
            <w:r w:rsidRPr="00406941">
              <w:t>Paulo Ferreira</w:t>
            </w:r>
            <w:r w:rsidRPr="00406941">
              <w:tab/>
            </w:r>
          </w:p>
        </w:tc>
        <w:tc>
          <w:tcPr>
            <w:tcW w:w="3019" w:type="dxa"/>
          </w:tcPr>
          <w:p w14:paraId="2A2F71F7" w14:textId="4155E50A" w:rsidR="00406941" w:rsidRDefault="00406941" w:rsidP="006F2AEF">
            <w:pPr>
              <w:jc w:val="both"/>
            </w:pPr>
            <w:r>
              <w:t>Low</w:t>
            </w:r>
          </w:p>
        </w:tc>
        <w:tc>
          <w:tcPr>
            <w:tcW w:w="3019" w:type="dxa"/>
          </w:tcPr>
          <w:p w14:paraId="7933CE9E" w14:textId="5C500824" w:rsidR="00406941" w:rsidRDefault="00A22120" w:rsidP="006F2AEF">
            <w:pPr>
              <w:jc w:val="both"/>
            </w:pPr>
            <w:r>
              <w:t>High</w:t>
            </w:r>
          </w:p>
        </w:tc>
      </w:tr>
      <w:tr w:rsidR="00406941" w14:paraId="3A382A45" w14:textId="77777777" w:rsidTr="00406941">
        <w:tc>
          <w:tcPr>
            <w:tcW w:w="3018" w:type="dxa"/>
          </w:tcPr>
          <w:p w14:paraId="041B3A5E" w14:textId="7851B740" w:rsidR="00406941" w:rsidRDefault="00406941" w:rsidP="006F2AEF">
            <w:pPr>
              <w:jc w:val="both"/>
            </w:pPr>
            <w:r w:rsidRPr="00406941">
              <w:t>Supervisors</w:t>
            </w:r>
            <w:r w:rsidRPr="00406941">
              <w:tab/>
            </w:r>
          </w:p>
        </w:tc>
        <w:tc>
          <w:tcPr>
            <w:tcW w:w="3019" w:type="dxa"/>
          </w:tcPr>
          <w:p w14:paraId="239AE4B1" w14:textId="4FC1C784" w:rsidR="00406941" w:rsidRDefault="00406941" w:rsidP="006F2AEF">
            <w:pPr>
              <w:jc w:val="both"/>
            </w:pPr>
            <w:r>
              <w:t>High</w:t>
            </w:r>
          </w:p>
        </w:tc>
        <w:tc>
          <w:tcPr>
            <w:tcW w:w="3019" w:type="dxa"/>
          </w:tcPr>
          <w:p w14:paraId="08442B27" w14:textId="37553E9E" w:rsidR="00406941" w:rsidRDefault="00A22120" w:rsidP="006F2AEF">
            <w:pPr>
              <w:jc w:val="both"/>
            </w:pPr>
            <w:r>
              <w:t>High</w:t>
            </w:r>
          </w:p>
        </w:tc>
      </w:tr>
      <w:tr w:rsidR="00406941" w14:paraId="3F534D8F" w14:textId="77777777" w:rsidTr="00406941">
        <w:tc>
          <w:tcPr>
            <w:tcW w:w="3018" w:type="dxa"/>
          </w:tcPr>
          <w:p w14:paraId="17BA6E43" w14:textId="61B46BC8" w:rsidR="00406941" w:rsidRDefault="00406941" w:rsidP="006F2AEF">
            <w:pPr>
              <w:jc w:val="both"/>
            </w:pPr>
            <w:r>
              <w:t>Teachers</w:t>
            </w:r>
          </w:p>
        </w:tc>
        <w:tc>
          <w:tcPr>
            <w:tcW w:w="3019" w:type="dxa"/>
          </w:tcPr>
          <w:p w14:paraId="6624C7F8" w14:textId="64B35D26" w:rsidR="00406941" w:rsidRDefault="00406941" w:rsidP="006F2AEF">
            <w:pPr>
              <w:jc w:val="both"/>
            </w:pPr>
            <w:r>
              <w:t>Low</w:t>
            </w:r>
          </w:p>
        </w:tc>
        <w:tc>
          <w:tcPr>
            <w:tcW w:w="3019" w:type="dxa"/>
          </w:tcPr>
          <w:p w14:paraId="2C1867CF" w14:textId="49E6D3B9" w:rsidR="00406941" w:rsidRDefault="00A22120" w:rsidP="006F2AEF">
            <w:pPr>
              <w:jc w:val="both"/>
            </w:pPr>
            <w:r>
              <w:t>High</w:t>
            </w:r>
          </w:p>
        </w:tc>
      </w:tr>
      <w:tr w:rsidR="00406941" w14:paraId="43E55134" w14:textId="77777777" w:rsidTr="00406941">
        <w:tc>
          <w:tcPr>
            <w:tcW w:w="3018" w:type="dxa"/>
          </w:tcPr>
          <w:p w14:paraId="79D34D39" w14:textId="5B3DCF9D" w:rsidR="00406941" w:rsidRDefault="00406941" w:rsidP="006F2AEF">
            <w:pPr>
              <w:jc w:val="both"/>
            </w:pPr>
            <w:r>
              <w:t>ISEP</w:t>
            </w:r>
          </w:p>
        </w:tc>
        <w:tc>
          <w:tcPr>
            <w:tcW w:w="3019" w:type="dxa"/>
          </w:tcPr>
          <w:p w14:paraId="3A468196" w14:textId="580FE765" w:rsidR="00406941" w:rsidRDefault="00406941" w:rsidP="006F2AEF">
            <w:pPr>
              <w:jc w:val="both"/>
            </w:pPr>
            <w:r>
              <w:t>High</w:t>
            </w:r>
          </w:p>
        </w:tc>
        <w:tc>
          <w:tcPr>
            <w:tcW w:w="3019" w:type="dxa"/>
          </w:tcPr>
          <w:p w14:paraId="3DE63753" w14:textId="2AFCE454" w:rsidR="00406941" w:rsidRDefault="00A22120" w:rsidP="006F2AEF">
            <w:pPr>
              <w:jc w:val="both"/>
            </w:pPr>
            <w:r>
              <w:t>Low</w:t>
            </w:r>
          </w:p>
        </w:tc>
      </w:tr>
      <w:tr w:rsidR="00406941" w14:paraId="746CF535" w14:textId="77777777" w:rsidTr="00406941">
        <w:tc>
          <w:tcPr>
            <w:tcW w:w="3018" w:type="dxa"/>
          </w:tcPr>
          <w:p w14:paraId="4F6920DD" w14:textId="345C5088" w:rsidR="00406941" w:rsidRDefault="00406941" w:rsidP="006F2AEF">
            <w:pPr>
              <w:jc w:val="both"/>
            </w:pPr>
            <w:r>
              <w:t>World population</w:t>
            </w:r>
          </w:p>
        </w:tc>
        <w:tc>
          <w:tcPr>
            <w:tcW w:w="3019" w:type="dxa"/>
          </w:tcPr>
          <w:p w14:paraId="0F1EAA7C" w14:textId="7FB9B9B8" w:rsidR="00406941" w:rsidRDefault="00406941" w:rsidP="006F2AEF">
            <w:pPr>
              <w:jc w:val="both"/>
            </w:pPr>
            <w:r>
              <w:t>Low</w:t>
            </w:r>
          </w:p>
        </w:tc>
        <w:tc>
          <w:tcPr>
            <w:tcW w:w="3019" w:type="dxa"/>
          </w:tcPr>
          <w:p w14:paraId="267F159D" w14:textId="42D03DFC" w:rsidR="00406941" w:rsidRDefault="00A22120" w:rsidP="006F2AEF">
            <w:pPr>
              <w:jc w:val="both"/>
            </w:pPr>
            <w:r>
              <w:t>High</w:t>
            </w:r>
          </w:p>
        </w:tc>
      </w:tr>
    </w:tbl>
    <w:p w14:paraId="4B18D513" w14:textId="1316D802" w:rsidR="006F2AEF" w:rsidRDefault="006F2AEF" w:rsidP="006F2AEF">
      <w:pPr>
        <w:jc w:val="both"/>
      </w:pPr>
    </w:p>
    <w:p w14:paraId="6E697368" w14:textId="6E6E4867" w:rsidR="00A22120" w:rsidRDefault="00A22120" w:rsidP="006F2AEF">
      <w:pPr>
        <w:jc w:val="both"/>
      </w:pPr>
      <w:r w:rsidRPr="00A22120">
        <w:t>Figure 3</w:t>
      </w:r>
      <w:r w:rsidR="00875116">
        <w:t>2</w:t>
      </w:r>
      <w:r w:rsidRPr="00A22120">
        <w:t xml:space="preserve"> displays the “stakeholders management graph”</w:t>
      </w:r>
    </w:p>
    <w:p w14:paraId="7699B408" w14:textId="25B69639" w:rsidR="00A22120" w:rsidRDefault="00A22120" w:rsidP="00A22120">
      <w:pPr>
        <w:jc w:val="center"/>
      </w:pPr>
      <w:r>
        <w:rPr>
          <w:noProof/>
        </w:rPr>
        <w:drawing>
          <wp:inline distT="0" distB="0" distL="0" distR="0" wp14:anchorId="086E5A34" wp14:editId="5EB01F88">
            <wp:extent cx="3638550" cy="2674158"/>
            <wp:effectExtent l="0" t="0" r="0" b="0"/>
            <wp:docPr id="157" name="Picture 157" descr="http://www.eps2018-wiki3.dee.isep.ipp.pt/lib/exe/fetch.php?w=1000&amp;tok=7a2456&amp;media=32867820_449196208871574_660728946524317286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http://www.eps2018-wiki3.dee.isep.ipp.pt/lib/exe/fetch.php?w=1000&amp;tok=7a2456&amp;media=32867820_449196208871574_6607289465243172864_n.jpg"/>
                    <pic:cNvPicPr>
                      <a:picLocks noChangeAspect="1" noChangeArrowheads="1"/>
                    </pic:cNvPicPr>
                  </pic:nvPicPr>
                  <pic:blipFill rotWithShape="1">
                    <a:blip r:embed="rId66">
                      <a:extLst>
                        <a:ext uri="{28A0092B-C50C-407E-A947-70E740481C1C}">
                          <a14:useLocalDpi xmlns:a14="http://schemas.microsoft.com/office/drawing/2010/main" val="0"/>
                        </a:ext>
                      </a:extLst>
                    </a:blip>
                    <a:srcRect l="26313" t="4707" r="26846" b="34092"/>
                    <a:stretch/>
                  </pic:blipFill>
                  <pic:spPr bwMode="auto">
                    <a:xfrm>
                      <a:off x="0" y="0"/>
                      <a:ext cx="3645888" cy="2679551"/>
                    </a:xfrm>
                    <a:prstGeom prst="rect">
                      <a:avLst/>
                    </a:prstGeom>
                    <a:noFill/>
                    <a:ln>
                      <a:noFill/>
                    </a:ln>
                    <a:extLst>
                      <a:ext uri="{53640926-AAD7-44D8-BBD7-CCE9431645EC}">
                        <a14:shadowObscured xmlns:a14="http://schemas.microsoft.com/office/drawing/2010/main"/>
                      </a:ext>
                    </a:extLst>
                  </pic:spPr>
                </pic:pic>
              </a:graphicData>
            </a:graphic>
          </wp:inline>
        </w:drawing>
      </w:r>
    </w:p>
    <w:p w14:paraId="68ADDF2C" w14:textId="02DA15B9" w:rsidR="00A22120" w:rsidRDefault="00A22120" w:rsidP="00A22120">
      <w:pPr>
        <w:jc w:val="center"/>
      </w:pPr>
      <w:r w:rsidRPr="00A22120">
        <w:t>Figure 3</w:t>
      </w:r>
      <w:r w:rsidR="00875116">
        <w:t>2</w:t>
      </w:r>
      <w:r w:rsidRPr="00A22120">
        <w:t>: Stakeholders management grap</w:t>
      </w:r>
      <w:r>
        <w:t>h</w:t>
      </w:r>
    </w:p>
    <w:p w14:paraId="2ADB62D3" w14:textId="77777777" w:rsidR="00A22120" w:rsidRDefault="00A22120" w:rsidP="00A22120">
      <w:pPr>
        <w:jc w:val="center"/>
      </w:pPr>
    </w:p>
    <w:p w14:paraId="20534CB8" w14:textId="491B309B" w:rsidR="00A22120" w:rsidRDefault="00A22120" w:rsidP="00A22120">
      <w:pPr>
        <w:pStyle w:val="Heading3"/>
        <w:rPr>
          <w:rFonts w:asciiTheme="minorHAnsi" w:hAnsiTheme="minorHAnsi" w:cstheme="minorHAnsi"/>
          <w:sz w:val="28"/>
          <w:szCs w:val="28"/>
          <w:lang w:eastAsia="en-GB"/>
        </w:rPr>
      </w:pPr>
      <w:bookmarkStart w:id="92" w:name="_Toc512878897"/>
      <w:bookmarkStart w:id="93" w:name="_Toc511414786"/>
      <w:bookmarkStart w:id="94" w:name="_Toc516760494"/>
      <w:r>
        <w:rPr>
          <w:rFonts w:asciiTheme="minorHAnsi" w:hAnsiTheme="minorHAnsi" w:cstheme="minorHAnsi"/>
          <w:sz w:val="28"/>
          <w:szCs w:val="28"/>
          <w:lang w:eastAsia="en-GB"/>
        </w:rPr>
        <w:t>3.10</w:t>
      </w:r>
      <w:r w:rsidR="00D4311C">
        <w:rPr>
          <w:rFonts w:asciiTheme="minorHAnsi" w:hAnsiTheme="minorHAnsi" w:cstheme="minorHAnsi"/>
          <w:sz w:val="28"/>
          <w:szCs w:val="28"/>
          <w:lang w:eastAsia="en-GB"/>
        </w:rPr>
        <w:t xml:space="preserve"> </w:t>
      </w:r>
      <w:r>
        <w:rPr>
          <w:rFonts w:asciiTheme="minorHAnsi" w:hAnsiTheme="minorHAnsi" w:cstheme="minorHAnsi"/>
          <w:sz w:val="28"/>
          <w:szCs w:val="28"/>
          <w:lang w:eastAsia="en-GB"/>
        </w:rPr>
        <w:t>Conclusions</w:t>
      </w:r>
      <w:bookmarkEnd w:id="92"/>
      <w:bookmarkEnd w:id="93"/>
      <w:bookmarkEnd w:id="94"/>
      <w:r>
        <w:rPr>
          <w:rFonts w:asciiTheme="minorHAnsi" w:hAnsiTheme="minorHAnsi" w:cstheme="minorHAnsi"/>
          <w:sz w:val="28"/>
          <w:szCs w:val="28"/>
          <w:lang w:eastAsia="en-GB"/>
        </w:rPr>
        <w:t xml:space="preserve"> </w:t>
      </w:r>
    </w:p>
    <w:p w14:paraId="6E27FEA0" w14:textId="59A23291" w:rsidR="00A22120" w:rsidRDefault="00A22120" w:rsidP="00A22120">
      <w:pPr>
        <w:rPr>
          <w:rFonts w:cstheme="minorHAnsi"/>
        </w:rPr>
      </w:pPr>
      <w:r>
        <w:rPr>
          <w:rFonts w:cstheme="minorHAnsi"/>
        </w:rPr>
        <w:t>Project management consist of evolving a project plan, which involves defining and approving the project goals and objectives, how they can they be attained, classifying tasks and quantifying the resources wanted, and determining timelines for completion. Furthermore, also includes managing the implementation of the project plan. Along with operating regular controls to ensure that there is accurate and objective information on performance relative to the plan. Lastly, project management includes risk analysis, costs and communication. With the risk analysis, the team was able to minimise these risks as much as possible. With costs it allows the team to manage the budget. With communication, the team used Google Drive and WhatsApp for passing information.</w:t>
      </w:r>
    </w:p>
    <w:p w14:paraId="3E7AD6A4" w14:textId="77777777" w:rsidR="00A22120" w:rsidRDefault="00A22120">
      <w:pPr>
        <w:spacing w:after="160" w:line="259" w:lineRule="auto"/>
        <w:rPr>
          <w:rFonts w:cstheme="minorHAnsi"/>
        </w:rPr>
      </w:pPr>
      <w:r>
        <w:rPr>
          <w:rFonts w:cstheme="minorHAnsi"/>
        </w:rPr>
        <w:br w:type="page"/>
      </w:r>
    </w:p>
    <w:p w14:paraId="3555B98C" w14:textId="77777777" w:rsidR="00D4311C" w:rsidRDefault="00D4311C" w:rsidP="00D4311C">
      <w:pPr>
        <w:pStyle w:val="Heading1"/>
        <w:ind w:left="720"/>
        <w:jc w:val="center"/>
        <w:rPr>
          <w:lang w:val="en-US"/>
        </w:rPr>
      </w:pPr>
      <w:bookmarkStart w:id="95" w:name="_Toc512878898"/>
      <w:bookmarkStart w:id="96" w:name="_Toc511414787"/>
      <w:bookmarkStart w:id="97" w:name="_Toc516760495"/>
      <w:r>
        <w:rPr>
          <w:lang w:val="en-US"/>
        </w:rPr>
        <w:lastRenderedPageBreak/>
        <w:t>4 Marketing Plan</w:t>
      </w:r>
      <w:bookmarkEnd w:id="95"/>
      <w:bookmarkEnd w:id="96"/>
      <w:bookmarkEnd w:id="97"/>
    </w:p>
    <w:p w14:paraId="34BBF16C" w14:textId="77777777" w:rsidR="00D4311C" w:rsidRDefault="00D4311C" w:rsidP="00D4311C">
      <w:pPr>
        <w:pStyle w:val="Heading3"/>
        <w:rPr>
          <w:rFonts w:asciiTheme="minorHAnsi" w:hAnsiTheme="minorHAnsi" w:cstheme="minorHAnsi"/>
          <w:sz w:val="28"/>
          <w:szCs w:val="28"/>
          <w:lang w:val="fr-FR"/>
        </w:rPr>
      </w:pPr>
      <w:bookmarkStart w:id="98" w:name="_Toc512878899"/>
      <w:bookmarkStart w:id="99" w:name="_Toc511414788"/>
      <w:bookmarkStart w:id="100" w:name="_Toc516760496"/>
      <w:bookmarkStart w:id="101" w:name="_Hlk512852804"/>
      <w:r>
        <w:rPr>
          <w:rFonts w:asciiTheme="minorHAnsi" w:hAnsiTheme="minorHAnsi" w:cstheme="minorHAnsi"/>
          <w:sz w:val="28"/>
          <w:szCs w:val="28"/>
        </w:rPr>
        <w:t>4.1 Introduction</w:t>
      </w:r>
      <w:bookmarkEnd w:id="98"/>
      <w:bookmarkEnd w:id="99"/>
      <w:bookmarkEnd w:id="100"/>
    </w:p>
    <w:bookmarkEnd w:id="101"/>
    <w:p w14:paraId="2929939A" w14:textId="61607258" w:rsidR="00D4311C" w:rsidRDefault="00D4311C" w:rsidP="00D4311C">
      <w:pPr>
        <w:jc w:val="both"/>
        <w:rPr>
          <w:rFonts w:cstheme="minorHAnsi"/>
          <w:lang w:val="en-US"/>
        </w:rPr>
      </w:pPr>
      <w:r>
        <w:rPr>
          <w:lang w:val="en-US"/>
        </w:rPr>
        <w:t xml:space="preserve">Marketing is Marketing is the activity, set of institutions, and processes for creating, communicating, delivering, and exchanging offerings that have value for customers, clients, partners, and society at large. To create a successful market strategy, it is essential to have correct information about the market the product is introduced in </w:t>
      </w:r>
      <w:r>
        <w:rPr>
          <w:rFonts w:cstheme="minorHAnsi"/>
          <w:color w:val="0070C0"/>
          <w:lang w:val="en-US"/>
        </w:rPr>
        <w:t>[4</w:t>
      </w:r>
      <w:r w:rsidR="00875116">
        <w:rPr>
          <w:rFonts w:cstheme="minorHAnsi"/>
          <w:color w:val="0070C0"/>
          <w:lang w:val="en-US"/>
        </w:rPr>
        <w:t>6</w:t>
      </w:r>
      <w:r>
        <w:rPr>
          <w:rFonts w:cstheme="minorHAnsi"/>
          <w:color w:val="0070C0"/>
          <w:lang w:val="en-US"/>
        </w:rPr>
        <w:t>]</w:t>
      </w:r>
      <w:r>
        <w:rPr>
          <w:rFonts w:cstheme="minorHAnsi"/>
          <w:lang w:val="en-US"/>
        </w:rPr>
        <w:t>.</w:t>
      </w:r>
    </w:p>
    <w:p w14:paraId="3B104CD8" w14:textId="77777777" w:rsidR="00D4311C" w:rsidRDefault="00D4311C" w:rsidP="00D4311C">
      <w:pPr>
        <w:jc w:val="both"/>
        <w:rPr>
          <w:rFonts w:cstheme="minorHAnsi"/>
          <w:lang w:val="en-US"/>
        </w:rPr>
      </w:pPr>
    </w:p>
    <w:p w14:paraId="7B60C266" w14:textId="77777777" w:rsidR="00D4311C" w:rsidRDefault="00D4311C" w:rsidP="00D4311C">
      <w:pPr>
        <w:pStyle w:val="Heading3"/>
        <w:rPr>
          <w:rFonts w:asciiTheme="minorHAnsi" w:hAnsiTheme="minorHAnsi" w:cstheme="minorHAnsi"/>
          <w:sz w:val="28"/>
          <w:szCs w:val="28"/>
          <w:lang w:val="fr-FR"/>
        </w:rPr>
      </w:pPr>
      <w:bookmarkStart w:id="102" w:name="_Toc512878900"/>
      <w:bookmarkStart w:id="103" w:name="_Toc511414789"/>
      <w:bookmarkStart w:id="104" w:name="_Toc516760497"/>
      <w:r>
        <w:rPr>
          <w:rFonts w:asciiTheme="minorHAnsi" w:hAnsiTheme="minorHAnsi" w:cstheme="minorHAnsi"/>
          <w:sz w:val="28"/>
          <w:szCs w:val="28"/>
        </w:rPr>
        <w:t>4.2 Market Analysis</w:t>
      </w:r>
      <w:bookmarkEnd w:id="102"/>
      <w:bookmarkEnd w:id="103"/>
      <w:bookmarkEnd w:id="104"/>
    </w:p>
    <w:p w14:paraId="4A0EAB48" w14:textId="77777777" w:rsidR="00D4311C" w:rsidRDefault="00D4311C" w:rsidP="00D4311C">
      <w:pPr>
        <w:jc w:val="both"/>
        <w:rPr>
          <w:rFonts w:cstheme="minorHAnsi"/>
          <w:color w:val="000000"/>
        </w:rPr>
      </w:pPr>
      <w:r>
        <w:rPr>
          <w:rFonts w:cstheme="minorHAnsi"/>
          <w:color w:val="000000"/>
        </w:rPr>
        <w:t>The environment needs to be analysed to find strengths and weaknesses of the team and also find opportunities and threats in the market. with this information, the team can make decisions what kind of strategy they want to use.</w:t>
      </w:r>
    </w:p>
    <w:p w14:paraId="2FCDB61C" w14:textId="77777777" w:rsidR="00D4311C" w:rsidRDefault="00D4311C" w:rsidP="00D4311C">
      <w:pPr>
        <w:jc w:val="both"/>
        <w:rPr>
          <w:rFonts w:cstheme="minorHAnsi"/>
          <w:lang w:val="en-US"/>
        </w:rPr>
      </w:pPr>
    </w:p>
    <w:p w14:paraId="01D0188F" w14:textId="77777777" w:rsidR="00D4311C" w:rsidRDefault="00D4311C" w:rsidP="00D4311C">
      <w:pPr>
        <w:pStyle w:val="NormalWeb"/>
        <w:spacing w:before="0" w:beforeAutospacing="0" w:after="200" w:afterAutospacing="0"/>
        <w:jc w:val="both"/>
        <w:rPr>
          <w:rFonts w:asciiTheme="minorHAnsi" w:hAnsiTheme="minorHAnsi" w:cstheme="minorHAnsi"/>
          <w:lang w:val="fr-FR"/>
        </w:rPr>
      </w:pPr>
      <w:r>
        <w:rPr>
          <w:rFonts w:asciiTheme="minorHAnsi" w:hAnsiTheme="minorHAnsi" w:cstheme="minorHAnsi"/>
          <w:b/>
          <w:bCs/>
          <w:color w:val="000000"/>
        </w:rPr>
        <w:t>Macro Environment</w:t>
      </w:r>
      <w:r>
        <w:rPr>
          <w:rFonts w:asciiTheme="minorHAnsi" w:hAnsiTheme="minorHAnsi" w:cstheme="minorHAnsi"/>
          <w:color w:val="000000"/>
        </w:rPr>
        <w:t xml:space="preserve"> For the analysis of the macro environment, the team used a tool called PESTLE(Political, Environmental, Social, Technological, Legal, Economic). PESTLE analysis different outside factors that influence the product and the team, but the team cannot influence the outside factors.</w:t>
      </w:r>
    </w:p>
    <w:p w14:paraId="274AC4E5" w14:textId="098F2E35" w:rsidR="00D4311C" w:rsidRDefault="00D4311C" w:rsidP="008F5EA6">
      <w:pPr>
        <w:pStyle w:val="NormalWeb"/>
        <w:numPr>
          <w:ilvl w:val="0"/>
          <w:numId w:val="35"/>
        </w:numPr>
        <w:spacing w:before="0" w:beforeAutospacing="0" w:after="200" w:afterAutospacing="0"/>
        <w:jc w:val="both"/>
        <w:rPr>
          <w:rFonts w:asciiTheme="minorHAnsi" w:hAnsiTheme="minorHAnsi" w:cstheme="minorHAnsi"/>
        </w:rPr>
      </w:pPr>
      <w:r>
        <w:rPr>
          <w:rFonts w:asciiTheme="minorHAnsi" w:hAnsiTheme="minorHAnsi" w:cstheme="minorHAnsi"/>
          <w:b/>
          <w:bCs/>
          <w:color w:val="000000"/>
        </w:rPr>
        <w:t>Environmental</w:t>
      </w:r>
      <w:r>
        <w:rPr>
          <w:rFonts w:asciiTheme="minorHAnsi" w:hAnsiTheme="minorHAnsi" w:cstheme="minorHAnsi"/>
          <w:color w:val="000000"/>
        </w:rPr>
        <w:t xml:space="preserve">: A big growing trend is a demand for sustainable products, which have a less negative impact on the planet. For this reason, the team has diced that the product they are manufacturing should consist of recyclable materials for safety and environmental protection, as well as for complying with the environmental legislation of the European Union. Recycling helps to reduce energy usage, reduce the consumption of fresh raw materials, reduce air pollution and water pollution (from landfilling) by reducing the need for “conventional” waste disposal and also reduces greenhouse gases emissions. This will result in longer lifecycle materials and less process and energy consumption. However, the threat for the Billy is that recycling is not always cost-effective. Building up a new waste recycling unit takes up a lot of capital. The accompanying costs include buying different kinds of utility vehicles, upgrading, the recycling unit, waste, and chemical disposal </w:t>
      </w:r>
      <w:r>
        <w:rPr>
          <w:rFonts w:asciiTheme="minorHAnsi" w:hAnsiTheme="minorHAnsi" w:cstheme="minorHAnsi"/>
          <w:color w:val="0070C0"/>
        </w:rPr>
        <w:t>[4</w:t>
      </w:r>
      <w:r w:rsidR="00875116">
        <w:rPr>
          <w:rFonts w:asciiTheme="minorHAnsi" w:hAnsiTheme="minorHAnsi" w:cstheme="minorHAnsi"/>
          <w:color w:val="0070C0"/>
        </w:rPr>
        <w:t>7</w:t>
      </w:r>
      <w:r>
        <w:rPr>
          <w:rFonts w:asciiTheme="minorHAnsi" w:hAnsiTheme="minorHAnsi" w:cstheme="minorHAnsi"/>
          <w:color w:val="0070C0"/>
        </w:rPr>
        <w:t>]</w:t>
      </w:r>
      <w:r>
        <w:rPr>
          <w:rFonts w:asciiTheme="minorHAnsi" w:hAnsiTheme="minorHAnsi" w:cstheme="minorHAnsi"/>
          <w:color w:val="000000"/>
        </w:rPr>
        <w:t>.</w:t>
      </w:r>
    </w:p>
    <w:p w14:paraId="7A705FB4" w14:textId="081CE3BC" w:rsidR="00D4311C" w:rsidRDefault="00D4311C" w:rsidP="008F5EA6">
      <w:pPr>
        <w:pStyle w:val="NormalWeb"/>
        <w:numPr>
          <w:ilvl w:val="0"/>
          <w:numId w:val="35"/>
        </w:numPr>
        <w:spacing w:before="0" w:beforeAutospacing="0" w:after="200" w:afterAutospacing="0"/>
        <w:jc w:val="both"/>
        <w:rPr>
          <w:rFonts w:asciiTheme="minorHAnsi" w:hAnsiTheme="minorHAnsi" w:cs="Arial"/>
          <w:color w:val="000000"/>
        </w:rPr>
      </w:pPr>
      <w:r>
        <w:rPr>
          <w:rFonts w:asciiTheme="minorHAnsi" w:hAnsiTheme="minorHAnsi" w:cs="Arial"/>
          <w:b/>
          <w:bCs/>
          <w:color w:val="000000"/>
        </w:rPr>
        <w:t>Social</w:t>
      </w:r>
      <w:r>
        <w:rPr>
          <w:rFonts w:asciiTheme="minorHAnsi" w:hAnsiTheme="minorHAnsi" w:cs="Arial"/>
          <w:color w:val="000000"/>
        </w:rPr>
        <w:t>: The social-environmental analysis defines cultural, demographic and behavioural trends, values and norms. Social media is becoming increasingly important in our culture. That was why the project needed to incorporate social media when it came to marketing, but also improve the real-life contact between the users. This is a good opportunity for Billy because it shows how can make people’s lives more proactive and constructive. But the big threat for the Billy is the reputation. Social media can easily ruin someone’s reputation just by creating a false story and spreading across the social media</w:t>
      </w:r>
      <w:r>
        <w:t xml:space="preserve"> </w:t>
      </w:r>
      <w:r>
        <w:rPr>
          <w:color w:val="0070C0"/>
        </w:rPr>
        <w:t>[4</w:t>
      </w:r>
      <w:r w:rsidR="00875116">
        <w:rPr>
          <w:color w:val="0070C0"/>
        </w:rPr>
        <w:t>8</w:t>
      </w:r>
      <w:r>
        <w:rPr>
          <w:color w:val="0070C0"/>
        </w:rPr>
        <w:t>]</w:t>
      </w:r>
      <w:r>
        <w:rPr>
          <w:rFonts w:asciiTheme="minorHAnsi" w:hAnsiTheme="minorHAnsi" w:cs="Arial"/>
          <w:color w:val="000000"/>
        </w:rPr>
        <w:t>.</w:t>
      </w:r>
    </w:p>
    <w:p w14:paraId="44147D6B" w14:textId="77777777" w:rsidR="00D4311C" w:rsidRDefault="00D4311C" w:rsidP="00D4311C">
      <w:pPr>
        <w:spacing w:after="160" w:line="256" w:lineRule="auto"/>
        <w:jc w:val="both"/>
        <w:rPr>
          <w:rFonts w:eastAsia="Times New Roman" w:cs="Arial"/>
          <w:color w:val="000000"/>
          <w:lang w:eastAsia="en-GB"/>
        </w:rPr>
      </w:pPr>
      <w:r>
        <w:rPr>
          <w:rFonts w:cs="Arial"/>
          <w:color w:val="000000"/>
        </w:rPr>
        <w:br w:type="page"/>
      </w:r>
    </w:p>
    <w:p w14:paraId="611C439E" w14:textId="1796D04C" w:rsidR="00D4311C" w:rsidRPr="004405BC" w:rsidRDefault="00D4311C" w:rsidP="008F5EA6">
      <w:pPr>
        <w:pStyle w:val="NormalWeb"/>
        <w:numPr>
          <w:ilvl w:val="0"/>
          <w:numId w:val="35"/>
        </w:numPr>
        <w:spacing w:before="0" w:beforeAutospacing="0" w:after="200" w:afterAutospacing="0"/>
        <w:jc w:val="both"/>
        <w:rPr>
          <w:rFonts w:asciiTheme="minorHAnsi" w:hAnsiTheme="minorHAnsi" w:cstheme="minorHAnsi"/>
        </w:rPr>
      </w:pPr>
      <w:r w:rsidRPr="004405BC">
        <w:rPr>
          <w:rFonts w:asciiTheme="minorHAnsi" w:hAnsiTheme="minorHAnsi" w:cstheme="minorHAnsi"/>
          <w:b/>
          <w:bCs/>
          <w:color w:val="000000"/>
        </w:rPr>
        <w:lastRenderedPageBreak/>
        <w:t>Political</w:t>
      </w:r>
      <w:r w:rsidRPr="004405BC">
        <w:rPr>
          <w:rFonts w:asciiTheme="minorHAnsi" w:hAnsiTheme="minorHAnsi" w:cstheme="minorHAnsi"/>
          <w:color w:val="000000"/>
        </w:rPr>
        <w:t>: The political factor defines to what extent politicians, the government has influence within the industry. In the case of the Billboard (BILLY), the government supported the idea of this construction. Public projects such as the billboards are infrastructure projects in the country. These projects meet the basics needs of the social community, contribute to the development of productive capacities, the increase of the country and generally aim to improve the quality of life of the people. These needs are part of the general framework of the country's social and economic development and implement options for democratic planning. There is also a huge threat for Billy because the Profits of the project can vary depending on the assumed risk, competitive level, complexity, and the volume of the project being performed</w:t>
      </w:r>
      <w:r w:rsidRPr="004405BC">
        <w:rPr>
          <w:rFonts w:asciiTheme="minorHAnsi" w:hAnsiTheme="minorHAnsi" w:cstheme="minorHAnsi"/>
        </w:rPr>
        <w:t xml:space="preserve"> </w:t>
      </w:r>
      <w:r w:rsidRPr="004405BC">
        <w:rPr>
          <w:rFonts w:asciiTheme="minorHAnsi" w:hAnsiTheme="minorHAnsi" w:cstheme="minorHAnsi"/>
          <w:color w:val="0070C0"/>
        </w:rPr>
        <w:t>[4</w:t>
      </w:r>
      <w:r w:rsidR="00875116">
        <w:rPr>
          <w:rFonts w:asciiTheme="minorHAnsi" w:hAnsiTheme="minorHAnsi" w:cstheme="minorHAnsi"/>
          <w:color w:val="0070C0"/>
        </w:rPr>
        <w:t>9</w:t>
      </w:r>
      <w:r w:rsidRPr="004405BC">
        <w:rPr>
          <w:rFonts w:asciiTheme="minorHAnsi" w:hAnsiTheme="minorHAnsi" w:cstheme="minorHAnsi"/>
          <w:color w:val="0070C0"/>
        </w:rPr>
        <w:t>]</w:t>
      </w:r>
      <w:r w:rsidRPr="004405BC">
        <w:rPr>
          <w:rFonts w:asciiTheme="minorHAnsi" w:hAnsiTheme="minorHAnsi" w:cstheme="minorHAnsi"/>
          <w:color w:val="000000"/>
        </w:rPr>
        <w:t>.</w:t>
      </w:r>
    </w:p>
    <w:p w14:paraId="145AE4C2" w14:textId="453F51F4" w:rsidR="00D4311C" w:rsidRPr="004405BC" w:rsidRDefault="00D4311C" w:rsidP="008F5EA6">
      <w:pPr>
        <w:pStyle w:val="NormalWeb"/>
        <w:numPr>
          <w:ilvl w:val="0"/>
          <w:numId w:val="35"/>
        </w:numPr>
        <w:spacing w:before="0" w:beforeAutospacing="0" w:after="200" w:afterAutospacing="0"/>
        <w:jc w:val="both"/>
        <w:rPr>
          <w:rFonts w:asciiTheme="minorHAnsi" w:hAnsiTheme="minorHAnsi" w:cstheme="minorHAnsi"/>
        </w:rPr>
      </w:pPr>
      <w:r w:rsidRPr="004405BC">
        <w:rPr>
          <w:rFonts w:asciiTheme="minorHAnsi" w:hAnsiTheme="minorHAnsi" w:cstheme="minorHAnsi"/>
          <w:b/>
          <w:bCs/>
          <w:color w:val="000000"/>
        </w:rPr>
        <w:t>Technological</w:t>
      </w:r>
      <w:r w:rsidRPr="004405BC">
        <w:rPr>
          <w:rFonts w:asciiTheme="minorHAnsi" w:hAnsiTheme="minorHAnsi" w:cstheme="minorHAnsi"/>
          <w:color w:val="000000"/>
        </w:rPr>
        <w:t xml:space="preserve">: Technology is developing constantly, and the Billy needs to be up to date to compete with her competitors. Billboards are getting more intelligent and interactive every year. The idea to use Billboards to get attention for air pollution is not new, more and more developments are made in this field to make the Billboards more useful. For instance UTEC in Peru. its latest creation scrubs the air free of pollutants. According to the team, a single billboard can do the work of 1,200 trees, purifying 100,000 cubic meters (3.5 million cubic feet) of air daily in crowded cities (Peckham, 2014). This is a big threat to Billy it shows that Billy her idea has a lot of competition and that it is important to keep improving the functionalities of Billy </w:t>
      </w:r>
      <w:r w:rsidRPr="004405BC">
        <w:rPr>
          <w:rFonts w:asciiTheme="minorHAnsi" w:hAnsiTheme="minorHAnsi" w:cstheme="minorHAnsi"/>
          <w:color w:val="0070C0"/>
        </w:rPr>
        <w:t>[</w:t>
      </w:r>
      <w:r w:rsidR="00875116">
        <w:rPr>
          <w:rFonts w:asciiTheme="minorHAnsi" w:hAnsiTheme="minorHAnsi" w:cstheme="minorHAnsi"/>
          <w:color w:val="0070C0"/>
        </w:rPr>
        <w:t>50</w:t>
      </w:r>
      <w:r w:rsidRPr="004405BC">
        <w:rPr>
          <w:rFonts w:asciiTheme="minorHAnsi" w:hAnsiTheme="minorHAnsi" w:cstheme="minorHAnsi"/>
          <w:color w:val="0070C0"/>
        </w:rPr>
        <w:t>].</w:t>
      </w:r>
    </w:p>
    <w:p w14:paraId="7E06B094" w14:textId="5A99DD34" w:rsidR="00D4311C" w:rsidRPr="004405BC" w:rsidRDefault="00D4311C" w:rsidP="008F5EA6">
      <w:pPr>
        <w:pStyle w:val="NormalWeb"/>
        <w:numPr>
          <w:ilvl w:val="0"/>
          <w:numId w:val="35"/>
        </w:numPr>
        <w:spacing w:before="0" w:beforeAutospacing="0" w:after="200" w:afterAutospacing="0"/>
        <w:jc w:val="both"/>
        <w:rPr>
          <w:rFonts w:asciiTheme="minorHAnsi" w:hAnsiTheme="minorHAnsi" w:cstheme="minorHAnsi"/>
        </w:rPr>
      </w:pPr>
      <w:r w:rsidRPr="004405BC">
        <w:rPr>
          <w:rFonts w:asciiTheme="minorHAnsi" w:hAnsiTheme="minorHAnsi" w:cstheme="minorHAnsi"/>
          <w:color w:val="000000"/>
        </w:rPr>
        <w:t>Legal Air pollution regulations in the European Union are overseen by the European Environment Agency which declared air pollution the number one environmental health risk in Europe. Most of the harm comes from the vehicle and industry emissions. The EEA identified five key pollutants: nitrogen oxides (NOx), non-methane volatile organic compounds (NMVOCs), sulphur dioxide (SO</w:t>
      </w:r>
      <w:r w:rsidRPr="004405BC">
        <w:rPr>
          <w:rFonts w:asciiTheme="minorHAnsi" w:hAnsiTheme="minorHAnsi" w:cstheme="minorHAnsi"/>
          <w:color w:val="000000"/>
          <w:vertAlign w:val="subscript"/>
        </w:rPr>
        <w:t>2</w:t>
      </w:r>
      <w:r w:rsidRPr="004405BC">
        <w:rPr>
          <w:rFonts w:asciiTheme="minorHAnsi" w:hAnsiTheme="minorHAnsi" w:cstheme="minorHAnsi"/>
          <w:color w:val="000000"/>
        </w:rPr>
        <w:t>) ammonia (NH</w:t>
      </w:r>
      <w:r w:rsidRPr="004405BC">
        <w:rPr>
          <w:rFonts w:asciiTheme="minorHAnsi" w:hAnsiTheme="minorHAnsi" w:cstheme="minorHAnsi"/>
          <w:color w:val="000000"/>
          <w:vertAlign w:val="subscript"/>
        </w:rPr>
        <w:t>3</w:t>
      </w:r>
      <w:r w:rsidRPr="004405BC">
        <w:rPr>
          <w:rFonts w:asciiTheme="minorHAnsi" w:hAnsiTheme="minorHAnsi" w:cstheme="minorHAnsi"/>
          <w:color w:val="000000"/>
        </w:rPr>
        <w:t>) and fine particulate matter (PM2.5). The EU set an emissions ceiling for its member nations to abide by from 2010 to 2019, and all but five countries are below that ceiling today. To add, as many as five member nations thus far have pledged to completely ban diesel and gasoline-</w:t>
      </w:r>
      <w:r w:rsidR="004405BC" w:rsidRPr="004405BC">
        <w:rPr>
          <w:rFonts w:asciiTheme="minorHAnsi" w:hAnsiTheme="minorHAnsi" w:cstheme="minorHAnsi"/>
          <w:color w:val="000000"/>
        </w:rPr>
        <w:t>fuelled</w:t>
      </w:r>
      <w:r w:rsidRPr="004405BC">
        <w:rPr>
          <w:rFonts w:asciiTheme="minorHAnsi" w:hAnsiTheme="minorHAnsi" w:cstheme="minorHAnsi"/>
          <w:color w:val="000000"/>
        </w:rPr>
        <w:t xml:space="preserve"> cars in the coming future (G20, 2017). This is a huge opportunity for Billy, it shows how interested the government is in improving the air in Europe, and also adds another focal point for Billy to use the five key pollutants. Other laws the Team has to follow are the five EU directives that can be found in Chapter 1.5 under the requirements. They relate to the technical and electrical rules that have to be followed in the European Union </w:t>
      </w:r>
      <w:r w:rsidRPr="004405BC">
        <w:rPr>
          <w:rFonts w:asciiTheme="minorHAnsi" w:hAnsiTheme="minorHAnsi" w:cstheme="minorHAnsi"/>
          <w:color w:val="0070C0"/>
        </w:rPr>
        <w:t>[</w:t>
      </w:r>
      <w:r w:rsidR="00875116">
        <w:rPr>
          <w:rFonts w:asciiTheme="minorHAnsi" w:hAnsiTheme="minorHAnsi" w:cstheme="minorHAnsi"/>
          <w:color w:val="0070C0"/>
        </w:rPr>
        <w:t>51</w:t>
      </w:r>
      <w:r w:rsidRPr="004405BC">
        <w:rPr>
          <w:rFonts w:asciiTheme="minorHAnsi" w:hAnsiTheme="minorHAnsi" w:cstheme="minorHAnsi"/>
          <w:color w:val="0070C0"/>
        </w:rPr>
        <w:t>].</w:t>
      </w:r>
    </w:p>
    <w:p w14:paraId="60C97C6E" w14:textId="229E5216" w:rsidR="00D4311C" w:rsidRPr="004405BC" w:rsidRDefault="00D4311C" w:rsidP="004405BC">
      <w:pPr>
        <w:pStyle w:val="NormalWeb"/>
        <w:numPr>
          <w:ilvl w:val="0"/>
          <w:numId w:val="35"/>
        </w:numPr>
        <w:spacing w:before="0" w:beforeAutospacing="0" w:after="200" w:afterAutospacing="0"/>
        <w:jc w:val="both"/>
        <w:rPr>
          <w:rFonts w:asciiTheme="minorHAnsi" w:hAnsiTheme="minorHAnsi" w:cstheme="minorHAnsi"/>
        </w:rPr>
      </w:pPr>
      <w:r w:rsidRPr="004405BC">
        <w:rPr>
          <w:rFonts w:asciiTheme="minorHAnsi" w:hAnsiTheme="minorHAnsi" w:cstheme="minorHAnsi"/>
          <w:color w:val="000000"/>
        </w:rPr>
        <w:t xml:space="preserve">Economic In principle has the government always enough money to buy the product, but it all depends on where the government decides to spend her budget on. To determine the economic trends that have an impact on Billy, the team must look for political and social interest in improving the air quality. Another way of looking at the economic trends for governments in Europe is to look at the laws the European Union decides to make to obligate governments to achieve certain goals before a certain date. One of the laws the European Union has made for the government is an emissions ceiling for its members. For this reason, governments will reserve more money to keep their pollution below the emission ceiling </w:t>
      </w:r>
      <w:r w:rsidRPr="004405BC">
        <w:rPr>
          <w:rFonts w:asciiTheme="minorHAnsi" w:hAnsiTheme="minorHAnsi" w:cstheme="minorHAnsi"/>
          <w:color w:val="0070C0"/>
        </w:rPr>
        <w:t>[5</w:t>
      </w:r>
      <w:r w:rsidR="00875116">
        <w:rPr>
          <w:rFonts w:asciiTheme="minorHAnsi" w:hAnsiTheme="minorHAnsi" w:cstheme="minorHAnsi"/>
          <w:color w:val="0070C0"/>
        </w:rPr>
        <w:t>2</w:t>
      </w:r>
      <w:r w:rsidRPr="004405BC">
        <w:rPr>
          <w:rFonts w:asciiTheme="minorHAnsi" w:hAnsiTheme="minorHAnsi" w:cstheme="minorHAnsi"/>
          <w:color w:val="0070C0"/>
        </w:rPr>
        <w:t>]</w:t>
      </w:r>
      <w:r w:rsidRPr="004405BC">
        <w:rPr>
          <w:rFonts w:asciiTheme="minorHAnsi" w:hAnsiTheme="minorHAnsi" w:cstheme="minorHAnsi"/>
          <w:color w:val="000000"/>
        </w:rPr>
        <w:t>. This is an opportunity for Billy, it provides a product that satisfies the need to monitor and reduce the air pollution in a country to help them to stay below the emissions ceiling.</w:t>
      </w:r>
    </w:p>
    <w:p w14:paraId="2CB77A9A" w14:textId="77777777" w:rsidR="00D4311C" w:rsidRPr="004405BC" w:rsidRDefault="00D4311C" w:rsidP="00D4311C">
      <w:pPr>
        <w:jc w:val="both"/>
        <w:rPr>
          <w:rFonts w:cstheme="minorHAnsi"/>
          <w:color w:val="000000"/>
        </w:rPr>
      </w:pPr>
      <w:r w:rsidRPr="004405BC">
        <w:rPr>
          <w:rFonts w:cstheme="minorHAnsi"/>
          <w:b/>
          <w:bCs/>
          <w:color w:val="000000"/>
        </w:rPr>
        <w:lastRenderedPageBreak/>
        <w:t>Meso environment</w:t>
      </w:r>
      <w:r w:rsidRPr="004405BC">
        <w:rPr>
          <w:rFonts w:cstheme="minorHAnsi"/>
          <w:color w:val="000000"/>
        </w:rPr>
        <w:t xml:space="preserve"> </w:t>
      </w:r>
    </w:p>
    <w:p w14:paraId="15E73C57" w14:textId="77777777" w:rsidR="00D4311C" w:rsidRDefault="00D4311C" w:rsidP="00D4311C">
      <w:pPr>
        <w:jc w:val="both"/>
        <w:rPr>
          <w:lang w:val="en-US"/>
        </w:rPr>
      </w:pPr>
      <w:r w:rsidRPr="004405BC">
        <w:rPr>
          <w:rFonts w:cstheme="minorHAnsi"/>
          <w:color w:val="000000"/>
        </w:rPr>
        <w:t>The Meso environment revolves around the factors with which the compa</w:t>
      </w:r>
      <w:r>
        <w:rPr>
          <w:color w:val="000000"/>
        </w:rPr>
        <w:t>ny cannot interact directly but indirectly with the environment. This is the market in which it is active. Research here mainly focusses on the market on which the company operates Opportunities and threats come from the meso environment.</w:t>
      </w:r>
    </w:p>
    <w:p w14:paraId="630299A3" w14:textId="77777777" w:rsidR="00D4311C" w:rsidRDefault="00D4311C" w:rsidP="00D4311C">
      <w:pPr>
        <w:rPr>
          <w:lang w:val="en-US"/>
        </w:rPr>
      </w:pPr>
    </w:p>
    <w:p w14:paraId="75CCFFB7" w14:textId="76680D0B" w:rsidR="00D4311C" w:rsidRDefault="00D4311C" w:rsidP="00D4311C">
      <w:pPr>
        <w:rPr>
          <w:lang w:val="en-US"/>
        </w:rPr>
      </w:pPr>
      <w:r>
        <w:rPr>
          <w:rFonts w:cstheme="minorHAnsi"/>
          <w:color w:val="000000"/>
        </w:rPr>
        <w:t>Figure 3</w:t>
      </w:r>
      <w:r w:rsidR="00875116">
        <w:rPr>
          <w:rFonts w:cstheme="minorHAnsi"/>
          <w:color w:val="000000"/>
        </w:rPr>
        <w:t>3</w:t>
      </w:r>
      <w:r>
        <w:rPr>
          <w:rFonts w:cstheme="minorHAnsi"/>
          <w:color w:val="000000"/>
        </w:rPr>
        <w:t> displays “</w:t>
      </w:r>
      <w:r>
        <w:rPr>
          <w:rStyle w:val="Emphasis"/>
          <w:rFonts w:cstheme="minorHAnsi"/>
          <w:color w:val="000000"/>
        </w:rPr>
        <w:t>competitive rivalry</w:t>
      </w:r>
      <w:r>
        <w:rPr>
          <w:rFonts w:cstheme="minorHAnsi"/>
          <w:color w:val="000000"/>
        </w:rPr>
        <w:t>”.</w:t>
      </w:r>
    </w:p>
    <w:p w14:paraId="547B1933" w14:textId="4E2836D5" w:rsidR="00D4311C" w:rsidRDefault="00D4311C" w:rsidP="00D4311C">
      <w:pPr>
        <w:shd w:val="clear" w:color="auto" w:fill="FFFFFF"/>
        <w:jc w:val="center"/>
        <w:rPr>
          <w:rFonts w:cstheme="minorHAnsi"/>
          <w:color w:val="000000"/>
          <w:lang w:val="fr-FR"/>
        </w:rPr>
      </w:pPr>
      <w:r>
        <w:rPr>
          <w:rFonts w:cstheme="minorHAnsi"/>
          <w:noProof/>
          <w:color w:val="436976"/>
        </w:rPr>
        <w:drawing>
          <wp:inline distT="0" distB="0" distL="0" distR="0" wp14:anchorId="5CFC4A3D" wp14:editId="10C953F6">
            <wp:extent cx="3810000" cy="3686175"/>
            <wp:effectExtent l="0" t="0" r="0" b="9525"/>
            <wp:docPr id="159" name="Picture 159" descr="http://www.eps2018-wiki3.dee.isep.ipp.pt/lib/exe/fetch.php?w=400&amp;tok=22394b&amp;media=porter_s_five_forc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http://www.eps2018-wiki3.dee.isep.ipp.pt/lib/exe/fetch.php?w=400&amp;tok=22394b&amp;media=porter_s_five_forces.jp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810000" cy="3686175"/>
                    </a:xfrm>
                    <a:prstGeom prst="rect">
                      <a:avLst/>
                    </a:prstGeom>
                    <a:noFill/>
                    <a:ln>
                      <a:noFill/>
                    </a:ln>
                  </pic:spPr>
                </pic:pic>
              </a:graphicData>
            </a:graphic>
          </wp:inline>
        </w:drawing>
      </w:r>
    </w:p>
    <w:p w14:paraId="11828DFA" w14:textId="1806C731" w:rsidR="00D4311C" w:rsidRDefault="00D4311C" w:rsidP="00D4311C">
      <w:pPr>
        <w:shd w:val="clear" w:color="auto" w:fill="FFFFFF"/>
        <w:jc w:val="center"/>
        <w:rPr>
          <w:rFonts w:cstheme="minorHAnsi"/>
          <w:color w:val="000000"/>
        </w:rPr>
      </w:pPr>
      <w:r>
        <w:rPr>
          <w:rStyle w:val="captionno"/>
          <w:rFonts w:cstheme="minorHAnsi"/>
          <w:b/>
          <w:bCs/>
          <w:color w:val="000000"/>
        </w:rPr>
        <w:t>Figure 3</w:t>
      </w:r>
      <w:r w:rsidR="00875116">
        <w:rPr>
          <w:rStyle w:val="captionno"/>
          <w:rFonts w:cstheme="minorHAnsi"/>
          <w:b/>
          <w:bCs/>
          <w:color w:val="000000"/>
        </w:rPr>
        <w:t>3</w:t>
      </w:r>
      <w:r>
        <w:rPr>
          <w:rStyle w:val="captionno"/>
          <w:rFonts w:cstheme="minorHAnsi"/>
          <w:b/>
          <w:bCs/>
          <w:color w:val="000000"/>
        </w:rPr>
        <w:t>:</w:t>
      </w:r>
      <w:r>
        <w:rPr>
          <w:rFonts w:cstheme="minorHAnsi"/>
          <w:color w:val="000000"/>
        </w:rPr>
        <w:t> </w:t>
      </w:r>
      <w:r>
        <w:rPr>
          <w:rStyle w:val="captiontext"/>
          <w:rFonts w:cstheme="minorHAnsi"/>
          <w:color w:val="000000"/>
        </w:rPr>
        <w:t>Competitive rivalry </w:t>
      </w:r>
      <w:r>
        <w:rPr>
          <w:rStyle w:val="captiontext"/>
          <w:rFonts w:cstheme="minorHAnsi"/>
          <w:color w:val="0070C0"/>
        </w:rPr>
        <w:t>[5</w:t>
      </w:r>
      <w:r w:rsidR="00875116">
        <w:rPr>
          <w:rStyle w:val="captiontext"/>
          <w:rFonts w:cstheme="minorHAnsi"/>
          <w:color w:val="0070C0"/>
        </w:rPr>
        <w:t>3</w:t>
      </w:r>
      <w:r>
        <w:rPr>
          <w:rStyle w:val="captiontext"/>
          <w:rFonts w:cstheme="minorHAnsi"/>
          <w:color w:val="0070C0"/>
        </w:rPr>
        <w:t>]</w:t>
      </w:r>
      <w:bookmarkStart w:id="105" w:name="refnotes:1:ref37"/>
      <w:bookmarkEnd w:id="105"/>
      <w:r>
        <w:rPr>
          <w:rStyle w:val="captiontext"/>
          <w:rFonts w:cstheme="minorHAnsi"/>
          <w:color w:val="000000"/>
        </w:rPr>
        <w:t>.</w:t>
      </w:r>
    </w:p>
    <w:p w14:paraId="588D5821" w14:textId="77777777" w:rsidR="00D4311C" w:rsidRDefault="00D4311C" w:rsidP="00D4311C">
      <w:pPr>
        <w:pStyle w:val="NormalWeb"/>
        <w:spacing w:before="0" w:beforeAutospacing="0" w:after="200" w:afterAutospacing="0"/>
        <w:jc w:val="both"/>
        <w:rPr>
          <w:rFonts w:ascii="Calibri" w:hAnsi="Calibri" w:cs="Calibri"/>
          <w:b/>
          <w:bCs/>
          <w:color w:val="000000"/>
        </w:rPr>
      </w:pPr>
    </w:p>
    <w:p w14:paraId="417ADF8D" w14:textId="77777777" w:rsidR="00D4311C" w:rsidRDefault="00D4311C" w:rsidP="00D4311C">
      <w:pPr>
        <w:pStyle w:val="NormalWeb"/>
        <w:spacing w:before="0" w:beforeAutospacing="0" w:after="200" w:afterAutospacing="0"/>
        <w:jc w:val="both"/>
        <w:rPr>
          <w:rFonts w:asciiTheme="minorHAnsi" w:hAnsiTheme="minorHAnsi" w:cstheme="minorHAnsi"/>
          <w:b/>
          <w:bCs/>
          <w:color w:val="000000"/>
        </w:rPr>
      </w:pPr>
      <w:r>
        <w:rPr>
          <w:rFonts w:asciiTheme="minorHAnsi" w:hAnsiTheme="minorHAnsi" w:cstheme="minorHAnsi"/>
          <w:b/>
          <w:bCs/>
          <w:color w:val="000000"/>
        </w:rPr>
        <w:t>Rivals of Billy</w:t>
      </w:r>
    </w:p>
    <w:p w14:paraId="21DEFDD7" w14:textId="77777777" w:rsidR="00D4311C" w:rsidRDefault="00D4311C" w:rsidP="00D4311C">
      <w:pPr>
        <w:pStyle w:val="NormalWeb"/>
        <w:shd w:val="clear" w:color="auto" w:fill="FFFFFF"/>
        <w:spacing w:before="0" w:beforeAutospacing="0" w:after="240" w:afterAutospacing="0" w:line="360" w:lineRule="atLeast"/>
        <w:jc w:val="both"/>
        <w:rPr>
          <w:rFonts w:asciiTheme="minorHAnsi" w:hAnsiTheme="minorHAnsi" w:cstheme="minorHAnsi"/>
          <w:color w:val="000000"/>
        </w:rPr>
      </w:pPr>
      <w:proofErr w:type="spellStart"/>
      <w:r>
        <w:rPr>
          <w:rFonts w:asciiTheme="minorHAnsi" w:hAnsiTheme="minorHAnsi" w:cstheme="minorHAnsi"/>
          <w:color w:val="000000"/>
        </w:rPr>
        <w:t>uHoo</w:t>
      </w:r>
      <w:proofErr w:type="spellEnd"/>
      <w:r>
        <w:rPr>
          <w:rFonts w:asciiTheme="minorHAnsi" w:hAnsiTheme="minorHAnsi" w:cstheme="minorHAnsi"/>
          <w:color w:val="000000"/>
        </w:rPr>
        <w:t xml:space="preserve"> Founded: August 2014 Investors: East Ventures Their advanced indoor air monitoring </w:t>
      </w:r>
      <w:proofErr w:type="spellStart"/>
      <w:r>
        <w:rPr>
          <w:rStyle w:val="Strong"/>
          <w:rFonts w:asciiTheme="minorHAnsi" w:hAnsiTheme="minorHAnsi" w:cstheme="minorHAnsi"/>
          <w:i/>
          <w:iCs/>
          <w:color w:val="000000"/>
        </w:rPr>
        <w:t>uHoo</w:t>
      </w:r>
      <w:proofErr w:type="spellEnd"/>
    </w:p>
    <w:p w14:paraId="02BCDDE0" w14:textId="77777777" w:rsidR="00D4311C" w:rsidRDefault="00D4311C" w:rsidP="008F5EA6">
      <w:pPr>
        <w:pStyle w:val="ListParagraph"/>
        <w:numPr>
          <w:ilvl w:val="0"/>
          <w:numId w:val="36"/>
        </w:numPr>
        <w:shd w:val="clear" w:color="auto" w:fill="FFFFFF"/>
        <w:spacing w:after="15" w:line="360" w:lineRule="atLeast"/>
        <w:jc w:val="both"/>
        <w:rPr>
          <w:rFonts w:cstheme="minorHAnsi"/>
          <w:color w:val="000000"/>
        </w:rPr>
      </w:pPr>
      <w:r>
        <w:rPr>
          <w:rFonts w:cstheme="minorHAnsi"/>
          <w:color w:val="000000"/>
        </w:rPr>
        <w:t>Founded: August 2014</w:t>
      </w:r>
    </w:p>
    <w:p w14:paraId="229899C4" w14:textId="77777777" w:rsidR="00D4311C" w:rsidRDefault="00D4311C" w:rsidP="008F5EA6">
      <w:pPr>
        <w:pStyle w:val="ListParagraph"/>
        <w:numPr>
          <w:ilvl w:val="0"/>
          <w:numId w:val="36"/>
        </w:numPr>
        <w:shd w:val="clear" w:color="auto" w:fill="FFFFFF"/>
        <w:spacing w:after="15" w:line="360" w:lineRule="atLeast"/>
        <w:jc w:val="both"/>
        <w:rPr>
          <w:rFonts w:cstheme="minorHAnsi"/>
          <w:color w:val="000000"/>
        </w:rPr>
      </w:pPr>
      <w:r>
        <w:rPr>
          <w:rFonts w:cstheme="minorHAnsi"/>
          <w:color w:val="000000"/>
        </w:rPr>
        <w:t>Investors: East Ventures</w:t>
      </w:r>
    </w:p>
    <w:p w14:paraId="534FC14E" w14:textId="3DC8D34E" w:rsidR="00D4311C" w:rsidRDefault="00D4311C" w:rsidP="008F5EA6">
      <w:pPr>
        <w:pStyle w:val="ListParagraph"/>
        <w:numPr>
          <w:ilvl w:val="0"/>
          <w:numId w:val="36"/>
        </w:numPr>
        <w:shd w:val="clear" w:color="auto" w:fill="FFFFFF"/>
        <w:spacing w:after="15" w:line="360" w:lineRule="atLeast"/>
        <w:jc w:val="both"/>
        <w:rPr>
          <w:rFonts w:cstheme="minorHAnsi"/>
          <w:color w:val="000000"/>
        </w:rPr>
      </w:pPr>
      <w:r>
        <w:rPr>
          <w:rFonts w:cstheme="minorHAnsi"/>
          <w:color w:val="000000"/>
        </w:rPr>
        <w:t>Their advanced indoor air monitoring device is capable of detecting more pollutants than other devices on the market, with detection of ozone, carbon monoxide, carbon dioxide, dust, and volatile organic compounds all possible </w:t>
      </w:r>
      <w:r>
        <w:rPr>
          <w:rFonts w:cstheme="minorHAnsi"/>
          <w:color w:val="0070C0"/>
        </w:rPr>
        <w:t>[5</w:t>
      </w:r>
      <w:r w:rsidR="002E356D">
        <w:rPr>
          <w:rFonts w:cstheme="minorHAnsi"/>
          <w:color w:val="0070C0"/>
        </w:rPr>
        <w:t>2</w:t>
      </w:r>
      <w:r>
        <w:rPr>
          <w:rFonts w:cstheme="minorHAnsi"/>
          <w:color w:val="0070C0"/>
        </w:rPr>
        <w:t>]</w:t>
      </w:r>
      <w:r>
        <w:rPr>
          <w:rFonts w:cstheme="minorHAnsi"/>
          <w:color w:val="000000"/>
        </w:rPr>
        <w:t>. This rival is an indirect threat because the product is very similar but, it is used for indoor and focusses on the B2C market, while Billy focusses on the B2B market.</w:t>
      </w:r>
    </w:p>
    <w:p w14:paraId="35B7BAA8" w14:textId="77777777" w:rsidR="00D4311C" w:rsidRDefault="00D4311C" w:rsidP="00D4311C">
      <w:pPr>
        <w:spacing w:after="160" w:line="256" w:lineRule="auto"/>
        <w:jc w:val="both"/>
        <w:rPr>
          <w:rStyle w:val="Strong"/>
          <w:rFonts w:eastAsia="Times New Roman"/>
          <w:i/>
          <w:iCs/>
          <w:lang w:eastAsia="en-GB"/>
        </w:rPr>
      </w:pPr>
      <w:r>
        <w:rPr>
          <w:rFonts w:cstheme="minorHAnsi"/>
          <w:b/>
          <w:bCs/>
          <w:i/>
          <w:iCs/>
          <w:color w:val="000000"/>
        </w:rPr>
        <w:br w:type="page"/>
      </w:r>
    </w:p>
    <w:p w14:paraId="64809965" w14:textId="77777777" w:rsidR="00D4311C" w:rsidRDefault="00D4311C" w:rsidP="00D4311C">
      <w:pPr>
        <w:pStyle w:val="NormalWeb"/>
        <w:shd w:val="clear" w:color="auto" w:fill="FFFFFF"/>
        <w:spacing w:before="0" w:beforeAutospacing="0" w:after="240" w:afterAutospacing="0" w:line="360" w:lineRule="atLeast"/>
        <w:jc w:val="both"/>
        <w:rPr>
          <w:rFonts w:asciiTheme="minorHAnsi" w:hAnsiTheme="minorHAnsi"/>
        </w:rPr>
      </w:pPr>
      <w:proofErr w:type="spellStart"/>
      <w:r>
        <w:rPr>
          <w:rStyle w:val="Strong"/>
          <w:rFonts w:asciiTheme="minorHAnsi" w:hAnsiTheme="minorHAnsi" w:cstheme="minorHAnsi"/>
          <w:i/>
          <w:iCs/>
          <w:color w:val="000000"/>
        </w:rPr>
        <w:lastRenderedPageBreak/>
        <w:t>Awair</w:t>
      </w:r>
      <w:proofErr w:type="spellEnd"/>
    </w:p>
    <w:p w14:paraId="348993C8" w14:textId="77777777" w:rsidR="00D4311C" w:rsidRDefault="00D4311C" w:rsidP="008F5EA6">
      <w:pPr>
        <w:pStyle w:val="ListParagraph"/>
        <w:numPr>
          <w:ilvl w:val="0"/>
          <w:numId w:val="37"/>
        </w:numPr>
        <w:shd w:val="clear" w:color="auto" w:fill="FFFFFF"/>
        <w:spacing w:after="15" w:line="360" w:lineRule="atLeast"/>
        <w:jc w:val="both"/>
        <w:rPr>
          <w:rFonts w:cstheme="minorHAnsi"/>
          <w:color w:val="000000"/>
        </w:rPr>
      </w:pPr>
      <w:r>
        <w:rPr>
          <w:rFonts w:cstheme="minorHAnsi"/>
          <w:color w:val="000000"/>
        </w:rPr>
        <w:t>Founded: November 2013</w:t>
      </w:r>
    </w:p>
    <w:p w14:paraId="1CF71C33" w14:textId="77777777" w:rsidR="00D4311C" w:rsidRDefault="00D4311C" w:rsidP="008F5EA6">
      <w:pPr>
        <w:pStyle w:val="ListParagraph"/>
        <w:numPr>
          <w:ilvl w:val="0"/>
          <w:numId w:val="37"/>
        </w:numPr>
        <w:shd w:val="clear" w:color="auto" w:fill="FFFFFF"/>
        <w:spacing w:after="15" w:line="360" w:lineRule="atLeast"/>
        <w:jc w:val="both"/>
        <w:rPr>
          <w:rFonts w:cstheme="minorHAnsi"/>
          <w:color w:val="000000"/>
        </w:rPr>
      </w:pPr>
      <w:r>
        <w:rPr>
          <w:rFonts w:cstheme="minorHAnsi"/>
          <w:color w:val="000000"/>
        </w:rPr>
        <w:t xml:space="preserve">Investors: Altos Ventures, Chester </w:t>
      </w:r>
      <w:proofErr w:type="spellStart"/>
      <w:r>
        <w:rPr>
          <w:rFonts w:cstheme="minorHAnsi"/>
          <w:color w:val="000000"/>
        </w:rPr>
        <w:t>Roh</w:t>
      </w:r>
      <w:proofErr w:type="spellEnd"/>
      <w:r>
        <w:rPr>
          <w:rFonts w:cstheme="minorHAnsi"/>
          <w:color w:val="000000"/>
        </w:rPr>
        <w:t xml:space="preserve">, </w:t>
      </w:r>
      <w:proofErr w:type="spellStart"/>
      <w:r>
        <w:rPr>
          <w:rFonts w:cstheme="minorHAnsi"/>
          <w:color w:val="000000"/>
        </w:rPr>
        <w:t>FuturePlay</w:t>
      </w:r>
      <w:proofErr w:type="spellEnd"/>
      <w:r>
        <w:rPr>
          <w:rFonts w:cstheme="minorHAnsi"/>
          <w:color w:val="000000"/>
        </w:rPr>
        <w:t xml:space="preserve">, Global Brain Corporation, GS Home Shopping, John Maeda, K Cube Ventures, LB Investment / R/GA, F/GA Ventures, Samsung Ventures, </w:t>
      </w:r>
      <w:proofErr w:type="spellStart"/>
      <w:r>
        <w:rPr>
          <w:rFonts w:cstheme="minorHAnsi"/>
          <w:color w:val="000000"/>
        </w:rPr>
        <w:t>Techstars</w:t>
      </w:r>
      <w:proofErr w:type="spellEnd"/>
    </w:p>
    <w:p w14:paraId="4F01A160" w14:textId="491F91D7" w:rsidR="00D4311C" w:rsidRDefault="00D4311C" w:rsidP="008F5EA6">
      <w:pPr>
        <w:pStyle w:val="ListParagraph"/>
        <w:numPr>
          <w:ilvl w:val="0"/>
          <w:numId w:val="37"/>
        </w:numPr>
        <w:shd w:val="clear" w:color="auto" w:fill="FFFFFF"/>
        <w:spacing w:after="15" w:line="360" w:lineRule="atLeast"/>
        <w:jc w:val="both"/>
        <w:rPr>
          <w:rFonts w:cstheme="minorHAnsi"/>
          <w:color w:val="000000"/>
        </w:rPr>
      </w:pPr>
      <w:r>
        <w:rPr>
          <w:rFonts w:cstheme="minorHAnsi"/>
          <w:color w:val="000000"/>
        </w:rPr>
        <w:t xml:space="preserve">The product named </w:t>
      </w:r>
      <w:proofErr w:type="spellStart"/>
      <w:r>
        <w:rPr>
          <w:rFonts w:cstheme="minorHAnsi"/>
          <w:color w:val="000000"/>
        </w:rPr>
        <w:t>Awair</w:t>
      </w:r>
      <w:proofErr w:type="spellEnd"/>
      <w:r>
        <w:rPr>
          <w:rFonts w:cstheme="minorHAnsi"/>
          <w:color w:val="000000"/>
        </w:rPr>
        <w:t xml:space="preserve"> is an indoor air quality monitor that tracks the toxins and chemicals in the air along with the levels of humidity and dust and provides recommendations on ways to improve the air quality. Last year they received a hefty </w:t>
      </w:r>
      <w:r>
        <w:rPr>
          <w:rFonts w:cstheme="minorHAnsi"/>
          <w:noProof/>
        </w:rPr>
        <w:drawing>
          <wp:inline distT="0" distB="0" distL="0" distR="0" wp14:anchorId="55B90084" wp14:editId="1E9F9993">
            <wp:extent cx="847725" cy="76200"/>
            <wp:effectExtent l="0" t="0" r="9525" b="0"/>
            <wp:docPr id="158" name="Picture 158" descr="$4.5M in a Series A funding round, including from John Maeda and Chester Roh [(https://cleantechnica.com/2017/08/11/best-air-pollution-startups/|13th of April)].&#10;This rival is an indirect threat because the product is very similar and has a huge budget compared to Billy but, it is used for indoor and focusses on the B2C market, while Billy focusses on the B2B market.&#10; &#10;&#10;//**Air Quality Egg**//&#10;&#10;  * Founded: 2012&#10;  * The Air Quality Egg enables people to measure pollution levels with the device, and then to share this data with other Egg users to create a powerful data network. There are 5 varieties of Egg model capable of measuring 7 different pollutants, such as particulate matter, carbon monoxide, volatile organic compounds, and more. The devices use an app for configuration, with data then uploaded automatically to the internet where it can be analysed and shared. The device won a “Best of Kickstarter 2012” award, raising more th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4.5M in a Series A funding round, including from John Maeda and Chester Roh [(https://cleantechnica.com/2017/08/11/best-air-pollution-startups/|13th of April)].&#10;This rival is an indirect threat because the product is very similar and has a huge budget compared to Billy but, it is used for indoor and focusses on the B2C market, while Billy focusses on the B2B market.&#10; &#10;&#10;//**Air Quality Egg**//&#10;&#10;  * Founded: 2012&#10;  * The Air Quality Egg enables people to measure pollution levels with the device, and then to share this data with other Egg users to create a powerful data network. There are 5 varieties of Egg model capable of measuring 7 different pollutants, such as particulate matter, carbon monoxide, volatile organic compounds, and more. The devices use an app for configuration, with data then uploaded automatically to the internet where it can be analysed and shared. The device won a “Best of Kickstarter 2012” award, raising more than $"/>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847725" cy="76200"/>
                    </a:xfrm>
                    <a:prstGeom prst="rect">
                      <a:avLst/>
                    </a:prstGeom>
                    <a:noFill/>
                    <a:ln>
                      <a:noFill/>
                    </a:ln>
                  </pic:spPr>
                </pic:pic>
              </a:graphicData>
            </a:graphic>
          </wp:inline>
        </w:drawing>
      </w:r>
      <w:r>
        <w:rPr>
          <w:rFonts w:cstheme="minorHAnsi"/>
          <w:color w:val="000000"/>
        </w:rPr>
        <w:t xml:space="preserve">144,000 </w:t>
      </w:r>
      <w:r>
        <w:rPr>
          <w:rFonts w:cstheme="minorHAnsi"/>
          <w:color w:val="0070C0"/>
        </w:rPr>
        <w:t>[5</w:t>
      </w:r>
      <w:r w:rsidR="002E356D">
        <w:rPr>
          <w:rFonts w:cstheme="minorHAnsi"/>
          <w:color w:val="0070C0"/>
        </w:rPr>
        <w:t>3</w:t>
      </w:r>
      <w:r>
        <w:rPr>
          <w:rFonts w:cstheme="minorHAnsi"/>
          <w:color w:val="0070C0"/>
        </w:rPr>
        <w:t>]</w:t>
      </w:r>
      <w:r>
        <w:rPr>
          <w:rFonts w:cstheme="minorHAnsi"/>
          <w:color w:val="000000"/>
        </w:rPr>
        <w:t>. This rival is an indirect threat because the product is very similar and has a huge budget compared to Billy but, it is used for indoor and focusses on the B2C market, while Billy focusses on the B2B market.</w:t>
      </w:r>
    </w:p>
    <w:p w14:paraId="332A9E2A" w14:textId="77777777" w:rsidR="00D4311C" w:rsidRDefault="00D4311C" w:rsidP="00A22120">
      <w:pPr>
        <w:rPr>
          <w:rStyle w:val="Strong"/>
          <w:rFonts w:ascii="Arial" w:hAnsi="Arial" w:cs="Arial"/>
          <w:i/>
          <w:iCs/>
          <w:color w:val="000000"/>
          <w:sz w:val="19"/>
          <w:szCs w:val="19"/>
          <w:shd w:val="clear" w:color="auto" w:fill="FFFFFF"/>
        </w:rPr>
      </w:pPr>
    </w:p>
    <w:p w14:paraId="06FD8629" w14:textId="61B3E77D" w:rsidR="00D4311C" w:rsidRDefault="00D4311C" w:rsidP="00D4311C">
      <w:pPr>
        <w:tabs>
          <w:tab w:val="left" w:pos="1815"/>
        </w:tabs>
        <w:rPr>
          <w:rStyle w:val="Strong"/>
          <w:rFonts w:ascii="Arial" w:hAnsi="Arial" w:cs="Arial"/>
          <w:i/>
          <w:iCs/>
          <w:color w:val="000000"/>
          <w:sz w:val="19"/>
          <w:szCs w:val="19"/>
          <w:shd w:val="clear" w:color="auto" w:fill="FFFFFF"/>
        </w:rPr>
      </w:pPr>
      <w:r>
        <w:rPr>
          <w:rStyle w:val="Strong"/>
          <w:rFonts w:ascii="Arial" w:hAnsi="Arial" w:cs="Arial"/>
          <w:i/>
          <w:iCs/>
          <w:color w:val="000000"/>
          <w:sz w:val="19"/>
          <w:szCs w:val="19"/>
          <w:shd w:val="clear" w:color="auto" w:fill="FFFFFF"/>
        </w:rPr>
        <w:t>Air Quality Egg</w:t>
      </w:r>
      <w:r>
        <w:rPr>
          <w:rStyle w:val="Strong"/>
          <w:rFonts w:ascii="Arial" w:hAnsi="Arial" w:cs="Arial"/>
          <w:i/>
          <w:iCs/>
          <w:color w:val="000000"/>
          <w:sz w:val="19"/>
          <w:szCs w:val="19"/>
          <w:shd w:val="clear" w:color="auto" w:fill="FFFFFF"/>
        </w:rPr>
        <w:tab/>
      </w:r>
    </w:p>
    <w:p w14:paraId="4DC4A02B" w14:textId="77777777" w:rsidR="00D4311C" w:rsidRPr="00D4311C" w:rsidRDefault="00D4311C" w:rsidP="00D4311C">
      <w:pPr>
        <w:tabs>
          <w:tab w:val="left" w:pos="1815"/>
        </w:tabs>
        <w:rPr>
          <w:rFonts w:ascii="Arial" w:hAnsi="Arial" w:cs="Arial"/>
          <w:b/>
          <w:bCs/>
          <w:i/>
          <w:iCs/>
          <w:color w:val="000000"/>
          <w:sz w:val="19"/>
          <w:szCs w:val="19"/>
          <w:shd w:val="clear" w:color="auto" w:fill="FFFFFF"/>
        </w:rPr>
      </w:pPr>
    </w:p>
    <w:p w14:paraId="7A29F3E6" w14:textId="27D3E4CE" w:rsidR="00D4311C" w:rsidRDefault="00D4311C" w:rsidP="008F5EA6">
      <w:pPr>
        <w:pStyle w:val="ListParagraph"/>
        <w:numPr>
          <w:ilvl w:val="0"/>
          <w:numId w:val="38"/>
        </w:numPr>
        <w:tabs>
          <w:tab w:val="left" w:pos="1815"/>
        </w:tabs>
      </w:pPr>
      <w:r>
        <w:t>Founded: 2012</w:t>
      </w:r>
    </w:p>
    <w:p w14:paraId="1130FA21" w14:textId="27765279" w:rsidR="00D4311C" w:rsidRDefault="00D4311C" w:rsidP="008F5EA6">
      <w:pPr>
        <w:pStyle w:val="ListParagraph"/>
        <w:numPr>
          <w:ilvl w:val="0"/>
          <w:numId w:val="38"/>
        </w:numPr>
        <w:tabs>
          <w:tab w:val="left" w:pos="1815"/>
        </w:tabs>
      </w:pPr>
      <w:r>
        <w:t xml:space="preserve">The Air Quality Egg enables people to measure pollution levels with the device, and then to share this data with other Egg users to create a powerful data network. There are 5 varieties of Egg model capable of measuring 7 different pollutants, such as particulate matter, carbon monoxide, volatile organic compounds, and more. The devices use an app for configuration, with data then uploaded automatically to the internet where it can be analysed and shared. The device won a “Best of Kickstarter 2012” award, raising more than 144,000 dollars </w:t>
      </w:r>
      <w:r w:rsidRPr="002E356D">
        <w:rPr>
          <w:color w:val="0070C0"/>
        </w:rPr>
        <w:t>[54]</w:t>
      </w:r>
      <w:r>
        <w:t>. This rival is an indirect threat because the product is very similar and has a huge budget compared to Billy but, it is used for indoor and focuses on the B2C market, while Billy focuses on the B2B market.</w:t>
      </w:r>
    </w:p>
    <w:p w14:paraId="68B8B48B" w14:textId="03ABD28E" w:rsidR="00D4311C" w:rsidRDefault="00D4311C" w:rsidP="00D4311C">
      <w:pPr>
        <w:tabs>
          <w:tab w:val="left" w:pos="1815"/>
        </w:tabs>
      </w:pPr>
    </w:p>
    <w:p w14:paraId="65E89DA0" w14:textId="77777777" w:rsidR="00D4311C" w:rsidRDefault="00D4311C" w:rsidP="00D4311C">
      <w:pPr>
        <w:pStyle w:val="NormalWeb"/>
        <w:spacing w:before="0" w:beforeAutospacing="0" w:after="200" w:afterAutospacing="0"/>
        <w:jc w:val="both"/>
        <w:rPr>
          <w:rFonts w:asciiTheme="minorHAnsi" w:hAnsiTheme="minorHAnsi" w:cstheme="minorHAnsi"/>
        </w:rPr>
      </w:pPr>
      <w:r>
        <w:rPr>
          <w:rFonts w:asciiTheme="minorHAnsi" w:hAnsiTheme="minorHAnsi" w:cstheme="minorHAnsi"/>
          <w:b/>
          <w:bCs/>
          <w:color w:val="000000"/>
        </w:rPr>
        <w:t>Supplier Power:</w:t>
      </w:r>
      <w:r>
        <w:rPr>
          <w:rFonts w:asciiTheme="minorHAnsi" w:hAnsiTheme="minorHAnsi" w:cstheme="minorHAnsi"/>
          <w:color w:val="000000"/>
        </w:rPr>
        <w:t xml:space="preserve"> Billy has a lot of possible suppliers because she uses very basic materials to make the product, also Billy has no contracts with a supplier so if one supplier raises her prices the team can easily change suppliers without a fine. This is a big opportunity for Billy to reduce her cost of production by negotiating with possible suppliers.</w:t>
      </w:r>
    </w:p>
    <w:p w14:paraId="27F3EE33" w14:textId="77777777" w:rsidR="00D4311C" w:rsidRDefault="00D4311C" w:rsidP="00D4311C">
      <w:pPr>
        <w:pStyle w:val="NormalWeb"/>
        <w:spacing w:before="0" w:beforeAutospacing="0" w:after="200" w:afterAutospacing="0"/>
        <w:jc w:val="both"/>
        <w:rPr>
          <w:rFonts w:asciiTheme="minorHAnsi" w:hAnsiTheme="minorHAnsi" w:cstheme="minorHAnsi"/>
        </w:rPr>
      </w:pPr>
      <w:r>
        <w:rPr>
          <w:rFonts w:asciiTheme="minorHAnsi" w:hAnsiTheme="minorHAnsi" w:cstheme="minorHAnsi"/>
          <w:b/>
          <w:bCs/>
          <w:color w:val="000000"/>
        </w:rPr>
        <w:t>Threat of Substitution:</w:t>
      </w:r>
      <w:r>
        <w:rPr>
          <w:rFonts w:asciiTheme="minorHAnsi" w:hAnsiTheme="minorHAnsi" w:cstheme="minorHAnsi"/>
          <w:color w:val="000000"/>
        </w:rPr>
        <w:t xml:space="preserve"> This refers to the likelihood of Billy`s customers finding a different way of doing what Billy does. There is a relatively high chance of a substitution for our product. The combination of a billboard and air pollution does not add an enormous amount of value to the customer, therefore it is possible another substitute will be entering the market with a better combination. This is a big threat to Billy, she will need to keep innovating her product in order to keep a competitive advantage.</w:t>
      </w:r>
    </w:p>
    <w:p w14:paraId="5405E3A8" w14:textId="77777777" w:rsidR="00D4311C" w:rsidRDefault="00D4311C" w:rsidP="00D4311C">
      <w:pPr>
        <w:pStyle w:val="NormalWeb"/>
        <w:spacing w:before="0" w:beforeAutospacing="0" w:after="200" w:afterAutospacing="0"/>
        <w:jc w:val="both"/>
        <w:rPr>
          <w:rFonts w:asciiTheme="minorHAnsi" w:hAnsiTheme="minorHAnsi" w:cstheme="minorHAnsi"/>
        </w:rPr>
      </w:pPr>
      <w:r>
        <w:rPr>
          <w:rFonts w:asciiTheme="minorHAnsi" w:hAnsiTheme="minorHAnsi" w:cstheme="minorHAnsi"/>
          <w:b/>
          <w:bCs/>
          <w:color w:val="000000"/>
        </w:rPr>
        <w:t>Threat of New Entry:</w:t>
      </w:r>
      <w:r>
        <w:rPr>
          <w:rFonts w:asciiTheme="minorHAnsi" w:hAnsiTheme="minorHAnsi" w:cstheme="minorHAnsi"/>
          <w:color w:val="000000"/>
        </w:rPr>
        <w:t xml:space="preserve"> Billy`s position can be affected by people's ability to enter your market. The market Billy wants to enter is not easy to enter, it cost a relatively high amount of money to start production of air pollution billboards. There are not many direct competitors which makes it easier to enter the market. The market is therefore relatively average to enter for a new competitor, which is also a threat for Billy.</w:t>
      </w:r>
    </w:p>
    <w:p w14:paraId="00FB88AA" w14:textId="77777777" w:rsidR="00D4311C" w:rsidRDefault="00D4311C" w:rsidP="00D4311C">
      <w:pPr>
        <w:pStyle w:val="NormalWeb"/>
        <w:spacing w:before="0" w:beforeAutospacing="0" w:after="200" w:afterAutospacing="0"/>
        <w:jc w:val="both"/>
        <w:rPr>
          <w:rFonts w:asciiTheme="minorHAnsi" w:hAnsiTheme="minorHAnsi" w:cstheme="minorHAnsi"/>
        </w:rPr>
      </w:pPr>
      <w:r>
        <w:rPr>
          <w:rFonts w:asciiTheme="minorHAnsi" w:hAnsiTheme="minorHAnsi" w:cstheme="minorHAnsi"/>
          <w:b/>
          <w:bCs/>
          <w:color w:val="000000"/>
        </w:rPr>
        <w:lastRenderedPageBreak/>
        <w:t>Micro environment:</w:t>
      </w:r>
      <w:r>
        <w:rPr>
          <w:rFonts w:asciiTheme="minorHAnsi" w:hAnsiTheme="minorHAnsi" w:cstheme="minorHAnsi"/>
          <w:color w:val="000000"/>
        </w:rPr>
        <w:t xml:space="preserve"> Micro Environment For the analysis of the micro environment, the team used a tool called 7S model of McKinsey. The 7-S model can be used in a wide variety of situations where an alignment perspective is useful, for example, to:</w:t>
      </w:r>
    </w:p>
    <w:p w14:paraId="4CB6930F" w14:textId="77777777" w:rsidR="00D4311C" w:rsidRDefault="00D4311C" w:rsidP="008F5EA6">
      <w:pPr>
        <w:pStyle w:val="NormalWeb"/>
        <w:numPr>
          <w:ilvl w:val="0"/>
          <w:numId w:val="39"/>
        </w:numPr>
        <w:spacing w:before="60" w:beforeAutospacing="0" w:after="0" w:afterAutospacing="0"/>
        <w:ind w:left="1320"/>
        <w:jc w:val="both"/>
        <w:textAlignment w:val="baseline"/>
        <w:rPr>
          <w:rFonts w:asciiTheme="minorHAnsi" w:hAnsiTheme="minorHAnsi" w:cstheme="minorHAnsi"/>
          <w:b/>
          <w:bCs/>
          <w:color w:val="000000"/>
        </w:rPr>
      </w:pPr>
      <w:r>
        <w:rPr>
          <w:rFonts w:asciiTheme="minorHAnsi" w:hAnsiTheme="minorHAnsi" w:cstheme="minorHAnsi"/>
          <w:color w:val="000000"/>
        </w:rPr>
        <w:t>Improve the performance of a company.</w:t>
      </w:r>
    </w:p>
    <w:p w14:paraId="13349439" w14:textId="77777777" w:rsidR="00D4311C" w:rsidRDefault="00D4311C" w:rsidP="008F5EA6">
      <w:pPr>
        <w:pStyle w:val="NormalWeb"/>
        <w:numPr>
          <w:ilvl w:val="0"/>
          <w:numId w:val="39"/>
        </w:numPr>
        <w:spacing w:before="0" w:beforeAutospacing="0" w:after="0" w:afterAutospacing="0"/>
        <w:ind w:left="1320"/>
        <w:jc w:val="both"/>
        <w:textAlignment w:val="baseline"/>
        <w:rPr>
          <w:rFonts w:asciiTheme="minorHAnsi" w:hAnsiTheme="minorHAnsi" w:cstheme="minorHAnsi"/>
          <w:b/>
          <w:bCs/>
          <w:color w:val="000000"/>
        </w:rPr>
      </w:pPr>
      <w:r>
        <w:rPr>
          <w:rFonts w:asciiTheme="minorHAnsi" w:hAnsiTheme="minorHAnsi" w:cstheme="minorHAnsi"/>
          <w:color w:val="000000"/>
        </w:rPr>
        <w:t>Examine the likely effects of future changes within a company.</w:t>
      </w:r>
    </w:p>
    <w:p w14:paraId="6327119E" w14:textId="77777777" w:rsidR="00D4311C" w:rsidRDefault="00D4311C" w:rsidP="008F5EA6">
      <w:pPr>
        <w:pStyle w:val="NormalWeb"/>
        <w:numPr>
          <w:ilvl w:val="0"/>
          <w:numId w:val="39"/>
        </w:numPr>
        <w:spacing w:before="0" w:beforeAutospacing="0" w:after="0" w:afterAutospacing="0"/>
        <w:ind w:left="1320"/>
        <w:jc w:val="both"/>
        <w:textAlignment w:val="baseline"/>
        <w:rPr>
          <w:rFonts w:asciiTheme="minorHAnsi" w:hAnsiTheme="minorHAnsi" w:cstheme="minorHAnsi"/>
          <w:b/>
          <w:bCs/>
          <w:color w:val="000000"/>
        </w:rPr>
      </w:pPr>
      <w:r>
        <w:rPr>
          <w:rFonts w:asciiTheme="minorHAnsi" w:hAnsiTheme="minorHAnsi" w:cstheme="minorHAnsi"/>
          <w:color w:val="000000"/>
        </w:rPr>
        <w:t>Align departments and processes during a merger or acquisition.</w:t>
      </w:r>
    </w:p>
    <w:p w14:paraId="6CDBBC1A" w14:textId="77777777" w:rsidR="00D4311C" w:rsidRDefault="00D4311C" w:rsidP="008F5EA6">
      <w:pPr>
        <w:pStyle w:val="NormalWeb"/>
        <w:numPr>
          <w:ilvl w:val="0"/>
          <w:numId w:val="39"/>
        </w:numPr>
        <w:spacing w:before="0" w:beforeAutospacing="0" w:after="220" w:afterAutospacing="0"/>
        <w:ind w:left="1320"/>
        <w:jc w:val="both"/>
        <w:textAlignment w:val="baseline"/>
        <w:rPr>
          <w:rFonts w:asciiTheme="minorHAnsi" w:hAnsiTheme="minorHAnsi" w:cstheme="minorHAnsi"/>
          <w:color w:val="000000"/>
        </w:rPr>
      </w:pPr>
      <w:r>
        <w:rPr>
          <w:rFonts w:asciiTheme="minorHAnsi" w:hAnsiTheme="minorHAnsi" w:cstheme="minorHAnsi"/>
          <w:color w:val="000000"/>
        </w:rPr>
        <w:t>Determine how best to implement a proposed strategy.</w:t>
      </w:r>
    </w:p>
    <w:p w14:paraId="44CC2C41" w14:textId="569DE345"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Strategy</w:t>
      </w:r>
      <w:r>
        <w:rPr>
          <w:rFonts w:eastAsia="Times New Roman" w:cstheme="minorHAnsi"/>
          <w:color w:val="000000"/>
          <w:lang w:eastAsia="en-GB"/>
        </w:rPr>
        <w:t xml:space="preserve"> The dimension strategy looks at how the company creates and works with her strategy. Our </w:t>
      </w:r>
      <w:proofErr w:type="spellStart"/>
      <w:r>
        <w:rPr>
          <w:rFonts w:eastAsia="Times New Roman" w:cstheme="minorHAnsi"/>
          <w:color w:val="000000"/>
          <w:lang w:eastAsia="en-GB"/>
        </w:rPr>
        <w:t>there</w:t>
      </w:r>
      <w:proofErr w:type="spellEnd"/>
      <w:r>
        <w:rPr>
          <w:rFonts w:eastAsia="Times New Roman" w:cstheme="minorHAnsi"/>
          <w:color w:val="000000"/>
          <w:lang w:eastAsia="en-GB"/>
        </w:rPr>
        <w:t xml:space="preserve"> Goals for the long and short term? In case of Billy, there are no long-term goals because the project will end on 28th of June 2018. For the short term team, Billy wants to finish her product and improve the </w:t>
      </w:r>
      <w:proofErr w:type="spellStart"/>
      <w:r>
        <w:rPr>
          <w:rFonts w:eastAsia="Times New Roman" w:cstheme="minorHAnsi"/>
          <w:color w:val="000000"/>
          <w:lang w:eastAsia="en-GB"/>
        </w:rPr>
        <w:t>lifes</w:t>
      </w:r>
      <w:proofErr w:type="spellEnd"/>
      <w:r>
        <w:rPr>
          <w:rFonts w:eastAsia="Times New Roman" w:cstheme="minorHAnsi"/>
          <w:color w:val="000000"/>
          <w:lang w:eastAsia="en-GB"/>
        </w:rPr>
        <w:t xml:space="preserve"> of the citizens of Porto. The lag of long-term goals can be seen as a weakness for the team because there is no long-term vision where the team wants to be in the future. Team Billy is lacking a strong strategy on how to compete with her competitors, which is also a weakness.</w:t>
      </w:r>
    </w:p>
    <w:p w14:paraId="67CA885C" w14:textId="77777777" w:rsidR="00D4311C" w:rsidRDefault="00D4311C" w:rsidP="00D4311C">
      <w:pPr>
        <w:pStyle w:val="ListParagraph"/>
        <w:spacing w:after="160" w:line="256" w:lineRule="auto"/>
        <w:jc w:val="both"/>
        <w:rPr>
          <w:rFonts w:eastAsia="Times New Roman" w:cstheme="minorHAnsi"/>
          <w:color w:val="000000"/>
          <w:lang w:eastAsia="en-GB"/>
        </w:rPr>
      </w:pPr>
    </w:p>
    <w:p w14:paraId="5FDE2DF3" w14:textId="77777777"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Structure:</w:t>
      </w:r>
      <w:r>
        <w:rPr>
          <w:rFonts w:eastAsia="Times New Roman" w:cstheme="minorHAnsi"/>
          <w:color w:val="000000"/>
          <w:lang w:eastAsia="en-GB"/>
        </w:rPr>
        <w:t xml:space="preserve"> With this dimension, it is important to look at the structure and if this structure supports the way the team. Team Billy uses a loose structure in which the role of leader switches every week, there are almost none procedures and every team member has the same rights. This form of structure gives the team the possibility to act fast on changes in the market. This can be seen as a strength of the team because team Billy is entering a new market.</w:t>
      </w:r>
    </w:p>
    <w:p w14:paraId="6995BF22" w14:textId="77777777" w:rsidR="00D4311C" w:rsidRDefault="00D4311C" w:rsidP="00D4311C">
      <w:pPr>
        <w:pStyle w:val="ListParagraph"/>
        <w:spacing w:after="160" w:line="256" w:lineRule="auto"/>
        <w:jc w:val="both"/>
        <w:rPr>
          <w:rFonts w:eastAsia="Times New Roman" w:cstheme="minorHAnsi"/>
          <w:color w:val="000000"/>
          <w:lang w:eastAsia="en-GB"/>
        </w:rPr>
      </w:pPr>
    </w:p>
    <w:p w14:paraId="30D25EDC" w14:textId="77777777"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Systems:</w:t>
      </w:r>
      <w:r>
        <w:rPr>
          <w:rFonts w:eastAsia="Times New Roman" w:cstheme="minorHAnsi"/>
          <w:color w:val="000000"/>
          <w:lang w:eastAsia="en-GB"/>
        </w:rPr>
        <w:t xml:space="preserve"> This dimension is about formal and informal procedures and processes in the team. Every week the team has a meeting with the teachers to discuss their progress, this is one of the only formal producers in the team. All decisions are made as a group and problems are solved when found. This provides a lot of freedom for the team members, which can be seen as a strength. All team members can fill in where they see fit, but this way of work has one big if, all members must actively seek and know what they can do to improve the project.</w:t>
      </w:r>
    </w:p>
    <w:p w14:paraId="118DD9CB" w14:textId="77777777" w:rsidR="00D4311C" w:rsidRDefault="00D4311C" w:rsidP="00D4311C">
      <w:pPr>
        <w:pStyle w:val="ListParagraph"/>
        <w:spacing w:after="160" w:line="256" w:lineRule="auto"/>
        <w:jc w:val="both"/>
        <w:rPr>
          <w:rFonts w:eastAsia="Times New Roman" w:cstheme="minorHAnsi"/>
          <w:color w:val="000000"/>
          <w:lang w:eastAsia="en-GB"/>
        </w:rPr>
      </w:pPr>
    </w:p>
    <w:p w14:paraId="09E8F93F" w14:textId="2F26918E"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Management style:</w:t>
      </w:r>
      <w:r>
        <w:rPr>
          <w:rFonts w:eastAsia="Times New Roman" w:cstheme="minorHAnsi"/>
          <w:color w:val="000000"/>
          <w:lang w:eastAsia="en-GB"/>
        </w:rPr>
        <w:t xml:space="preserve"> Team members trust each other, have the initiative to look for new ways to improve the project. Decisions are made as a team if one does not agree we will discuss till we make a decision where every team member agrees. If there is a personal problem with someone this team member tells the group and the team will try to help in what way is possible. The general way of working in team Billy can be defined as informal.</w:t>
      </w:r>
    </w:p>
    <w:p w14:paraId="55300B19" w14:textId="347060C3" w:rsidR="00D4311C" w:rsidRDefault="00D4311C" w:rsidP="00D4311C">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49AE97B7" w14:textId="77777777" w:rsidR="00D4311C" w:rsidRDefault="00D4311C" w:rsidP="00D4311C">
      <w:pPr>
        <w:pStyle w:val="ListParagraph"/>
        <w:spacing w:after="160" w:line="256" w:lineRule="auto"/>
        <w:jc w:val="both"/>
        <w:rPr>
          <w:rFonts w:eastAsia="Times New Roman" w:cstheme="minorHAnsi"/>
          <w:color w:val="000000"/>
          <w:lang w:eastAsia="en-GB"/>
        </w:rPr>
      </w:pPr>
    </w:p>
    <w:p w14:paraId="5A7A864C" w14:textId="0C06CB5C"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Shared Values:</w:t>
      </w:r>
      <w:r>
        <w:rPr>
          <w:rFonts w:eastAsia="Times New Roman" w:cstheme="minorHAnsi"/>
          <w:color w:val="000000"/>
          <w:lang w:eastAsia="en-GB"/>
        </w:rPr>
        <w:t xml:space="preserve"> All companies, organizations, projects and teams have common values. In order to succeed in their work, there must be labour, loyalty, and high standards of behaviour but mainly a common goal of achieving the final product. </w:t>
      </w:r>
      <w:proofErr w:type="spellStart"/>
      <w:r>
        <w:rPr>
          <w:rFonts w:eastAsia="Times New Roman" w:cstheme="minorHAnsi"/>
          <w:color w:val="000000"/>
          <w:lang w:eastAsia="en-GB"/>
        </w:rPr>
        <w:t>Τhose</w:t>
      </w:r>
      <w:proofErr w:type="spellEnd"/>
      <w:r>
        <w:rPr>
          <w:rFonts w:eastAsia="Times New Roman" w:cstheme="minorHAnsi"/>
          <w:color w:val="000000"/>
          <w:lang w:eastAsia="en-GB"/>
        </w:rPr>
        <w:t xml:space="preserve"> basics values will help the team in the decision – making process. Our duties are to improve people's lives and the environment. Especially in this competitive world, the possession of a set of specific values addressed to the public can give a certain competitive advantage.</w:t>
      </w:r>
    </w:p>
    <w:p w14:paraId="7BB43227" w14:textId="77777777" w:rsidR="00D4311C" w:rsidRPr="00D4311C" w:rsidRDefault="00D4311C" w:rsidP="00D4311C">
      <w:pPr>
        <w:pStyle w:val="ListParagraph"/>
        <w:spacing w:after="160" w:line="256" w:lineRule="auto"/>
        <w:jc w:val="both"/>
        <w:rPr>
          <w:rFonts w:eastAsia="Times New Roman" w:cstheme="minorHAnsi"/>
          <w:color w:val="000000"/>
          <w:lang w:eastAsia="en-GB"/>
        </w:rPr>
      </w:pPr>
    </w:p>
    <w:p w14:paraId="297EFDF5" w14:textId="77777777"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Staff:</w:t>
      </w:r>
      <w:r>
        <w:rPr>
          <w:rFonts w:eastAsia="Times New Roman" w:cstheme="minorHAnsi"/>
          <w:color w:val="000000"/>
          <w:lang w:eastAsia="en-GB"/>
        </w:rPr>
        <w:t xml:space="preserve"> A team which wants to function properly and effectively should have a leader. The team which operates properly and monotonously performs at a high level and delivers better work. Most teams should be tied, synchronized and collaborative. Also, it is not necessary to have absolute harmony because in order to create innovation there needs to be a friction between the members. This will create respect for others, meaningful debates and reflections. Furthermore, they should be aligned with a goal to fulfil their ultimate purpose.</w:t>
      </w:r>
    </w:p>
    <w:p w14:paraId="07E16C82" w14:textId="77777777" w:rsidR="00D4311C" w:rsidRDefault="00D4311C" w:rsidP="00D4311C">
      <w:pPr>
        <w:pStyle w:val="ListParagraph"/>
        <w:spacing w:after="160" w:line="256" w:lineRule="auto"/>
        <w:jc w:val="both"/>
        <w:rPr>
          <w:rFonts w:eastAsia="Times New Roman" w:cstheme="minorHAnsi"/>
          <w:color w:val="000000"/>
          <w:lang w:eastAsia="en-GB"/>
        </w:rPr>
      </w:pPr>
    </w:p>
    <w:p w14:paraId="6E0C7C28" w14:textId="77777777" w:rsidR="00D4311C" w:rsidRDefault="00D4311C" w:rsidP="008F5EA6">
      <w:pPr>
        <w:pStyle w:val="ListParagraph"/>
        <w:numPr>
          <w:ilvl w:val="0"/>
          <w:numId w:val="40"/>
        </w:numPr>
        <w:spacing w:after="160" w:line="256" w:lineRule="auto"/>
        <w:jc w:val="both"/>
        <w:rPr>
          <w:rFonts w:eastAsia="Times New Roman" w:cstheme="minorHAnsi"/>
          <w:color w:val="000000"/>
          <w:lang w:eastAsia="en-GB"/>
        </w:rPr>
      </w:pPr>
      <w:r>
        <w:rPr>
          <w:rFonts w:eastAsia="Times New Roman" w:cstheme="minorHAnsi"/>
          <w:b/>
          <w:bCs/>
          <w:color w:val="000000"/>
          <w:lang w:eastAsia="en-GB"/>
        </w:rPr>
        <w:t>Skills:</w:t>
      </w:r>
      <w:r>
        <w:rPr>
          <w:rFonts w:eastAsia="Times New Roman" w:cstheme="minorHAnsi"/>
          <w:color w:val="000000"/>
          <w:lang w:eastAsia="en-GB"/>
        </w:rPr>
        <w:t xml:space="preserve"> The top most sought-after skill is good verbal communication each team will involve talking to colleagues should be able to express themselves clearly, confidently and concisely, changing their style to their audience. All team members should be able to cooperate with their colleagues, taking their share of the responsibility and putting forward their ideas in a confident, rather than passive or aggressive manner. Furthermore, problems crop up all the time and need employees who are able to deal with them in a logical and analytical manner rather than getting into a panic or simply ignoring them. Also, the workplace is constantly changing and the best workers can adapt to new circumstances and environments. Good employees should be able to take on new challenges at short notice and deal with altering priorities and shifting workloads.</w:t>
      </w:r>
    </w:p>
    <w:p w14:paraId="70040EED" w14:textId="77777777" w:rsidR="00D4311C" w:rsidRDefault="00D4311C" w:rsidP="00D4311C">
      <w:pPr>
        <w:rPr>
          <w:lang w:val="en-US"/>
        </w:rPr>
      </w:pPr>
    </w:p>
    <w:p w14:paraId="66BD98CD" w14:textId="77777777" w:rsidR="00D4311C" w:rsidRDefault="00D4311C" w:rsidP="00D4311C">
      <w:pPr>
        <w:rPr>
          <w:rFonts w:eastAsiaTheme="majorEastAsia" w:cs="Helvetica"/>
          <w:bCs/>
          <w:color w:val="4472C4" w:themeColor="accent1"/>
          <w:sz w:val="28"/>
          <w:szCs w:val="28"/>
          <w:lang w:val="en-US"/>
        </w:rPr>
      </w:pPr>
      <w:r>
        <w:br w:type="page"/>
      </w:r>
    </w:p>
    <w:p w14:paraId="129BD04F" w14:textId="77777777" w:rsidR="00D4311C" w:rsidRDefault="00D4311C" w:rsidP="00D4311C">
      <w:pPr>
        <w:pStyle w:val="Heading3"/>
        <w:rPr>
          <w:rFonts w:asciiTheme="minorHAnsi" w:hAnsiTheme="minorHAnsi" w:cstheme="minorHAnsi"/>
          <w:sz w:val="28"/>
          <w:szCs w:val="28"/>
        </w:rPr>
      </w:pPr>
      <w:bookmarkStart w:id="106" w:name="_Toc512878901"/>
      <w:bookmarkStart w:id="107" w:name="_Toc511414790"/>
      <w:bookmarkStart w:id="108" w:name="_Toc516760498"/>
      <w:r>
        <w:rPr>
          <w:rFonts w:asciiTheme="minorHAnsi" w:hAnsiTheme="minorHAnsi" w:cstheme="minorHAnsi"/>
          <w:sz w:val="28"/>
          <w:szCs w:val="28"/>
        </w:rPr>
        <w:lastRenderedPageBreak/>
        <w:t>4.3 SWOT Analysis</w:t>
      </w:r>
      <w:bookmarkEnd w:id="106"/>
      <w:bookmarkEnd w:id="107"/>
      <w:bookmarkEnd w:id="108"/>
    </w:p>
    <w:p w14:paraId="7E932663" w14:textId="77777777" w:rsidR="00D4311C" w:rsidRDefault="00D4311C" w:rsidP="00D4311C">
      <w:pPr>
        <w:jc w:val="both"/>
        <w:rPr>
          <w:rFonts w:ascii="Calibri" w:hAnsi="Calibri" w:cs="Calibri"/>
          <w:color w:val="000000"/>
          <w:lang w:val="fr-FR"/>
        </w:rPr>
      </w:pPr>
      <w:r>
        <w:rPr>
          <w:rFonts w:ascii="Calibri" w:hAnsi="Calibri" w:cs="Calibri"/>
          <w:color w:val="000000"/>
        </w:rPr>
        <w:t>SWOT-analysis is a strategic planning technique used to help a person or organization identify the Strengths, Weaknesses, Opportunities and Threats related to business competition or project planning, It is intended to specify the objectives of the business venture or project and identify the internal and external factors that are favourable and unfavourable to achieving those objectives. The SWOT-analysis was used to warn the team about the dangers that developing this product may have, and also to help the team to make the most of their possibilities. Internal factors (strengths, weaknesses) were those the team could control, while the ones that were out of the Team's control are the external factors (opportunities, threats), most likely consumers and competitors.</w:t>
      </w:r>
    </w:p>
    <w:p w14:paraId="6E348CF0" w14:textId="77777777" w:rsidR="00D4311C" w:rsidRDefault="00D4311C" w:rsidP="00D4311C">
      <w:pPr>
        <w:jc w:val="both"/>
        <w:rPr>
          <w:rFonts w:cs="Helvetica"/>
          <w:lang w:val="en-US"/>
        </w:rPr>
      </w:pPr>
    </w:p>
    <w:p w14:paraId="710FBF75" w14:textId="42F6AB30" w:rsidR="00D4311C" w:rsidRDefault="00D4311C" w:rsidP="00D4311C">
      <w:pPr>
        <w:rPr>
          <w:rFonts w:cs="Helvetica"/>
          <w:lang w:val="en-US"/>
        </w:rPr>
      </w:pPr>
      <w:r>
        <w:rPr>
          <w:rFonts w:cs="Helvetica"/>
          <w:lang w:val="en-US"/>
        </w:rPr>
        <w:t>Figure 3</w:t>
      </w:r>
      <w:r w:rsidR="00875116">
        <w:rPr>
          <w:rFonts w:cs="Helvetica"/>
          <w:lang w:val="en-US"/>
        </w:rPr>
        <w:t>4</w:t>
      </w:r>
      <w:r>
        <w:rPr>
          <w:rFonts w:cs="Helvetica"/>
          <w:lang w:val="en-US"/>
        </w:rPr>
        <w:t xml:space="preserve"> displays the “</w:t>
      </w:r>
      <w:r>
        <w:rPr>
          <w:rFonts w:cs="Helvetica"/>
          <w:i/>
          <w:iCs/>
          <w:lang w:val="en-US"/>
        </w:rPr>
        <w:t>SWOT Analysis</w:t>
      </w:r>
      <w:r>
        <w:rPr>
          <w:rFonts w:cs="Helvetica"/>
          <w:lang w:val="en-US"/>
        </w:rPr>
        <w:t>”.</w:t>
      </w:r>
    </w:p>
    <w:p w14:paraId="0430D77B" w14:textId="77777777" w:rsidR="00D4311C" w:rsidRDefault="00D4311C" w:rsidP="00D4311C">
      <w:pPr>
        <w:rPr>
          <w:rFonts w:cs="Helvetica"/>
          <w:lang w:val="en-US"/>
        </w:rPr>
      </w:pPr>
    </w:p>
    <w:p w14:paraId="60C7336B" w14:textId="5229122C" w:rsidR="00D4311C" w:rsidRDefault="00D4311C" w:rsidP="00D4311C">
      <w:pPr>
        <w:widowControl w:val="0"/>
        <w:autoSpaceDE w:val="0"/>
        <w:autoSpaceDN w:val="0"/>
        <w:adjustRightInd w:val="0"/>
        <w:jc w:val="center"/>
        <w:rPr>
          <w:rFonts w:ascii="Helvetica" w:hAnsi="Helvetica" w:cs="Helvetica"/>
          <w:sz w:val="25"/>
          <w:szCs w:val="25"/>
          <w:lang w:val="fr-FR"/>
        </w:rPr>
      </w:pPr>
      <w:r>
        <w:rPr>
          <w:rFonts w:ascii="Helvetica" w:hAnsi="Helvetica" w:cs="Helvetica"/>
          <w:noProof/>
          <w:lang w:eastAsia="fr-FR"/>
        </w:rPr>
        <w:drawing>
          <wp:inline distT="0" distB="0" distL="0" distR="0" wp14:anchorId="2B89F0D3" wp14:editId="6B41B0D0">
            <wp:extent cx="2438400" cy="2438400"/>
            <wp:effectExtent l="0" t="0" r="0" b="0"/>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9"/>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438400" cy="2438400"/>
                    </a:xfrm>
                    <a:prstGeom prst="rect">
                      <a:avLst/>
                    </a:prstGeom>
                    <a:noFill/>
                    <a:ln>
                      <a:noFill/>
                    </a:ln>
                  </pic:spPr>
                </pic:pic>
              </a:graphicData>
            </a:graphic>
          </wp:inline>
        </w:drawing>
      </w:r>
    </w:p>
    <w:p w14:paraId="550C7061" w14:textId="2F5EB2C0" w:rsidR="00D4311C" w:rsidRDefault="00D4311C" w:rsidP="00D4311C">
      <w:pPr>
        <w:widowControl w:val="0"/>
        <w:autoSpaceDE w:val="0"/>
        <w:autoSpaceDN w:val="0"/>
        <w:adjustRightInd w:val="0"/>
        <w:jc w:val="center"/>
        <w:rPr>
          <w:rFonts w:cs="Helvetica"/>
          <w:lang w:val="en-US"/>
        </w:rPr>
      </w:pPr>
      <w:r>
        <w:rPr>
          <w:rFonts w:cs="Helvetica"/>
          <w:b/>
          <w:bCs/>
          <w:lang w:val="en-US"/>
        </w:rPr>
        <w:t>Figure 3</w:t>
      </w:r>
      <w:r w:rsidR="00875116">
        <w:rPr>
          <w:rFonts w:cs="Helvetica"/>
          <w:b/>
          <w:bCs/>
          <w:lang w:val="en-US"/>
        </w:rPr>
        <w:t>4</w:t>
      </w:r>
      <w:r>
        <w:rPr>
          <w:rFonts w:cs="Helvetica"/>
          <w:b/>
          <w:bCs/>
          <w:lang w:val="en-US"/>
        </w:rPr>
        <w:t>:</w:t>
      </w:r>
      <w:r>
        <w:rPr>
          <w:rFonts w:cs="Helvetica"/>
          <w:lang w:val="en-US"/>
        </w:rPr>
        <w:t xml:space="preserve"> SWOT Analysis </w:t>
      </w:r>
      <w:r>
        <w:rPr>
          <w:rFonts w:cs="Helvetica"/>
          <w:color w:val="0070C0"/>
          <w:lang w:val="en-US"/>
        </w:rPr>
        <w:t>[5</w:t>
      </w:r>
      <w:r w:rsidR="00875116">
        <w:rPr>
          <w:rFonts w:cs="Helvetica"/>
          <w:color w:val="0070C0"/>
          <w:lang w:val="en-US"/>
        </w:rPr>
        <w:t>7</w:t>
      </w:r>
      <w:r>
        <w:rPr>
          <w:rFonts w:cs="Helvetica"/>
          <w:color w:val="0070C0"/>
          <w:lang w:val="en-US"/>
        </w:rPr>
        <w:t>]</w:t>
      </w:r>
    </w:p>
    <w:p w14:paraId="7D00CD51" w14:textId="77777777" w:rsidR="00D4311C" w:rsidRDefault="00D4311C" w:rsidP="00D4311C">
      <w:pPr>
        <w:tabs>
          <w:tab w:val="left" w:pos="1815"/>
        </w:tabs>
        <w:rPr>
          <w:rFonts w:eastAsia="Times New Roman" w:cstheme="minorHAnsi"/>
          <w:b/>
          <w:bCs/>
          <w:color w:val="000000"/>
          <w:lang w:eastAsia="en-GB"/>
        </w:rPr>
      </w:pPr>
    </w:p>
    <w:p w14:paraId="71B93673" w14:textId="233D354E" w:rsidR="00D4311C" w:rsidRPr="00D4311C" w:rsidRDefault="00D4311C" w:rsidP="00D4311C">
      <w:pPr>
        <w:tabs>
          <w:tab w:val="left" w:pos="1815"/>
        </w:tabs>
        <w:rPr>
          <w:rFonts w:eastAsia="Times New Roman" w:cstheme="minorHAnsi"/>
          <w:color w:val="000000"/>
          <w:lang w:eastAsia="en-GB"/>
        </w:rPr>
      </w:pPr>
      <w:r w:rsidRPr="00D4311C">
        <w:rPr>
          <w:rFonts w:eastAsia="Times New Roman" w:cstheme="minorHAnsi"/>
          <w:b/>
          <w:bCs/>
          <w:color w:val="000000"/>
          <w:lang w:eastAsia="en-GB"/>
        </w:rPr>
        <w:t xml:space="preserve">Weaknesses: </w:t>
      </w:r>
      <w:r w:rsidRPr="00D4311C">
        <w:rPr>
          <w:rFonts w:eastAsia="Times New Roman" w:cstheme="minorHAnsi"/>
          <w:color w:val="000000"/>
          <w:lang w:eastAsia="en-GB"/>
        </w:rPr>
        <w:t>The project had some weaknesses. First of all none of the team members really have had any serious business experience and since the product did not have direct competitors, they could not study their marketing strategies. The team members come from different countries and did not speak the same native language, which could represent a weakness to communicate with one another and made their points of view clear. The team only had a very limited time to complete the project compared to her competitors which is also a weakness. As for last weakness, the team only has a budget of 100 euro in order to build a small prototype.</w:t>
      </w:r>
    </w:p>
    <w:p w14:paraId="7E32BBA9" w14:textId="7B5649C9" w:rsidR="00D4311C" w:rsidRPr="00D4311C" w:rsidRDefault="00D4311C" w:rsidP="00D4311C">
      <w:pPr>
        <w:tabs>
          <w:tab w:val="left" w:pos="1815"/>
        </w:tabs>
        <w:rPr>
          <w:rFonts w:cstheme="minorHAnsi"/>
        </w:rPr>
      </w:pPr>
    </w:p>
    <w:p w14:paraId="2D8DE974" w14:textId="16265CE0" w:rsidR="00D4311C" w:rsidRPr="00D4311C" w:rsidRDefault="00D4311C" w:rsidP="00D4311C">
      <w:pPr>
        <w:pStyle w:val="NormalWeb"/>
        <w:shd w:val="clear" w:color="auto" w:fill="FFFFFF"/>
        <w:spacing w:before="0" w:beforeAutospacing="0" w:after="240" w:afterAutospacing="0" w:line="360" w:lineRule="atLeast"/>
        <w:rPr>
          <w:rFonts w:asciiTheme="minorHAnsi" w:hAnsiTheme="minorHAnsi" w:cstheme="minorHAnsi"/>
          <w:color w:val="000000"/>
        </w:rPr>
      </w:pPr>
      <w:r w:rsidRPr="00D4311C">
        <w:rPr>
          <w:rStyle w:val="Strong"/>
          <w:rFonts w:asciiTheme="minorHAnsi" w:eastAsiaTheme="majorEastAsia" w:hAnsiTheme="minorHAnsi" w:cstheme="minorHAnsi"/>
          <w:color w:val="000000"/>
        </w:rPr>
        <w:t>Strengths:</w:t>
      </w:r>
      <w:r w:rsidRPr="00D4311C">
        <w:rPr>
          <w:rFonts w:asciiTheme="minorHAnsi" w:hAnsiTheme="minorHAnsi" w:cstheme="minorHAnsi"/>
          <w:color w:val="000000"/>
        </w:rPr>
        <w:t> The project also had many strengths, the team had different expertise on five important topics related to the project. The team is very small and a free structure which grants the team a lot of flexibility compared to her competitors. Billy has a unique selling point that it not only warns people on how bad the air pollution is in one area but also gives indications on where the pollution is worse and where it is better. Also, Billy does not only warn people about pollution but also gives advice what people can do to improve the air quality yourself.</w:t>
      </w:r>
    </w:p>
    <w:p w14:paraId="3841E267" w14:textId="50751870" w:rsidR="00D4311C" w:rsidRPr="00D4311C" w:rsidRDefault="00D4311C" w:rsidP="00D4311C">
      <w:pPr>
        <w:pStyle w:val="NormalWeb"/>
        <w:shd w:val="clear" w:color="auto" w:fill="FFFFFF"/>
        <w:spacing w:before="0" w:beforeAutospacing="0" w:after="240" w:afterAutospacing="0" w:line="360" w:lineRule="atLeast"/>
        <w:rPr>
          <w:rFonts w:asciiTheme="minorHAnsi" w:hAnsiTheme="minorHAnsi" w:cstheme="minorHAnsi"/>
          <w:color w:val="000000"/>
        </w:rPr>
      </w:pPr>
      <w:r w:rsidRPr="00D4311C">
        <w:rPr>
          <w:rStyle w:val="Strong"/>
          <w:rFonts w:asciiTheme="minorHAnsi" w:eastAsiaTheme="majorEastAsia" w:hAnsiTheme="minorHAnsi" w:cstheme="minorHAnsi"/>
          <w:color w:val="000000"/>
        </w:rPr>
        <w:lastRenderedPageBreak/>
        <w:t>Opportunity:</w:t>
      </w:r>
      <w:r w:rsidRPr="00D4311C">
        <w:rPr>
          <w:rFonts w:asciiTheme="minorHAnsi" w:hAnsiTheme="minorHAnsi" w:cstheme="minorHAnsi"/>
          <w:color w:val="000000"/>
        </w:rPr>
        <w:t> The team needed to take advantage of the opportunity to succeed in the market. One of the big opportunities for Billy is the growing focus of the European Union on the problem of air p[pollution. This growing focus resulted in a law for the European countries that their level of air pollution could not exceed a certain level of pollution. This is an opportunity for Billy because it can measure the air pollution for governments and also help them improve the air quality to stay within legal levels, to avoid fines from the European Union.</w:t>
      </w:r>
    </w:p>
    <w:p w14:paraId="52976C66" w14:textId="345DA144" w:rsidR="00D4311C" w:rsidRPr="00D4311C" w:rsidRDefault="00D4311C" w:rsidP="001C2E1A">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D4311C">
        <w:rPr>
          <w:rStyle w:val="Strong"/>
          <w:rFonts w:asciiTheme="minorHAnsi" w:eastAsiaTheme="majorEastAsia" w:hAnsiTheme="minorHAnsi" w:cstheme="minorHAnsi"/>
          <w:color w:val="000000"/>
        </w:rPr>
        <w:t>Threats:</w:t>
      </w:r>
      <w:r w:rsidRPr="00D4311C">
        <w:rPr>
          <w:rFonts w:asciiTheme="minorHAnsi" w:hAnsiTheme="minorHAnsi" w:cstheme="minorHAnsi"/>
          <w:color w:val="000000"/>
        </w:rPr>
        <w:t> </w:t>
      </w:r>
      <w:r w:rsidR="001C2E1A" w:rsidRPr="001C2E1A">
        <w:rPr>
          <w:rFonts w:asciiTheme="minorHAnsi" w:hAnsiTheme="minorHAnsi" w:cstheme="minorHAnsi"/>
          <w:color w:val="000000"/>
        </w:rPr>
        <w:t>Except for opportunities the project also had threats. One of the big threats for Billy is the fast and dynamic market the team wants to enter. In this market, technology is a key for a competitive advantage, because the more a billboard can do for the customer at a lower price the better the competitive advantage. There are a lot of ideas of air improving billboards in progress, which puts a lot of pressure on the project to keep innovating to stay ahead of the competition. One of the biggest treats for Billy is the development of an application on smart phones whit can do the same things as Billy.</w:t>
      </w:r>
    </w:p>
    <w:p w14:paraId="491A7AF0" w14:textId="77777777" w:rsidR="00071730" w:rsidRDefault="00071730" w:rsidP="00071730">
      <w:pPr>
        <w:pStyle w:val="Heading3"/>
        <w:jc w:val="both"/>
        <w:rPr>
          <w:rFonts w:asciiTheme="minorHAnsi" w:hAnsiTheme="minorHAnsi" w:cstheme="minorHAnsi"/>
          <w:sz w:val="28"/>
          <w:szCs w:val="28"/>
        </w:rPr>
      </w:pPr>
      <w:bookmarkStart w:id="109" w:name="_Toc512878902"/>
      <w:bookmarkStart w:id="110" w:name="_Toc511414791"/>
      <w:bookmarkStart w:id="111" w:name="_Toc516760499"/>
      <w:r>
        <w:rPr>
          <w:rFonts w:asciiTheme="minorHAnsi" w:hAnsiTheme="minorHAnsi" w:cstheme="minorHAnsi"/>
          <w:sz w:val="28"/>
          <w:szCs w:val="28"/>
        </w:rPr>
        <w:t>4.4 Strategic Objectives</w:t>
      </w:r>
      <w:bookmarkEnd w:id="109"/>
      <w:bookmarkEnd w:id="110"/>
      <w:bookmarkEnd w:id="111"/>
    </w:p>
    <w:p w14:paraId="17EB182A" w14:textId="77777777" w:rsidR="00071730" w:rsidRDefault="00071730" w:rsidP="00071730">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Every company is like a ship it must have a direction to go to or it will get lost. These goals are mostly based on the SMART principle. For a goal to be SMART, the goal has to be specific, measurable, attainable, relevant and time-based. Billy has set the following strategic goals:</w:t>
      </w:r>
    </w:p>
    <w:p w14:paraId="310AC7F8"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Build a working prototype of Billy before 31 June 2018.</w:t>
      </w:r>
    </w:p>
    <w:p w14:paraId="05A63E3A"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Make a website professional website before 1 September 2018.</w:t>
      </w:r>
    </w:p>
    <w:p w14:paraId="55ADF556"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Find a supplier who can deliver cheaper and more sustainable resources before 1 January 2019.</w:t>
      </w:r>
    </w:p>
    <w:p w14:paraId="0DA9BBE9"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Develop and use a customer database before 1 January 2019.</w:t>
      </w:r>
    </w:p>
    <w:p w14:paraId="439AA10D"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Sell more than 20 units before 1 July 2019.</w:t>
      </w:r>
    </w:p>
    <w:p w14:paraId="1E214D89"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Increase market share to 20% in Portugal before 1 January 2020.</w:t>
      </w:r>
    </w:p>
    <w:p w14:paraId="7EA84420" w14:textId="7777777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Increase production by 10% until 1 September 2021.</w:t>
      </w:r>
    </w:p>
    <w:p w14:paraId="39CC4B41" w14:textId="39BE2F37" w:rsidR="00071730" w:rsidRDefault="00071730" w:rsidP="008F5EA6">
      <w:pPr>
        <w:numPr>
          <w:ilvl w:val="0"/>
          <w:numId w:val="41"/>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Introduce the product to one other country than Portugal before 1 January 2022.</w:t>
      </w:r>
    </w:p>
    <w:p w14:paraId="62DD1A88" w14:textId="77777777" w:rsidR="001E3749" w:rsidRDefault="00071730" w:rsidP="001E3749">
      <w:pPr>
        <w:pStyle w:val="Heading3"/>
        <w:jc w:val="both"/>
        <w:rPr>
          <w:rFonts w:asciiTheme="minorHAnsi" w:hAnsiTheme="minorHAnsi" w:cstheme="minorHAnsi"/>
          <w:sz w:val="28"/>
          <w:szCs w:val="28"/>
        </w:rPr>
      </w:pPr>
      <w:r>
        <w:rPr>
          <w:rFonts w:eastAsia="Times New Roman" w:cstheme="minorHAnsi"/>
          <w:color w:val="000000"/>
          <w:lang w:eastAsia="en-GB"/>
        </w:rPr>
        <w:br w:type="page"/>
      </w:r>
      <w:bookmarkStart w:id="112" w:name="_Toc512878903"/>
      <w:bookmarkStart w:id="113" w:name="_Toc511414792"/>
      <w:bookmarkStart w:id="114" w:name="_Toc516760500"/>
      <w:r w:rsidR="001E3749">
        <w:rPr>
          <w:rFonts w:asciiTheme="minorHAnsi" w:hAnsiTheme="minorHAnsi" w:cstheme="minorHAnsi"/>
          <w:sz w:val="28"/>
          <w:szCs w:val="28"/>
        </w:rPr>
        <w:lastRenderedPageBreak/>
        <w:t>4.5 Segmentation</w:t>
      </w:r>
      <w:bookmarkEnd w:id="112"/>
      <w:bookmarkEnd w:id="113"/>
      <w:bookmarkEnd w:id="114"/>
    </w:p>
    <w:p w14:paraId="574FB32A" w14:textId="77777777"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team divided the market into smaller segments to be reached more efficiently and effectively. This study helped the team to be aware of the market segmentation and areas that are more likely to be interested in. The team wants to introduce Billy to the B2B market, which means business to business market. The team has made a difference between the user op the product and the buyer. In this case, the buyer is gone be the government and the user is gone be the inhabitants of the cities.</w:t>
      </w:r>
    </w:p>
    <w:p w14:paraId="27993158" w14:textId="77777777"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Style w:val="Strong"/>
          <w:rFonts w:asciiTheme="minorHAnsi" w:eastAsiaTheme="majorEastAsia" w:hAnsiTheme="minorHAnsi" w:cstheme="minorHAnsi"/>
          <w:color w:val="000000"/>
        </w:rPr>
        <w:t>Geographic Segmentation:</w:t>
      </w:r>
      <w:r>
        <w:rPr>
          <w:rFonts w:asciiTheme="minorHAnsi" w:hAnsiTheme="minorHAnsi" w:cstheme="minorHAnsi"/>
          <w:color w:val="000000"/>
        </w:rPr>
        <w:t> In the geographical segmentation study, the team decided which countries would be their target markets. The </w:t>
      </w:r>
      <w:r>
        <w:rPr>
          <w:rStyle w:val="HTMLCode"/>
          <w:rFonts w:asciiTheme="minorHAnsi" w:eastAsiaTheme="minorHAnsi" w:hAnsiTheme="minorHAnsi" w:cstheme="minorHAnsi"/>
          <w:color w:val="000000"/>
          <w:shd w:val="clear" w:color="auto" w:fill="F9F9F9"/>
        </w:rPr>
        <w:t>BILLY</w:t>
      </w:r>
      <w:r>
        <w:rPr>
          <w:rFonts w:asciiTheme="minorHAnsi" w:hAnsiTheme="minorHAnsi" w:cstheme="minorHAnsi"/>
          <w:color w:val="000000"/>
        </w:rPr>
        <w:t> product would mainly be sold as an information and recreational product, but it would also be advertised as a way to improve people's lives and to contribute to the protection of the environment. For this reason, the team did research on which countries there are the most Billboards to decide on which geographic segment the team should focus.</w:t>
      </w:r>
    </w:p>
    <w:p w14:paraId="3B06C3B4" w14:textId="0BA66550"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Digital billboards generate high recall rates and positive reactions, a Wiesel Survey shows. 75% of consumers who travel roadways with digital billboards can recall seeing one within the past month, and 55% of those can recall the size message most of the time or every time they pass by. And this technology continues, to advance </w:t>
      </w:r>
      <w:r>
        <w:rPr>
          <w:rFonts w:asciiTheme="minorHAnsi" w:hAnsiTheme="minorHAnsi" w:cstheme="minorHAnsi"/>
          <w:color w:val="0070C0"/>
        </w:rPr>
        <w:t>[5</w:t>
      </w:r>
      <w:r w:rsidR="00875116">
        <w:rPr>
          <w:rFonts w:asciiTheme="minorHAnsi" w:hAnsiTheme="minorHAnsi" w:cstheme="minorHAnsi"/>
          <w:color w:val="0070C0"/>
        </w:rPr>
        <w:t>8</w:t>
      </w:r>
      <w:r>
        <w:rPr>
          <w:rFonts w:asciiTheme="minorHAnsi" w:hAnsiTheme="minorHAnsi" w:cstheme="minorHAnsi"/>
          <w:color w:val="0070C0"/>
        </w:rPr>
        <w:t>]</w:t>
      </w:r>
      <w:bookmarkStart w:id="115" w:name="refnotes:1:ref41"/>
      <w:bookmarkEnd w:id="115"/>
      <w:r>
        <w:rPr>
          <w:rFonts w:asciiTheme="minorHAnsi" w:hAnsiTheme="minorHAnsi" w:cstheme="minorHAnsi"/>
          <w:color w:val="000000"/>
        </w:rPr>
        <w:t>.</w:t>
      </w:r>
    </w:p>
    <w:p w14:paraId="0D8E95DA" w14:textId="7686BBC4"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Out of House (OOH) advertisement spend forecasts show an impressive growth on all fronts – a 3% growth for 2018 (in line 2017) and a market share of 6.3%. The positive outlook is largely due to accelerating technological developments within the industry. Forecasters highlight how Digital out-of-home (DOOH) makes the decisive contribution to ad spend growth over the coming years -15% sales growth in 2018, reaching 5 billion USD and accounting for 18% of total OOH spend </w:t>
      </w:r>
      <w:r>
        <w:rPr>
          <w:rFonts w:asciiTheme="minorHAnsi" w:hAnsiTheme="minorHAnsi" w:cstheme="minorHAnsi"/>
          <w:color w:val="0070C0"/>
        </w:rPr>
        <w:t>[5</w:t>
      </w:r>
      <w:r w:rsidR="00875116">
        <w:rPr>
          <w:rFonts w:asciiTheme="minorHAnsi" w:hAnsiTheme="minorHAnsi" w:cstheme="minorHAnsi"/>
          <w:color w:val="0070C0"/>
        </w:rPr>
        <w:t>9</w:t>
      </w:r>
      <w:r>
        <w:rPr>
          <w:rFonts w:asciiTheme="minorHAnsi" w:hAnsiTheme="minorHAnsi" w:cstheme="minorHAnsi"/>
          <w:color w:val="0070C0"/>
        </w:rPr>
        <w:t>]</w:t>
      </w:r>
      <w:bookmarkStart w:id="116" w:name="refnotes:1:ref42"/>
      <w:bookmarkEnd w:id="116"/>
      <w:r>
        <w:rPr>
          <w:rFonts w:asciiTheme="minorHAnsi" w:hAnsiTheme="minorHAnsi" w:cstheme="minorHAnsi"/>
          <w:color w:val="000000"/>
        </w:rPr>
        <w:t>.</w:t>
      </w:r>
    </w:p>
    <w:p w14:paraId="32178E49" w14:textId="1C711AE8"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Forecasts by region point to a moderate acceleration across countries with few exceptions. According to Magna Global, the Fastest growing countries for 2018 will be Brazil, Argentina, India, China and Russia. And looking at the stand out regions in 2018, Latin America leads the way with an accelerating spend of 9.3% in 2018 (vs 7.3% in 2017) followed by Asia Pacific (5.9%) and North America (5%) </w:t>
      </w:r>
      <w:r>
        <w:rPr>
          <w:rFonts w:asciiTheme="minorHAnsi" w:hAnsiTheme="minorHAnsi" w:cstheme="minorHAnsi"/>
          <w:color w:val="0070C0"/>
        </w:rPr>
        <w:t>[</w:t>
      </w:r>
      <w:r w:rsidR="00875116">
        <w:rPr>
          <w:rFonts w:asciiTheme="minorHAnsi" w:hAnsiTheme="minorHAnsi" w:cstheme="minorHAnsi"/>
          <w:color w:val="0070C0"/>
        </w:rPr>
        <w:t>60</w:t>
      </w:r>
      <w:r>
        <w:rPr>
          <w:rFonts w:asciiTheme="minorHAnsi" w:hAnsiTheme="minorHAnsi" w:cstheme="minorHAnsi"/>
          <w:color w:val="0070C0"/>
        </w:rPr>
        <w:t>]</w:t>
      </w:r>
      <w:bookmarkStart w:id="117" w:name="refnotes:1:ref43"/>
      <w:bookmarkEnd w:id="117"/>
      <w:r>
        <w:rPr>
          <w:rFonts w:asciiTheme="minorHAnsi" w:hAnsiTheme="minorHAnsi" w:cstheme="minorHAnsi"/>
          <w:color w:val="000000"/>
        </w:rPr>
        <w:t>.</w:t>
      </w:r>
    </w:p>
    <w:p w14:paraId="4CBA41F0" w14:textId="147E0905"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Groom forecasts that the fastest-growing regions in 2017 and 2018 will be southeast Asia (ASEAN) ( 12,2%), Central and Eastern Europe (8,8 %) and Latin America ( 6,6 % ). Zenith's 2018 list showcases the fastest growers, Latin America (3,4 % ), fast-track Asia ( 6,5 %) and Eastern Europe ( 10,2 %) while Mena is still the underperformer in terms of growth. In the case of Europe, despite some political uncertainty and the slow economy, the region's growth is still set to accelerate in 2018 to 2,5 % </w:t>
      </w:r>
      <w:r>
        <w:rPr>
          <w:rFonts w:asciiTheme="minorHAnsi" w:hAnsiTheme="minorHAnsi" w:cstheme="minorHAnsi"/>
          <w:color w:val="0070C0"/>
        </w:rPr>
        <w:t>[</w:t>
      </w:r>
      <w:r w:rsidR="00875116">
        <w:rPr>
          <w:rFonts w:asciiTheme="minorHAnsi" w:hAnsiTheme="minorHAnsi" w:cstheme="minorHAnsi"/>
          <w:color w:val="0070C0"/>
        </w:rPr>
        <w:t>61</w:t>
      </w:r>
      <w:r>
        <w:rPr>
          <w:rFonts w:asciiTheme="minorHAnsi" w:hAnsiTheme="minorHAnsi" w:cstheme="minorHAnsi"/>
          <w:color w:val="0070C0"/>
        </w:rPr>
        <w:t>]</w:t>
      </w:r>
      <w:bookmarkStart w:id="118" w:name="refnotes:1:ref44"/>
      <w:bookmarkEnd w:id="118"/>
      <w:r>
        <w:rPr>
          <w:rFonts w:asciiTheme="minorHAnsi" w:hAnsiTheme="minorHAnsi" w:cstheme="minorHAnsi"/>
          <w:color w:val="000000"/>
        </w:rPr>
        <w:t>.</w:t>
      </w:r>
    </w:p>
    <w:p w14:paraId="20806F9A" w14:textId="77777777" w:rsidR="001E3749" w:rsidRDefault="001E3749" w:rsidP="001E3749">
      <w:pPr>
        <w:rPr>
          <w:lang w:val="en-US"/>
        </w:rPr>
      </w:pPr>
    </w:p>
    <w:p w14:paraId="7A46317F" w14:textId="49B811A2" w:rsidR="001E3749" w:rsidRDefault="001E3749" w:rsidP="001E3749">
      <w:pPr>
        <w:rPr>
          <w:lang w:val="en-US"/>
        </w:rPr>
      </w:pPr>
      <w:r>
        <w:rPr>
          <w:lang w:val="en-US"/>
        </w:rPr>
        <w:lastRenderedPageBreak/>
        <w:t>Figure 3</w:t>
      </w:r>
      <w:r w:rsidR="00875116">
        <w:rPr>
          <w:lang w:val="en-US"/>
        </w:rPr>
        <w:t>5</w:t>
      </w:r>
      <w:r>
        <w:rPr>
          <w:lang w:val="en-US"/>
        </w:rPr>
        <w:t xml:space="preserve"> displays the “</w:t>
      </w:r>
      <w:r>
        <w:rPr>
          <w:i/>
          <w:iCs/>
          <w:lang w:val="en-US"/>
        </w:rPr>
        <w:t>contributors ad spend growth 2017 - 2020</w:t>
      </w:r>
      <w:r>
        <w:rPr>
          <w:lang w:val="en-US"/>
        </w:rPr>
        <w:t>”.</w:t>
      </w:r>
    </w:p>
    <w:p w14:paraId="71E5CB12" w14:textId="16E8C0E9" w:rsidR="001E3749" w:rsidRDefault="001E3749" w:rsidP="001E3749">
      <w:pPr>
        <w:widowControl w:val="0"/>
        <w:autoSpaceDE w:val="0"/>
        <w:autoSpaceDN w:val="0"/>
        <w:adjustRightInd w:val="0"/>
        <w:jc w:val="center"/>
        <w:rPr>
          <w:rFonts w:ascii="Helvetica" w:hAnsi="Helvetica" w:cs="Helvetica"/>
          <w:sz w:val="25"/>
          <w:szCs w:val="25"/>
          <w:lang w:val="en-US"/>
        </w:rPr>
      </w:pPr>
      <w:r>
        <w:rPr>
          <w:rFonts w:ascii="Helvetica" w:hAnsi="Helvetica" w:cs="Helvetica"/>
          <w:noProof/>
          <w:lang w:eastAsia="fr-FR"/>
        </w:rPr>
        <w:drawing>
          <wp:inline distT="0" distB="0" distL="0" distR="0" wp14:anchorId="65DD86C5" wp14:editId="45ADDEF4">
            <wp:extent cx="5753100" cy="3238500"/>
            <wp:effectExtent l="0" t="0" r="0" b="0"/>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753100" cy="3238500"/>
                    </a:xfrm>
                    <a:prstGeom prst="rect">
                      <a:avLst/>
                    </a:prstGeom>
                    <a:noFill/>
                    <a:ln>
                      <a:noFill/>
                    </a:ln>
                  </pic:spPr>
                </pic:pic>
              </a:graphicData>
            </a:graphic>
          </wp:inline>
        </w:drawing>
      </w:r>
      <w:r>
        <w:rPr>
          <w:rFonts w:cs="Helvetica"/>
          <w:b/>
          <w:bCs/>
          <w:lang w:val="en-US"/>
        </w:rPr>
        <w:t>Figure 3</w:t>
      </w:r>
      <w:r w:rsidR="00875116">
        <w:rPr>
          <w:rFonts w:cs="Helvetica"/>
          <w:b/>
          <w:bCs/>
          <w:lang w:val="en-US"/>
        </w:rPr>
        <w:t>5</w:t>
      </w:r>
      <w:r>
        <w:rPr>
          <w:rFonts w:cs="Helvetica"/>
          <w:b/>
          <w:bCs/>
          <w:lang w:val="en-US"/>
        </w:rPr>
        <w:t>:</w:t>
      </w:r>
      <w:r>
        <w:rPr>
          <w:rFonts w:cs="Helvetica"/>
          <w:lang w:val="en-US"/>
        </w:rPr>
        <w:t xml:space="preserve"> Contributors ad spend growth 2017 - 2020 </w:t>
      </w:r>
      <w:r>
        <w:rPr>
          <w:rFonts w:cs="Helvetica"/>
          <w:color w:val="0070C0"/>
          <w:lang w:val="en-US"/>
        </w:rPr>
        <w:t>[</w:t>
      </w:r>
      <w:r w:rsidR="002E356D">
        <w:rPr>
          <w:rFonts w:cs="Helvetica"/>
          <w:color w:val="0070C0"/>
          <w:lang w:val="en-US"/>
        </w:rPr>
        <w:t>6</w:t>
      </w:r>
      <w:r w:rsidR="00875116">
        <w:rPr>
          <w:rFonts w:cs="Helvetica"/>
          <w:color w:val="0070C0"/>
          <w:lang w:val="en-US"/>
        </w:rPr>
        <w:t>2</w:t>
      </w:r>
      <w:r>
        <w:rPr>
          <w:rFonts w:cs="Helvetica"/>
          <w:color w:val="0070C0"/>
          <w:lang w:val="en-US"/>
        </w:rPr>
        <w:t>]</w:t>
      </w:r>
    </w:p>
    <w:p w14:paraId="17AC6E26" w14:textId="77777777" w:rsidR="001E3749" w:rsidRDefault="001E3749" w:rsidP="001E3749">
      <w:pPr>
        <w:widowControl w:val="0"/>
        <w:autoSpaceDE w:val="0"/>
        <w:autoSpaceDN w:val="0"/>
        <w:adjustRightInd w:val="0"/>
        <w:rPr>
          <w:rFonts w:ascii="Helvetica" w:hAnsi="Helvetica" w:cs="Helvetica"/>
          <w:sz w:val="25"/>
          <w:szCs w:val="25"/>
          <w:lang w:val="en-US"/>
        </w:rPr>
      </w:pPr>
    </w:p>
    <w:p w14:paraId="4D0A5DFA" w14:textId="1FF47590" w:rsidR="001E3749" w:rsidRDefault="001E3749" w:rsidP="001E3749">
      <w:pPr>
        <w:rPr>
          <w:lang w:val="en-US"/>
        </w:rPr>
      </w:pPr>
      <w:r>
        <w:rPr>
          <w:lang w:val="en-US"/>
        </w:rPr>
        <w:t>Figure 3</w:t>
      </w:r>
      <w:r w:rsidR="00875116">
        <w:rPr>
          <w:lang w:val="en-US"/>
        </w:rPr>
        <w:t>6</w:t>
      </w:r>
      <w:r>
        <w:rPr>
          <w:lang w:val="en-US"/>
        </w:rPr>
        <w:t xml:space="preserve"> displays the “average annual percentage in ad spend by regional bloc 2017 - 2020”.</w:t>
      </w:r>
    </w:p>
    <w:p w14:paraId="21C4262D" w14:textId="6D864AFE" w:rsidR="001E3749" w:rsidRDefault="001E3749" w:rsidP="001E3749">
      <w:pPr>
        <w:widowControl w:val="0"/>
        <w:autoSpaceDE w:val="0"/>
        <w:autoSpaceDN w:val="0"/>
        <w:adjustRightInd w:val="0"/>
        <w:jc w:val="center"/>
        <w:rPr>
          <w:rFonts w:ascii="Helvetica" w:hAnsi="Helvetica" w:cs="Helvetica"/>
          <w:noProof/>
          <w:color w:val="355663"/>
          <w:sz w:val="25"/>
          <w:szCs w:val="25"/>
          <w:lang w:val="fr-FR" w:eastAsia="fr-FR"/>
        </w:rPr>
      </w:pPr>
      <w:r>
        <w:rPr>
          <w:rFonts w:ascii="Helvetica" w:hAnsi="Helvetica" w:cs="Helvetica"/>
          <w:noProof/>
          <w:lang w:eastAsia="fr-FR"/>
        </w:rPr>
        <w:drawing>
          <wp:inline distT="0" distB="0" distL="0" distR="0" wp14:anchorId="7E882DB2" wp14:editId="4EB76ABA">
            <wp:extent cx="5505450" cy="3105150"/>
            <wp:effectExtent l="0" t="0" r="0" b="0"/>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5505450" cy="3105150"/>
                    </a:xfrm>
                    <a:prstGeom prst="rect">
                      <a:avLst/>
                    </a:prstGeom>
                    <a:noFill/>
                    <a:ln>
                      <a:noFill/>
                    </a:ln>
                  </pic:spPr>
                </pic:pic>
              </a:graphicData>
            </a:graphic>
          </wp:inline>
        </w:drawing>
      </w:r>
    </w:p>
    <w:p w14:paraId="7CF94477" w14:textId="6AE78D37" w:rsidR="001E3749" w:rsidRDefault="001E3749" w:rsidP="001E3749">
      <w:pPr>
        <w:jc w:val="center"/>
        <w:rPr>
          <w:color w:val="0070C0"/>
          <w:lang w:val="en-US"/>
        </w:rPr>
      </w:pPr>
      <w:r>
        <w:rPr>
          <w:b/>
          <w:bCs/>
          <w:lang w:val="en-US"/>
        </w:rPr>
        <w:t>Figure 3</w:t>
      </w:r>
      <w:r w:rsidR="00875116">
        <w:rPr>
          <w:b/>
          <w:bCs/>
          <w:lang w:val="en-US"/>
        </w:rPr>
        <w:t>6</w:t>
      </w:r>
      <w:r>
        <w:rPr>
          <w:b/>
          <w:bCs/>
          <w:lang w:val="en-US"/>
        </w:rPr>
        <w:t>:</w:t>
      </w:r>
      <w:r>
        <w:rPr>
          <w:lang w:val="en-US"/>
        </w:rPr>
        <w:t xml:space="preserve"> Average annual percentage in ad spend by regional bloc 2017 - 2020 </w:t>
      </w:r>
      <w:r>
        <w:rPr>
          <w:color w:val="0070C0"/>
          <w:lang w:val="en-US"/>
        </w:rPr>
        <w:t>[</w:t>
      </w:r>
      <w:r w:rsidR="00906C6B">
        <w:rPr>
          <w:color w:val="0070C0"/>
          <w:lang w:val="en-US"/>
        </w:rPr>
        <w:t>63</w:t>
      </w:r>
      <w:r>
        <w:rPr>
          <w:color w:val="0070C0"/>
          <w:lang w:val="en-US"/>
        </w:rPr>
        <w:t>]</w:t>
      </w:r>
    </w:p>
    <w:p w14:paraId="01C48B4F" w14:textId="77777777" w:rsidR="001E3749" w:rsidRDefault="001E3749" w:rsidP="001E3749">
      <w:pPr>
        <w:shd w:val="clear" w:color="auto" w:fill="FFFFFF"/>
        <w:spacing w:after="240" w:line="360" w:lineRule="atLeast"/>
        <w:jc w:val="both"/>
        <w:rPr>
          <w:rFonts w:eastAsia="Times New Roman" w:cstheme="minorHAnsi"/>
          <w:color w:val="000000"/>
          <w:lang w:val="fr-FR" w:eastAsia="en-GB"/>
        </w:rPr>
      </w:pPr>
    </w:p>
    <w:p w14:paraId="6C2115C3"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In order to make the Billy as effective as possible, it should be placed in area`s which have a high density of people so the product can warn and advice more people. For this reason, the product is more likely to be sold to a city than to a small village. The city Billy is gone focus on Europe because in the PESTLE analysis was reached that European countries have been obligated to stay below a certain level of pollution.</w:t>
      </w:r>
    </w:p>
    <w:p w14:paraId="4C4CBF4B"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lastRenderedPageBreak/>
        <w:t>Demographic segmentation:</w:t>
      </w:r>
      <w:r>
        <w:rPr>
          <w:rFonts w:eastAsia="Times New Roman" w:cstheme="minorHAnsi"/>
          <w:color w:val="000000"/>
          <w:lang w:eastAsia="en-GB"/>
        </w:rPr>
        <w:t> The team decided to focus on governments with a higher level of wealth in Europe because these countries can afford the Billy`s easier.</w:t>
      </w:r>
    </w:p>
    <w:p w14:paraId="37538EEB" w14:textId="7792B854" w:rsidR="001E3749" w:rsidRDefault="001E3749" w:rsidP="001E3749">
      <w:pPr>
        <w:jc w:val="both"/>
        <w:rPr>
          <w:rFonts w:cstheme="minorHAnsi"/>
          <w:color w:val="000000"/>
          <w:shd w:val="clear" w:color="auto" w:fill="FFFFFF"/>
        </w:rPr>
      </w:pPr>
      <w:r>
        <w:rPr>
          <w:rFonts w:cstheme="minorHAnsi"/>
          <w:color w:val="000000"/>
          <w:shd w:val="clear" w:color="auto" w:fill="FFFFFF"/>
        </w:rPr>
        <w:t>Figure </w:t>
      </w:r>
      <w:r>
        <w:rPr>
          <w:rFonts w:cstheme="minorHAnsi"/>
        </w:rPr>
        <w:t>3</w:t>
      </w:r>
      <w:r w:rsidR="00906C6B">
        <w:rPr>
          <w:rFonts w:cstheme="minorHAnsi"/>
        </w:rPr>
        <w:t>7</w:t>
      </w:r>
      <w:r>
        <w:rPr>
          <w:rFonts w:cstheme="minorHAnsi"/>
          <w:color w:val="000000"/>
          <w:shd w:val="clear" w:color="auto" w:fill="FFFFFF"/>
        </w:rPr>
        <w:t> displays “</w:t>
      </w:r>
      <w:r>
        <w:rPr>
          <w:rStyle w:val="Emphasis"/>
          <w:rFonts w:cstheme="minorHAnsi"/>
          <w:color w:val="000000"/>
          <w:shd w:val="clear" w:color="auto" w:fill="FFFFFF"/>
        </w:rPr>
        <w:t xml:space="preserve">wealth per adult by country in </w:t>
      </w:r>
      <w:r w:rsidR="00906C6B">
        <w:rPr>
          <w:rStyle w:val="Emphasis"/>
          <w:rFonts w:cstheme="minorHAnsi"/>
          <w:color w:val="000000"/>
          <w:shd w:val="clear" w:color="auto" w:fill="FFFFFF"/>
        </w:rPr>
        <w:t>Europe”</w:t>
      </w:r>
    </w:p>
    <w:p w14:paraId="1B9E8BB7" w14:textId="77777777" w:rsidR="001E3749" w:rsidRDefault="001E3749" w:rsidP="001E3749">
      <w:pPr>
        <w:jc w:val="both"/>
        <w:rPr>
          <w:rFonts w:cstheme="minorHAnsi"/>
          <w:color w:val="000000"/>
          <w:shd w:val="clear" w:color="auto" w:fill="FFFFFF"/>
        </w:rPr>
      </w:pPr>
    </w:p>
    <w:p w14:paraId="2C62A3C1" w14:textId="7F3A1A3A" w:rsidR="001E3749" w:rsidRDefault="001E3749" w:rsidP="001E3749">
      <w:pPr>
        <w:jc w:val="center"/>
        <w:rPr>
          <w:rFonts w:cstheme="minorHAnsi"/>
          <w:color w:val="0070C0"/>
          <w:lang w:val="en-US"/>
        </w:rPr>
      </w:pPr>
      <w:r>
        <w:rPr>
          <w:noProof/>
        </w:rPr>
        <w:drawing>
          <wp:inline distT="0" distB="0" distL="0" distR="0" wp14:anchorId="494E08B7" wp14:editId="14A45413">
            <wp:extent cx="3067050" cy="3067050"/>
            <wp:effectExtent l="0" t="0" r="0" b="0"/>
            <wp:docPr id="163" name="Picture 163" descr="http://www.eps2018-wiki3.dee.isep.ipp.pt/lib/exe/fetch.php?w=400&amp;tok=073025&amp;media=wealth-per-adult-median-eur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www.eps2018-wiki3.dee.isep.ipp.pt/lib/exe/fetch.php?w=400&amp;tok=073025&amp;media=wealth-per-adult-median-europe.jp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067050" cy="3067050"/>
                    </a:xfrm>
                    <a:prstGeom prst="rect">
                      <a:avLst/>
                    </a:prstGeom>
                    <a:noFill/>
                    <a:ln>
                      <a:noFill/>
                    </a:ln>
                  </pic:spPr>
                </pic:pic>
              </a:graphicData>
            </a:graphic>
          </wp:inline>
        </w:drawing>
      </w:r>
    </w:p>
    <w:p w14:paraId="5F30E666" w14:textId="1AF06481" w:rsidR="001E3749" w:rsidRDefault="001E3749" w:rsidP="001E3749">
      <w:pPr>
        <w:jc w:val="center"/>
        <w:rPr>
          <w:rFonts w:cstheme="minorHAnsi"/>
          <w:color w:val="0070C0"/>
          <w:lang w:val="en-US"/>
        </w:rPr>
      </w:pPr>
      <w:r>
        <w:rPr>
          <w:rStyle w:val="captionno"/>
          <w:rFonts w:cstheme="minorHAnsi"/>
          <w:b/>
          <w:bCs/>
          <w:color w:val="000000"/>
          <w:shd w:val="clear" w:color="auto" w:fill="FFFFFF"/>
        </w:rPr>
        <w:t>Figure 3</w:t>
      </w:r>
      <w:r w:rsidR="00906C6B">
        <w:rPr>
          <w:rStyle w:val="captionno"/>
          <w:rFonts w:cstheme="minorHAnsi"/>
          <w:b/>
          <w:bCs/>
          <w:color w:val="000000"/>
          <w:shd w:val="clear" w:color="auto" w:fill="FFFFFF"/>
        </w:rPr>
        <w:t>7</w:t>
      </w:r>
      <w:r>
        <w:rPr>
          <w:rStyle w:val="captionno"/>
          <w:rFonts w:cstheme="minorHAnsi"/>
          <w:b/>
          <w:bCs/>
          <w:color w:val="000000"/>
          <w:shd w:val="clear" w:color="auto" w:fill="FFFFFF"/>
        </w:rPr>
        <w:t>:</w:t>
      </w:r>
      <w:r>
        <w:rPr>
          <w:rFonts w:cstheme="minorHAnsi"/>
          <w:color w:val="000000"/>
          <w:shd w:val="clear" w:color="auto" w:fill="FFFFFF"/>
        </w:rPr>
        <w:t> </w:t>
      </w:r>
      <w:r>
        <w:rPr>
          <w:rStyle w:val="captiontext"/>
          <w:rFonts w:cstheme="minorHAnsi"/>
          <w:color w:val="000000"/>
          <w:shd w:val="clear" w:color="auto" w:fill="FFFFFF"/>
        </w:rPr>
        <w:t>Wealth per adult by country in Europe </w:t>
      </w:r>
      <w:hyperlink r:id="rId73" w:anchor="refnotes:1:note47" w:history="1">
        <w:r w:rsidRPr="002E356D">
          <w:rPr>
            <w:rStyle w:val="Hyperlink"/>
            <w:rFonts w:cstheme="minorHAnsi"/>
            <w:color w:val="0070C0"/>
            <w:u w:val="none"/>
            <w:shd w:val="clear" w:color="auto" w:fill="FFFFFF"/>
          </w:rPr>
          <w:t>[</w:t>
        </w:r>
        <w:r w:rsidR="002E356D" w:rsidRPr="002E356D">
          <w:rPr>
            <w:rStyle w:val="Hyperlink"/>
            <w:rFonts w:cstheme="minorHAnsi"/>
            <w:color w:val="0070C0"/>
            <w:u w:val="none"/>
            <w:shd w:val="clear" w:color="auto" w:fill="FFFFFF"/>
          </w:rPr>
          <w:t>6</w:t>
        </w:r>
        <w:r w:rsidR="00906C6B">
          <w:rPr>
            <w:rStyle w:val="Hyperlink"/>
            <w:rFonts w:cstheme="minorHAnsi"/>
            <w:color w:val="0070C0"/>
            <w:u w:val="none"/>
            <w:shd w:val="clear" w:color="auto" w:fill="FFFFFF"/>
          </w:rPr>
          <w:t>4</w:t>
        </w:r>
        <w:r w:rsidRPr="002E356D">
          <w:rPr>
            <w:rStyle w:val="Hyperlink"/>
            <w:rFonts w:cstheme="minorHAnsi"/>
            <w:color w:val="0070C0"/>
            <w:u w:val="none"/>
            <w:shd w:val="clear" w:color="auto" w:fill="FFFFFF"/>
          </w:rPr>
          <w:t>]</w:t>
        </w:r>
      </w:hyperlink>
      <w:bookmarkStart w:id="119" w:name="refnotes:1:ref47"/>
      <w:bookmarkEnd w:id="119"/>
    </w:p>
    <w:p w14:paraId="7203B53D" w14:textId="77777777" w:rsidR="001E3749" w:rsidRDefault="001E3749" w:rsidP="001E3749">
      <w:pPr>
        <w:rPr>
          <w:b/>
          <w:bCs/>
          <w:lang w:val="en-US"/>
        </w:rPr>
      </w:pPr>
    </w:p>
    <w:p w14:paraId="134CCB5E" w14:textId="77777777" w:rsidR="001E3749" w:rsidRDefault="001E3749" w:rsidP="001E3749">
      <w:pPr>
        <w:spacing w:after="160" w:line="256" w:lineRule="auto"/>
        <w:rPr>
          <w:b/>
          <w:bCs/>
          <w:lang w:val="en-US"/>
        </w:rPr>
      </w:pPr>
      <w:r>
        <w:rPr>
          <w:b/>
          <w:bCs/>
          <w:lang w:val="en-US"/>
        </w:rPr>
        <w:br w:type="page"/>
      </w:r>
    </w:p>
    <w:p w14:paraId="04227F56" w14:textId="77777777" w:rsidR="001E3749" w:rsidRDefault="001E3749" w:rsidP="001E3749">
      <w:pPr>
        <w:rPr>
          <w:lang w:val="en-US"/>
        </w:rPr>
      </w:pPr>
      <w:r>
        <w:rPr>
          <w:b/>
          <w:bCs/>
          <w:lang w:val="en-US"/>
        </w:rPr>
        <w:lastRenderedPageBreak/>
        <w:t>Demographic segmentation:</w:t>
      </w:r>
      <w:r>
        <w:rPr>
          <w:lang w:val="en-US"/>
        </w:rPr>
        <w:t xml:space="preserve"> The product size was meant for out of home, so the marketing strategy tried to approach local people living in the big cities of Portugal and tourist visiting Portugal. For instance, Lisbon, Porto, Braga, Aveiro.</w:t>
      </w:r>
    </w:p>
    <w:p w14:paraId="3A7BC3D5" w14:textId="77777777" w:rsidR="001E3749" w:rsidRDefault="001E3749" w:rsidP="001E3749">
      <w:pPr>
        <w:rPr>
          <w:lang w:val="en-US"/>
        </w:rPr>
      </w:pPr>
    </w:p>
    <w:p w14:paraId="3914A80F" w14:textId="3BB9BAE7" w:rsidR="001E3749" w:rsidRDefault="001E3749" w:rsidP="001E3749">
      <w:pPr>
        <w:rPr>
          <w:lang w:val="en-US"/>
        </w:rPr>
      </w:pPr>
      <w:r>
        <w:rPr>
          <w:lang w:val="en-US"/>
        </w:rPr>
        <w:t>Figure 3</w:t>
      </w:r>
      <w:r w:rsidR="00906C6B">
        <w:rPr>
          <w:lang w:val="en-US"/>
        </w:rPr>
        <w:t>8</w:t>
      </w:r>
      <w:r>
        <w:rPr>
          <w:lang w:val="en-US"/>
        </w:rPr>
        <w:t xml:space="preserve"> displays the “</w:t>
      </w:r>
      <w:r>
        <w:rPr>
          <w:i/>
          <w:iCs/>
          <w:lang w:val="en-US"/>
        </w:rPr>
        <w:t>population segment</w:t>
      </w:r>
      <w:r>
        <w:rPr>
          <w:lang w:val="en-US"/>
        </w:rPr>
        <w:t>”.</w:t>
      </w:r>
    </w:p>
    <w:p w14:paraId="68800D94" w14:textId="692C899B" w:rsidR="001E3749" w:rsidRDefault="001E3749" w:rsidP="001E3749">
      <w:pPr>
        <w:widowControl w:val="0"/>
        <w:autoSpaceDE w:val="0"/>
        <w:autoSpaceDN w:val="0"/>
        <w:adjustRightInd w:val="0"/>
        <w:jc w:val="center"/>
        <w:rPr>
          <w:rFonts w:ascii="Helvetica" w:hAnsi="Helvetica" w:cs="Helvetica"/>
          <w:sz w:val="25"/>
          <w:szCs w:val="25"/>
          <w:lang w:val="fr-FR"/>
        </w:rPr>
      </w:pPr>
      <w:r>
        <w:rPr>
          <w:rFonts w:ascii="Helvetica" w:hAnsi="Helvetica" w:cs="Helvetica"/>
          <w:noProof/>
          <w:color w:val="355663"/>
          <w:sz w:val="25"/>
          <w:szCs w:val="25"/>
          <w:lang w:eastAsia="fr-FR"/>
        </w:rPr>
        <w:drawing>
          <wp:inline distT="0" distB="0" distL="0" distR="0" wp14:anchorId="51B1227B" wp14:editId="7796A45D">
            <wp:extent cx="3810000" cy="5981700"/>
            <wp:effectExtent l="0" t="0" r="0" b="0"/>
            <wp:docPr id="162" name="Picture 162">
              <a:hlinkClick xmlns:a="http://schemas.openxmlformats.org/drawingml/2006/main" r:id="rId7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5">
                      <a:hlinkClick r:id="rId74"/>
                    </pic:cNvPr>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3810000" cy="5981700"/>
                    </a:xfrm>
                    <a:prstGeom prst="rect">
                      <a:avLst/>
                    </a:prstGeom>
                    <a:noFill/>
                    <a:ln>
                      <a:noFill/>
                    </a:ln>
                  </pic:spPr>
                </pic:pic>
              </a:graphicData>
            </a:graphic>
          </wp:inline>
        </w:drawing>
      </w:r>
    </w:p>
    <w:p w14:paraId="1395E792" w14:textId="096CCCA2" w:rsidR="001E3749" w:rsidRDefault="001E3749" w:rsidP="001E3749">
      <w:pPr>
        <w:jc w:val="center"/>
        <w:rPr>
          <w:lang w:val="en-US"/>
        </w:rPr>
      </w:pPr>
      <w:r>
        <w:rPr>
          <w:b/>
          <w:bCs/>
          <w:lang w:val="en-US"/>
        </w:rPr>
        <w:t>Figure 3</w:t>
      </w:r>
      <w:r w:rsidR="00906C6B">
        <w:rPr>
          <w:b/>
          <w:bCs/>
          <w:lang w:val="en-US"/>
        </w:rPr>
        <w:t>8</w:t>
      </w:r>
      <w:r>
        <w:rPr>
          <w:b/>
          <w:bCs/>
          <w:lang w:val="en-US"/>
        </w:rPr>
        <w:t>:</w:t>
      </w:r>
      <w:r>
        <w:rPr>
          <w:lang w:val="en-US"/>
        </w:rPr>
        <w:t xml:space="preserve"> Population segment </w:t>
      </w:r>
      <w:r>
        <w:rPr>
          <w:color w:val="0070C0"/>
          <w:lang w:val="en-US"/>
        </w:rPr>
        <w:t>[6</w:t>
      </w:r>
      <w:r w:rsidR="00906C6B">
        <w:rPr>
          <w:color w:val="0070C0"/>
          <w:lang w:val="en-US"/>
        </w:rPr>
        <w:t>5</w:t>
      </w:r>
      <w:r>
        <w:rPr>
          <w:color w:val="0070C0"/>
          <w:lang w:val="en-US"/>
        </w:rPr>
        <w:t>]</w:t>
      </w:r>
    </w:p>
    <w:p w14:paraId="78E188BA" w14:textId="77777777" w:rsidR="001E3749" w:rsidRDefault="001E3749" w:rsidP="001E3749">
      <w:pPr>
        <w:jc w:val="both"/>
        <w:rPr>
          <w:rFonts w:cstheme="minorHAnsi"/>
          <w:lang w:val="en-US"/>
        </w:rPr>
      </w:pPr>
      <w:r>
        <w:rPr>
          <w:rFonts w:cstheme="minorHAnsi"/>
          <w:lang w:val="en-US"/>
        </w:rPr>
        <w:t>Additionally, the BILLY team decided to focus on the population segment with the following characteristics:</w:t>
      </w:r>
    </w:p>
    <w:p w14:paraId="7F474CB7" w14:textId="77777777" w:rsidR="001E3749" w:rsidRDefault="001E3749" w:rsidP="008F5EA6">
      <w:pPr>
        <w:pStyle w:val="ListParagraph"/>
        <w:numPr>
          <w:ilvl w:val="0"/>
          <w:numId w:val="42"/>
        </w:numPr>
        <w:jc w:val="both"/>
        <w:rPr>
          <w:rFonts w:cstheme="minorHAnsi"/>
          <w:b/>
          <w:bCs/>
          <w:lang w:val="fr-FR"/>
        </w:rPr>
      </w:pPr>
      <w:r>
        <w:rPr>
          <w:rFonts w:cstheme="minorHAnsi"/>
        </w:rPr>
        <w:t>Users list: local and tourist</w:t>
      </w:r>
    </w:p>
    <w:p w14:paraId="6D570023" w14:textId="77777777" w:rsidR="001E3749" w:rsidRDefault="001E3749" w:rsidP="008F5EA6">
      <w:pPr>
        <w:pStyle w:val="ListParagraph"/>
        <w:numPr>
          <w:ilvl w:val="0"/>
          <w:numId w:val="42"/>
        </w:numPr>
        <w:jc w:val="both"/>
        <w:rPr>
          <w:rFonts w:cstheme="minorHAnsi"/>
          <w:b/>
          <w:bCs/>
          <w:lang w:val="en-US"/>
        </w:rPr>
      </w:pPr>
      <w:r>
        <w:rPr>
          <w:rFonts w:cstheme="minorHAnsi"/>
          <w:lang w:val="en-US"/>
        </w:rPr>
        <w:t>Level of technology: low to medium</w:t>
      </w:r>
    </w:p>
    <w:p w14:paraId="3DAD4211" w14:textId="77777777" w:rsidR="001E3749" w:rsidRDefault="001E3749" w:rsidP="008F5EA6">
      <w:pPr>
        <w:pStyle w:val="ListParagraph"/>
        <w:numPr>
          <w:ilvl w:val="0"/>
          <w:numId w:val="42"/>
        </w:numPr>
        <w:jc w:val="both"/>
        <w:rPr>
          <w:rFonts w:cstheme="minorHAnsi"/>
          <w:b/>
          <w:bCs/>
          <w:lang w:val="fr-FR"/>
        </w:rPr>
      </w:pPr>
      <w:r>
        <w:rPr>
          <w:rFonts w:cstheme="minorHAnsi"/>
        </w:rPr>
        <w:t>Main target: recreation and information</w:t>
      </w:r>
    </w:p>
    <w:p w14:paraId="3ACC49B0" w14:textId="77777777" w:rsidR="001E3749" w:rsidRDefault="001E3749" w:rsidP="008F5EA6">
      <w:pPr>
        <w:pStyle w:val="ListParagraph"/>
        <w:numPr>
          <w:ilvl w:val="0"/>
          <w:numId w:val="42"/>
        </w:numPr>
        <w:jc w:val="both"/>
        <w:rPr>
          <w:b/>
          <w:bCs/>
          <w:lang w:val="en-US"/>
        </w:rPr>
      </w:pPr>
      <w:r>
        <w:rPr>
          <w:rFonts w:cstheme="minorHAnsi"/>
          <w:lang w:val="en-US"/>
        </w:rPr>
        <w:t>Functionality: proper use of the product</w:t>
      </w:r>
    </w:p>
    <w:p w14:paraId="4A33B1AA" w14:textId="77777777" w:rsidR="001E3749" w:rsidRDefault="001E3749" w:rsidP="001E3749">
      <w:pPr>
        <w:jc w:val="both"/>
        <w:rPr>
          <w:lang w:val="en-US"/>
        </w:rPr>
      </w:pPr>
    </w:p>
    <w:p w14:paraId="3C33A099" w14:textId="77777777" w:rsidR="001E3749" w:rsidRDefault="001E3749" w:rsidP="001E3749">
      <w:pPr>
        <w:shd w:val="clear" w:color="auto" w:fill="FFFFFF"/>
        <w:spacing w:after="240" w:line="360" w:lineRule="atLeast"/>
        <w:jc w:val="both"/>
        <w:rPr>
          <w:rFonts w:eastAsia="Times New Roman" w:cstheme="minorHAnsi"/>
          <w:color w:val="000000"/>
          <w:lang w:val="fr-FR" w:eastAsia="en-GB"/>
        </w:rPr>
      </w:pPr>
      <w:r>
        <w:rPr>
          <w:rFonts w:eastAsia="Times New Roman" w:cstheme="minorHAnsi"/>
          <w:color w:val="000000"/>
          <w:lang w:eastAsia="en-GB"/>
        </w:rPr>
        <w:t>One of the users of the products will be the tourist, the figure below gives an indication of the growth of tourism in Portugal.</w:t>
      </w:r>
    </w:p>
    <w:p w14:paraId="23A4DF42" w14:textId="61E5E399" w:rsidR="001E3749" w:rsidRDefault="001E3749" w:rsidP="001E3749">
      <w:pPr>
        <w:rPr>
          <w:lang w:val="en-US"/>
        </w:rPr>
      </w:pPr>
      <w:r>
        <w:br w:type="page"/>
      </w:r>
      <w:r>
        <w:rPr>
          <w:lang w:val="en-US"/>
        </w:rPr>
        <w:lastRenderedPageBreak/>
        <w:t>Figure 3</w:t>
      </w:r>
      <w:r w:rsidR="00906C6B">
        <w:rPr>
          <w:lang w:val="en-US"/>
        </w:rPr>
        <w:t>9</w:t>
      </w:r>
      <w:r>
        <w:rPr>
          <w:lang w:val="en-US"/>
        </w:rPr>
        <w:t xml:space="preserve"> displays the “</w:t>
      </w:r>
      <w:r>
        <w:rPr>
          <w:i/>
          <w:iCs/>
          <w:lang w:val="en-US"/>
        </w:rPr>
        <w:t>number of arrival of tourists in Portugal</w:t>
      </w:r>
      <w:r>
        <w:rPr>
          <w:lang w:val="en-US"/>
        </w:rPr>
        <w:t>”.</w:t>
      </w:r>
    </w:p>
    <w:p w14:paraId="07159A02" w14:textId="11640F14" w:rsidR="001E3749" w:rsidRDefault="001E3749" w:rsidP="001E3749">
      <w:pPr>
        <w:jc w:val="center"/>
        <w:rPr>
          <w:lang w:val="en-US"/>
        </w:rPr>
      </w:pPr>
      <w:r>
        <w:rPr>
          <w:rFonts w:ascii="Helvetica" w:hAnsi="Helvetica" w:cs="Helvetica"/>
          <w:noProof/>
          <w:lang w:eastAsia="fr-FR"/>
        </w:rPr>
        <w:drawing>
          <wp:inline distT="0" distB="0" distL="0" distR="0" wp14:anchorId="1384A5E6" wp14:editId="359E3500">
            <wp:extent cx="5067300" cy="2857500"/>
            <wp:effectExtent l="0" t="0" r="0" b="0"/>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067300" cy="2857500"/>
                    </a:xfrm>
                    <a:prstGeom prst="rect">
                      <a:avLst/>
                    </a:prstGeom>
                    <a:noFill/>
                    <a:ln>
                      <a:noFill/>
                    </a:ln>
                  </pic:spPr>
                </pic:pic>
              </a:graphicData>
            </a:graphic>
          </wp:inline>
        </w:drawing>
      </w:r>
    </w:p>
    <w:p w14:paraId="62C1E696" w14:textId="14E28AE7" w:rsidR="001E3749" w:rsidRDefault="001E3749" w:rsidP="001E3749">
      <w:pPr>
        <w:jc w:val="center"/>
        <w:rPr>
          <w:lang w:val="en-US"/>
        </w:rPr>
      </w:pPr>
      <w:r>
        <w:rPr>
          <w:b/>
          <w:bCs/>
          <w:lang w:val="en-US"/>
        </w:rPr>
        <w:t>Figure 3</w:t>
      </w:r>
      <w:r w:rsidR="00906C6B">
        <w:rPr>
          <w:b/>
          <w:bCs/>
          <w:lang w:val="en-US"/>
        </w:rPr>
        <w:t>9</w:t>
      </w:r>
      <w:r>
        <w:rPr>
          <w:b/>
          <w:bCs/>
          <w:lang w:val="en-US"/>
        </w:rPr>
        <w:t>:</w:t>
      </w:r>
      <w:r>
        <w:rPr>
          <w:lang w:val="en-US"/>
        </w:rPr>
        <w:t xml:space="preserve"> Number of arrival of tourists in Portugal </w:t>
      </w:r>
      <w:r>
        <w:rPr>
          <w:color w:val="0070C0"/>
          <w:lang w:val="en-US"/>
        </w:rPr>
        <w:t>[6</w:t>
      </w:r>
      <w:r w:rsidR="00906C6B">
        <w:rPr>
          <w:color w:val="0070C0"/>
          <w:lang w:val="en-US"/>
        </w:rPr>
        <w:t>6</w:t>
      </w:r>
      <w:r>
        <w:rPr>
          <w:color w:val="0070C0"/>
          <w:lang w:val="en-US"/>
        </w:rPr>
        <w:t>]</w:t>
      </w:r>
    </w:p>
    <w:p w14:paraId="43B7FA9C" w14:textId="77777777" w:rsidR="001E3749" w:rsidRDefault="001E3749" w:rsidP="001E3749">
      <w:pPr>
        <w:jc w:val="both"/>
        <w:rPr>
          <w:lang w:val="en-US"/>
        </w:rPr>
      </w:pPr>
    </w:p>
    <w:p w14:paraId="0415FEA7" w14:textId="77777777" w:rsidR="001E3749" w:rsidRDefault="001E3749" w:rsidP="001E3749">
      <w:pPr>
        <w:shd w:val="clear" w:color="auto" w:fill="FFFFFF"/>
        <w:spacing w:after="240" w:line="360" w:lineRule="atLeast"/>
        <w:jc w:val="both"/>
        <w:rPr>
          <w:rFonts w:eastAsia="Times New Roman" w:cstheme="minorHAnsi"/>
          <w:color w:val="000000"/>
          <w:lang w:val="fr-FR" w:eastAsia="en-GB"/>
        </w:rPr>
      </w:pPr>
      <w:r>
        <w:rPr>
          <w:rFonts w:eastAsia="Times New Roman" w:cstheme="minorHAnsi"/>
          <w:color w:val="000000"/>
          <w:lang w:eastAsia="en-GB"/>
        </w:rPr>
        <w:t>In 2006 the number of arrival of tourists in Portugal was 13.1 million and in the course of the years there was a rise and reached 22 million in 2016. Which is a significant increase in tourism.</w:t>
      </w:r>
    </w:p>
    <w:p w14:paraId="5AD70730" w14:textId="77777777"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users of Billy will be locals and Tourists. A major target is the local people who live in a busy urban environment filled with distractions and technology. An important segmentation criterion for Billy is the lifestyle of living healthy, and the need to know more about the impact of your environment and life choices on your health.</w:t>
      </w:r>
    </w:p>
    <w:p w14:paraId="063B90F6" w14:textId="44EE9B5C"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Table 1</w:t>
      </w:r>
      <w:r w:rsidR="002E356D">
        <w:rPr>
          <w:rFonts w:asciiTheme="minorHAnsi" w:hAnsiTheme="minorHAnsi" w:cstheme="minorHAnsi"/>
          <w:color w:val="000000"/>
        </w:rPr>
        <w:t>6</w:t>
      </w:r>
      <w:r>
        <w:rPr>
          <w:rFonts w:asciiTheme="minorHAnsi" w:hAnsiTheme="minorHAnsi" w:cstheme="minorHAnsi"/>
          <w:color w:val="000000"/>
        </w:rPr>
        <w:t> illustrates ten most health-conscious countries.</w:t>
      </w:r>
    </w:p>
    <w:tbl>
      <w:tblPr>
        <w:tblStyle w:val="TableGrid"/>
        <w:tblW w:w="8624" w:type="dxa"/>
        <w:jc w:val="center"/>
        <w:tblInd w:w="0" w:type="dxa"/>
        <w:tblLook w:val="04A0" w:firstRow="1" w:lastRow="0" w:firstColumn="1" w:lastColumn="0" w:noHBand="0" w:noVBand="1"/>
      </w:tblPr>
      <w:tblGrid>
        <w:gridCol w:w="1596"/>
        <w:gridCol w:w="2264"/>
        <w:gridCol w:w="2500"/>
        <w:gridCol w:w="2264"/>
      </w:tblGrid>
      <w:tr w:rsidR="001E3749" w14:paraId="25019763" w14:textId="77777777" w:rsidTr="001E3749">
        <w:trPr>
          <w:jc w:val="center"/>
        </w:trPr>
        <w:tc>
          <w:tcPr>
            <w:tcW w:w="8624" w:type="dxa"/>
            <w:gridSpan w:val="4"/>
            <w:tcBorders>
              <w:top w:val="single" w:sz="4" w:space="0" w:color="auto"/>
              <w:left w:val="single" w:sz="4" w:space="0" w:color="auto"/>
              <w:bottom w:val="single" w:sz="4" w:space="0" w:color="auto"/>
              <w:right w:val="single" w:sz="4" w:space="0" w:color="auto"/>
            </w:tcBorders>
            <w:hideMark/>
          </w:tcPr>
          <w:p w14:paraId="3634DCA6" w14:textId="1DFE70C3" w:rsidR="001E3749" w:rsidRDefault="001E3749">
            <w:pPr>
              <w:jc w:val="center"/>
              <w:rPr>
                <w:rFonts w:cstheme="minorHAnsi"/>
              </w:rPr>
            </w:pPr>
            <w:r>
              <w:rPr>
                <w:rFonts w:cstheme="minorHAnsi"/>
              </w:rPr>
              <w:t>Table 1</w:t>
            </w:r>
            <w:r w:rsidR="002E356D">
              <w:rPr>
                <w:rFonts w:cstheme="minorHAnsi"/>
              </w:rPr>
              <w:t>6</w:t>
            </w:r>
            <w:r>
              <w:rPr>
                <w:rFonts w:cstheme="minorHAnsi"/>
              </w:rPr>
              <w:t>. T</w:t>
            </w:r>
            <w:r>
              <w:rPr>
                <w:rFonts w:cstheme="minorHAnsi"/>
                <w:color w:val="000000"/>
                <w:shd w:val="clear" w:color="auto" w:fill="FFFFFF"/>
              </w:rPr>
              <w:t>en most health-conscious countries</w:t>
            </w:r>
            <w:r w:rsidR="002E356D">
              <w:rPr>
                <w:rFonts w:cstheme="minorHAnsi"/>
                <w:color w:val="000000"/>
                <w:shd w:val="clear" w:color="auto" w:fill="FFFFFF"/>
              </w:rPr>
              <w:t xml:space="preserve"> </w:t>
            </w:r>
            <w:r w:rsidR="002E356D" w:rsidRPr="002E356D">
              <w:rPr>
                <w:rFonts w:cstheme="minorHAnsi"/>
                <w:color w:val="0070C0"/>
                <w:shd w:val="clear" w:color="auto" w:fill="FFFFFF"/>
              </w:rPr>
              <w:t>[6</w:t>
            </w:r>
            <w:r w:rsidR="00906C6B">
              <w:rPr>
                <w:rFonts w:cstheme="minorHAnsi"/>
                <w:color w:val="0070C0"/>
                <w:shd w:val="clear" w:color="auto" w:fill="FFFFFF"/>
              </w:rPr>
              <w:t>7</w:t>
            </w:r>
            <w:r w:rsidR="002E356D" w:rsidRPr="002E356D">
              <w:rPr>
                <w:rFonts w:cstheme="minorHAnsi"/>
                <w:color w:val="0070C0"/>
                <w:shd w:val="clear" w:color="auto" w:fill="FFFFFF"/>
              </w:rPr>
              <w:t>]</w:t>
            </w:r>
            <w:r w:rsidR="002E356D">
              <w:rPr>
                <w:rFonts w:cstheme="minorHAnsi"/>
                <w:color w:val="000000"/>
                <w:shd w:val="clear" w:color="auto" w:fill="FFFFFF"/>
              </w:rPr>
              <w:t>.</w:t>
            </w:r>
          </w:p>
        </w:tc>
      </w:tr>
      <w:tr w:rsidR="001E3749" w14:paraId="715D54A2"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49196497" w14:textId="77777777" w:rsidR="001E3749" w:rsidRDefault="001E3749">
            <w:pPr>
              <w:jc w:val="both"/>
              <w:rPr>
                <w:rFonts w:cstheme="minorHAnsi"/>
              </w:rPr>
            </w:pPr>
            <w:r>
              <w:rPr>
                <w:rFonts w:cstheme="minorHAnsi"/>
              </w:rPr>
              <w:t>Country name</w:t>
            </w:r>
          </w:p>
        </w:tc>
        <w:tc>
          <w:tcPr>
            <w:tcW w:w="2264" w:type="dxa"/>
            <w:tcBorders>
              <w:top w:val="single" w:sz="4" w:space="0" w:color="auto"/>
              <w:left w:val="single" w:sz="4" w:space="0" w:color="auto"/>
              <w:bottom w:val="single" w:sz="4" w:space="0" w:color="auto"/>
              <w:right w:val="single" w:sz="4" w:space="0" w:color="auto"/>
            </w:tcBorders>
            <w:hideMark/>
          </w:tcPr>
          <w:p w14:paraId="6E34D476" w14:textId="77777777" w:rsidR="001E3749" w:rsidRDefault="001E3749">
            <w:pPr>
              <w:jc w:val="both"/>
              <w:rPr>
                <w:rFonts w:cstheme="minorHAnsi"/>
              </w:rPr>
            </w:pPr>
            <w:r>
              <w:rPr>
                <w:rFonts w:cstheme="minorHAnsi"/>
              </w:rPr>
              <w:t>Health-conscious rank</w:t>
            </w:r>
          </w:p>
        </w:tc>
        <w:tc>
          <w:tcPr>
            <w:tcW w:w="2500" w:type="dxa"/>
            <w:tcBorders>
              <w:top w:val="single" w:sz="4" w:space="0" w:color="auto"/>
              <w:left w:val="single" w:sz="4" w:space="0" w:color="auto"/>
              <w:bottom w:val="single" w:sz="4" w:space="0" w:color="auto"/>
              <w:right w:val="single" w:sz="4" w:space="0" w:color="auto"/>
            </w:tcBorders>
            <w:hideMark/>
          </w:tcPr>
          <w:p w14:paraId="7BC7AA60" w14:textId="77777777" w:rsidR="001E3749" w:rsidRDefault="001E3749">
            <w:pPr>
              <w:jc w:val="both"/>
              <w:rPr>
                <w:rFonts w:cstheme="minorHAnsi"/>
              </w:rPr>
            </w:pPr>
            <w:r>
              <w:rPr>
                <w:rFonts w:cstheme="minorHAnsi"/>
              </w:rPr>
              <w:t>Best countries overall rank</w:t>
            </w:r>
          </w:p>
        </w:tc>
        <w:tc>
          <w:tcPr>
            <w:tcW w:w="2264" w:type="dxa"/>
            <w:tcBorders>
              <w:top w:val="single" w:sz="4" w:space="0" w:color="auto"/>
              <w:left w:val="single" w:sz="4" w:space="0" w:color="auto"/>
              <w:bottom w:val="single" w:sz="4" w:space="0" w:color="auto"/>
              <w:right w:val="single" w:sz="4" w:space="0" w:color="auto"/>
            </w:tcBorders>
            <w:hideMark/>
          </w:tcPr>
          <w:p w14:paraId="35E01A4A" w14:textId="77777777" w:rsidR="001E3749" w:rsidRDefault="001E3749">
            <w:pPr>
              <w:jc w:val="both"/>
              <w:rPr>
                <w:rFonts w:cstheme="minorHAnsi"/>
              </w:rPr>
            </w:pPr>
            <w:r>
              <w:rPr>
                <w:rFonts w:cstheme="minorHAnsi"/>
              </w:rPr>
              <w:t>Life expectancy</w:t>
            </w:r>
          </w:p>
        </w:tc>
      </w:tr>
      <w:tr w:rsidR="001E3749" w14:paraId="538DB445"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2484BD32" w14:textId="77777777" w:rsidR="001E3749" w:rsidRDefault="001E3749">
            <w:pPr>
              <w:jc w:val="both"/>
              <w:rPr>
                <w:rFonts w:cstheme="minorHAnsi"/>
              </w:rPr>
            </w:pPr>
            <w:r>
              <w:rPr>
                <w:rFonts w:cstheme="minorHAnsi"/>
              </w:rPr>
              <w:t>Sweden</w:t>
            </w:r>
          </w:p>
        </w:tc>
        <w:tc>
          <w:tcPr>
            <w:tcW w:w="2264" w:type="dxa"/>
            <w:tcBorders>
              <w:top w:val="single" w:sz="4" w:space="0" w:color="auto"/>
              <w:left w:val="single" w:sz="4" w:space="0" w:color="auto"/>
              <w:bottom w:val="single" w:sz="4" w:space="0" w:color="auto"/>
              <w:right w:val="single" w:sz="4" w:space="0" w:color="auto"/>
            </w:tcBorders>
            <w:hideMark/>
          </w:tcPr>
          <w:p w14:paraId="135AE1D6" w14:textId="77777777" w:rsidR="001E3749" w:rsidRDefault="001E3749">
            <w:pPr>
              <w:jc w:val="both"/>
              <w:rPr>
                <w:rFonts w:cstheme="minorHAnsi"/>
              </w:rPr>
            </w:pPr>
            <w:r>
              <w:rPr>
                <w:rFonts w:cstheme="minorHAnsi"/>
              </w:rPr>
              <w:t>1</w:t>
            </w:r>
          </w:p>
        </w:tc>
        <w:tc>
          <w:tcPr>
            <w:tcW w:w="2500" w:type="dxa"/>
            <w:tcBorders>
              <w:top w:val="single" w:sz="4" w:space="0" w:color="auto"/>
              <w:left w:val="single" w:sz="4" w:space="0" w:color="auto"/>
              <w:bottom w:val="single" w:sz="4" w:space="0" w:color="auto"/>
              <w:right w:val="single" w:sz="4" w:space="0" w:color="auto"/>
            </w:tcBorders>
            <w:hideMark/>
          </w:tcPr>
          <w:p w14:paraId="20968AD6" w14:textId="77777777" w:rsidR="001E3749" w:rsidRDefault="001E3749">
            <w:pPr>
              <w:jc w:val="both"/>
              <w:rPr>
                <w:rFonts w:cstheme="minorHAnsi"/>
              </w:rPr>
            </w:pPr>
            <w:r>
              <w:rPr>
                <w:rFonts w:cstheme="minorHAnsi"/>
              </w:rPr>
              <w:t>6</w:t>
            </w:r>
          </w:p>
        </w:tc>
        <w:tc>
          <w:tcPr>
            <w:tcW w:w="2264" w:type="dxa"/>
            <w:tcBorders>
              <w:top w:val="single" w:sz="4" w:space="0" w:color="auto"/>
              <w:left w:val="single" w:sz="4" w:space="0" w:color="auto"/>
              <w:bottom w:val="single" w:sz="4" w:space="0" w:color="auto"/>
              <w:right w:val="single" w:sz="4" w:space="0" w:color="auto"/>
            </w:tcBorders>
            <w:hideMark/>
          </w:tcPr>
          <w:p w14:paraId="4A590125" w14:textId="77777777" w:rsidR="001E3749" w:rsidRDefault="001E3749">
            <w:pPr>
              <w:jc w:val="both"/>
              <w:rPr>
                <w:rFonts w:cstheme="minorHAnsi"/>
              </w:rPr>
            </w:pPr>
            <w:r>
              <w:rPr>
                <w:rFonts w:cstheme="minorHAnsi"/>
              </w:rPr>
              <w:t>82.1</w:t>
            </w:r>
          </w:p>
        </w:tc>
      </w:tr>
      <w:tr w:rsidR="001E3749" w14:paraId="210FA5F1"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7E498E02" w14:textId="77777777" w:rsidR="001E3749" w:rsidRDefault="001E3749">
            <w:pPr>
              <w:jc w:val="both"/>
              <w:rPr>
                <w:rFonts w:cstheme="minorHAnsi"/>
              </w:rPr>
            </w:pPr>
            <w:r>
              <w:rPr>
                <w:rFonts w:cstheme="minorHAnsi"/>
              </w:rPr>
              <w:t xml:space="preserve">Switzerland </w:t>
            </w:r>
          </w:p>
        </w:tc>
        <w:tc>
          <w:tcPr>
            <w:tcW w:w="2264" w:type="dxa"/>
            <w:tcBorders>
              <w:top w:val="single" w:sz="4" w:space="0" w:color="auto"/>
              <w:left w:val="single" w:sz="4" w:space="0" w:color="auto"/>
              <w:bottom w:val="single" w:sz="4" w:space="0" w:color="auto"/>
              <w:right w:val="single" w:sz="4" w:space="0" w:color="auto"/>
            </w:tcBorders>
            <w:hideMark/>
          </w:tcPr>
          <w:p w14:paraId="66D9E5D9" w14:textId="77777777" w:rsidR="001E3749" w:rsidRDefault="001E3749">
            <w:pPr>
              <w:jc w:val="both"/>
              <w:rPr>
                <w:rFonts w:cstheme="minorHAnsi"/>
              </w:rPr>
            </w:pPr>
            <w:r>
              <w:rPr>
                <w:rFonts w:cstheme="minorHAnsi"/>
              </w:rPr>
              <w:t>2</w:t>
            </w:r>
          </w:p>
        </w:tc>
        <w:tc>
          <w:tcPr>
            <w:tcW w:w="2500" w:type="dxa"/>
            <w:tcBorders>
              <w:top w:val="single" w:sz="4" w:space="0" w:color="auto"/>
              <w:left w:val="single" w:sz="4" w:space="0" w:color="auto"/>
              <w:bottom w:val="single" w:sz="4" w:space="0" w:color="auto"/>
              <w:right w:val="single" w:sz="4" w:space="0" w:color="auto"/>
            </w:tcBorders>
            <w:hideMark/>
          </w:tcPr>
          <w:p w14:paraId="5053B13D" w14:textId="77777777" w:rsidR="001E3749" w:rsidRDefault="001E3749">
            <w:pPr>
              <w:jc w:val="both"/>
              <w:rPr>
                <w:rFonts w:cstheme="minorHAnsi"/>
              </w:rPr>
            </w:pPr>
            <w:r>
              <w:rPr>
                <w:rFonts w:cstheme="minorHAnsi"/>
              </w:rPr>
              <w:t>1</w:t>
            </w:r>
          </w:p>
        </w:tc>
        <w:tc>
          <w:tcPr>
            <w:tcW w:w="2264" w:type="dxa"/>
            <w:tcBorders>
              <w:top w:val="single" w:sz="4" w:space="0" w:color="auto"/>
              <w:left w:val="single" w:sz="4" w:space="0" w:color="auto"/>
              <w:bottom w:val="single" w:sz="4" w:space="0" w:color="auto"/>
              <w:right w:val="single" w:sz="4" w:space="0" w:color="auto"/>
            </w:tcBorders>
            <w:hideMark/>
          </w:tcPr>
          <w:p w14:paraId="35C35138" w14:textId="77777777" w:rsidR="001E3749" w:rsidRDefault="001E3749">
            <w:pPr>
              <w:jc w:val="both"/>
              <w:rPr>
                <w:rFonts w:cstheme="minorHAnsi"/>
              </w:rPr>
            </w:pPr>
            <w:r>
              <w:rPr>
                <w:rFonts w:cstheme="minorHAnsi"/>
              </w:rPr>
              <w:t>82.6</w:t>
            </w:r>
          </w:p>
        </w:tc>
      </w:tr>
      <w:tr w:rsidR="001E3749" w14:paraId="65D611F4"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705DC4CC" w14:textId="77777777" w:rsidR="001E3749" w:rsidRDefault="001E3749">
            <w:pPr>
              <w:jc w:val="both"/>
              <w:rPr>
                <w:rFonts w:cstheme="minorHAnsi"/>
              </w:rPr>
            </w:pPr>
            <w:r>
              <w:rPr>
                <w:rFonts w:cstheme="minorHAnsi"/>
              </w:rPr>
              <w:t>Denmark</w:t>
            </w:r>
          </w:p>
        </w:tc>
        <w:tc>
          <w:tcPr>
            <w:tcW w:w="2264" w:type="dxa"/>
            <w:tcBorders>
              <w:top w:val="single" w:sz="4" w:space="0" w:color="auto"/>
              <w:left w:val="single" w:sz="4" w:space="0" w:color="auto"/>
              <w:bottom w:val="single" w:sz="4" w:space="0" w:color="auto"/>
              <w:right w:val="single" w:sz="4" w:space="0" w:color="auto"/>
            </w:tcBorders>
            <w:hideMark/>
          </w:tcPr>
          <w:p w14:paraId="5853B36E" w14:textId="77777777" w:rsidR="001E3749" w:rsidRDefault="001E3749">
            <w:pPr>
              <w:jc w:val="both"/>
              <w:rPr>
                <w:rFonts w:cstheme="minorHAnsi"/>
              </w:rPr>
            </w:pPr>
            <w:r>
              <w:rPr>
                <w:rFonts w:cstheme="minorHAnsi"/>
              </w:rPr>
              <w:t>3</w:t>
            </w:r>
          </w:p>
        </w:tc>
        <w:tc>
          <w:tcPr>
            <w:tcW w:w="2500" w:type="dxa"/>
            <w:tcBorders>
              <w:top w:val="single" w:sz="4" w:space="0" w:color="auto"/>
              <w:left w:val="single" w:sz="4" w:space="0" w:color="auto"/>
              <w:bottom w:val="single" w:sz="4" w:space="0" w:color="auto"/>
              <w:right w:val="single" w:sz="4" w:space="0" w:color="auto"/>
            </w:tcBorders>
            <w:hideMark/>
          </w:tcPr>
          <w:p w14:paraId="1E175D67" w14:textId="77777777" w:rsidR="001E3749" w:rsidRDefault="001E3749">
            <w:pPr>
              <w:jc w:val="both"/>
              <w:rPr>
                <w:rFonts w:cstheme="minorHAnsi"/>
              </w:rPr>
            </w:pPr>
            <w:r>
              <w:rPr>
                <w:rFonts w:cstheme="minorHAnsi"/>
              </w:rPr>
              <w:t>11</w:t>
            </w:r>
          </w:p>
        </w:tc>
        <w:tc>
          <w:tcPr>
            <w:tcW w:w="2264" w:type="dxa"/>
            <w:tcBorders>
              <w:top w:val="single" w:sz="4" w:space="0" w:color="auto"/>
              <w:left w:val="single" w:sz="4" w:space="0" w:color="auto"/>
              <w:bottom w:val="single" w:sz="4" w:space="0" w:color="auto"/>
              <w:right w:val="single" w:sz="4" w:space="0" w:color="auto"/>
            </w:tcBorders>
            <w:hideMark/>
          </w:tcPr>
          <w:p w14:paraId="0166F51D" w14:textId="77777777" w:rsidR="001E3749" w:rsidRDefault="001E3749">
            <w:pPr>
              <w:jc w:val="both"/>
              <w:rPr>
                <w:rFonts w:cstheme="minorHAnsi"/>
              </w:rPr>
            </w:pPr>
            <w:r>
              <w:rPr>
                <w:rFonts w:cstheme="minorHAnsi"/>
              </w:rPr>
              <w:t>79.5</w:t>
            </w:r>
          </w:p>
        </w:tc>
      </w:tr>
      <w:tr w:rsidR="001E3749" w14:paraId="141763A2"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607BB53A" w14:textId="77777777" w:rsidR="001E3749" w:rsidRDefault="001E3749">
            <w:pPr>
              <w:jc w:val="both"/>
              <w:rPr>
                <w:rFonts w:cstheme="minorHAnsi"/>
              </w:rPr>
            </w:pPr>
            <w:r>
              <w:rPr>
                <w:rFonts w:cstheme="minorHAnsi"/>
              </w:rPr>
              <w:t>Norway</w:t>
            </w:r>
          </w:p>
        </w:tc>
        <w:tc>
          <w:tcPr>
            <w:tcW w:w="2264" w:type="dxa"/>
            <w:tcBorders>
              <w:top w:val="single" w:sz="4" w:space="0" w:color="auto"/>
              <w:left w:val="single" w:sz="4" w:space="0" w:color="auto"/>
              <w:bottom w:val="single" w:sz="4" w:space="0" w:color="auto"/>
              <w:right w:val="single" w:sz="4" w:space="0" w:color="auto"/>
            </w:tcBorders>
            <w:hideMark/>
          </w:tcPr>
          <w:p w14:paraId="04E4537B" w14:textId="77777777" w:rsidR="001E3749" w:rsidRDefault="001E3749">
            <w:pPr>
              <w:jc w:val="both"/>
              <w:rPr>
                <w:rFonts w:cstheme="minorHAnsi"/>
              </w:rPr>
            </w:pPr>
            <w:r>
              <w:rPr>
                <w:rFonts w:cstheme="minorHAnsi"/>
              </w:rPr>
              <w:t>4</w:t>
            </w:r>
          </w:p>
        </w:tc>
        <w:tc>
          <w:tcPr>
            <w:tcW w:w="2500" w:type="dxa"/>
            <w:tcBorders>
              <w:top w:val="single" w:sz="4" w:space="0" w:color="auto"/>
              <w:left w:val="single" w:sz="4" w:space="0" w:color="auto"/>
              <w:bottom w:val="single" w:sz="4" w:space="0" w:color="auto"/>
              <w:right w:val="single" w:sz="4" w:space="0" w:color="auto"/>
            </w:tcBorders>
            <w:hideMark/>
          </w:tcPr>
          <w:p w14:paraId="46634E41" w14:textId="77777777" w:rsidR="001E3749" w:rsidRDefault="001E3749">
            <w:pPr>
              <w:jc w:val="both"/>
              <w:rPr>
                <w:rFonts w:cstheme="minorHAnsi"/>
              </w:rPr>
            </w:pPr>
            <w:r>
              <w:rPr>
                <w:rFonts w:cstheme="minorHAnsi"/>
              </w:rPr>
              <w:t>12</w:t>
            </w:r>
          </w:p>
        </w:tc>
        <w:tc>
          <w:tcPr>
            <w:tcW w:w="2264" w:type="dxa"/>
            <w:tcBorders>
              <w:top w:val="single" w:sz="4" w:space="0" w:color="auto"/>
              <w:left w:val="single" w:sz="4" w:space="0" w:color="auto"/>
              <w:bottom w:val="single" w:sz="4" w:space="0" w:color="auto"/>
              <w:right w:val="single" w:sz="4" w:space="0" w:color="auto"/>
            </w:tcBorders>
            <w:hideMark/>
          </w:tcPr>
          <w:p w14:paraId="6ABDF2C5" w14:textId="77777777" w:rsidR="001E3749" w:rsidRDefault="001E3749">
            <w:pPr>
              <w:jc w:val="both"/>
              <w:rPr>
                <w:rFonts w:cstheme="minorHAnsi"/>
              </w:rPr>
            </w:pPr>
            <w:r>
              <w:rPr>
                <w:rFonts w:cstheme="minorHAnsi"/>
              </w:rPr>
              <w:t>81.9</w:t>
            </w:r>
          </w:p>
        </w:tc>
      </w:tr>
      <w:tr w:rsidR="001E3749" w14:paraId="5952C38A"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6055FF30" w14:textId="77777777" w:rsidR="001E3749" w:rsidRDefault="001E3749">
            <w:pPr>
              <w:jc w:val="both"/>
              <w:rPr>
                <w:rFonts w:cstheme="minorHAnsi"/>
              </w:rPr>
            </w:pPr>
            <w:r>
              <w:rPr>
                <w:rFonts w:cstheme="minorHAnsi"/>
              </w:rPr>
              <w:t>Finland</w:t>
            </w:r>
          </w:p>
        </w:tc>
        <w:tc>
          <w:tcPr>
            <w:tcW w:w="2264" w:type="dxa"/>
            <w:tcBorders>
              <w:top w:val="single" w:sz="4" w:space="0" w:color="auto"/>
              <w:left w:val="single" w:sz="4" w:space="0" w:color="auto"/>
              <w:bottom w:val="single" w:sz="4" w:space="0" w:color="auto"/>
              <w:right w:val="single" w:sz="4" w:space="0" w:color="auto"/>
            </w:tcBorders>
            <w:hideMark/>
          </w:tcPr>
          <w:p w14:paraId="5E2BBD43" w14:textId="77777777" w:rsidR="001E3749" w:rsidRDefault="001E3749">
            <w:pPr>
              <w:jc w:val="both"/>
              <w:rPr>
                <w:rFonts w:cstheme="minorHAnsi"/>
              </w:rPr>
            </w:pPr>
            <w:r>
              <w:rPr>
                <w:rFonts w:cstheme="minorHAnsi"/>
              </w:rPr>
              <w:t>5</w:t>
            </w:r>
          </w:p>
        </w:tc>
        <w:tc>
          <w:tcPr>
            <w:tcW w:w="2500" w:type="dxa"/>
            <w:tcBorders>
              <w:top w:val="single" w:sz="4" w:space="0" w:color="auto"/>
              <w:left w:val="single" w:sz="4" w:space="0" w:color="auto"/>
              <w:bottom w:val="single" w:sz="4" w:space="0" w:color="auto"/>
              <w:right w:val="single" w:sz="4" w:space="0" w:color="auto"/>
            </w:tcBorders>
            <w:hideMark/>
          </w:tcPr>
          <w:p w14:paraId="4F089199" w14:textId="77777777" w:rsidR="001E3749" w:rsidRDefault="001E3749">
            <w:pPr>
              <w:jc w:val="both"/>
              <w:rPr>
                <w:rFonts w:cstheme="minorHAnsi"/>
              </w:rPr>
            </w:pPr>
            <w:r>
              <w:rPr>
                <w:rFonts w:cstheme="minorHAnsi"/>
              </w:rPr>
              <w:t>14</w:t>
            </w:r>
          </w:p>
        </w:tc>
        <w:tc>
          <w:tcPr>
            <w:tcW w:w="2264" w:type="dxa"/>
            <w:tcBorders>
              <w:top w:val="single" w:sz="4" w:space="0" w:color="auto"/>
              <w:left w:val="single" w:sz="4" w:space="0" w:color="auto"/>
              <w:bottom w:val="single" w:sz="4" w:space="0" w:color="auto"/>
              <w:right w:val="single" w:sz="4" w:space="0" w:color="auto"/>
            </w:tcBorders>
            <w:hideMark/>
          </w:tcPr>
          <w:p w14:paraId="16C687C1" w14:textId="77777777" w:rsidR="001E3749" w:rsidRDefault="001E3749">
            <w:pPr>
              <w:jc w:val="both"/>
              <w:rPr>
                <w:rFonts w:cstheme="minorHAnsi"/>
              </w:rPr>
            </w:pPr>
            <w:r>
              <w:rPr>
                <w:rFonts w:cstheme="minorHAnsi"/>
              </w:rPr>
              <w:t>81</w:t>
            </w:r>
          </w:p>
        </w:tc>
      </w:tr>
      <w:tr w:rsidR="001E3749" w14:paraId="3AD1CEA5"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57246976" w14:textId="77777777" w:rsidR="001E3749" w:rsidRDefault="001E3749">
            <w:pPr>
              <w:jc w:val="both"/>
              <w:rPr>
                <w:rFonts w:cstheme="minorHAnsi"/>
              </w:rPr>
            </w:pPr>
            <w:r>
              <w:rPr>
                <w:rFonts w:cstheme="minorHAnsi"/>
              </w:rPr>
              <w:t>Canada</w:t>
            </w:r>
          </w:p>
        </w:tc>
        <w:tc>
          <w:tcPr>
            <w:tcW w:w="2264" w:type="dxa"/>
            <w:tcBorders>
              <w:top w:val="single" w:sz="4" w:space="0" w:color="auto"/>
              <w:left w:val="single" w:sz="4" w:space="0" w:color="auto"/>
              <w:bottom w:val="single" w:sz="4" w:space="0" w:color="auto"/>
              <w:right w:val="single" w:sz="4" w:space="0" w:color="auto"/>
            </w:tcBorders>
            <w:hideMark/>
          </w:tcPr>
          <w:p w14:paraId="2AEEB606" w14:textId="77777777" w:rsidR="001E3749" w:rsidRDefault="001E3749">
            <w:pPr>
              <w:jc w:val="both"/>
              <w:rPr>
                <w:rFonts w:cstheme="minorHAnsi"/>
              </w:rPr>
            </w:pPr>
            <w:r>
              <w:rPr>
                <w:rFonts w:cstheme="minorHAnsi"/>
              </w:rPr>
              <w:t>6</w:t>
            </w:r>
          </w:p>
        </w:tc>
        <w:tc>
          <w:tcPr>
            <w:tcW w:w="2500" w:type="dxa"/>
            <w:tcBorders>
              <w:top w:val="single" w:sz="4" w:space="0" w:color="auto"/>
              <w:left w:val="single" w:sz="4" w:space="0" w:color="auto"/>
              <w:bottom w:val="single" w:sz="4" w:space="0" w:color="auto"/>
              <w:right w:val="single" w:sz="4" w:space="0" w:color="auto"/>
            </w:tcBorders>
            <w:hideMark/>
          </w:tcPr>
          <w:p w14:paraId="22C9DC13" w14:textId="77777777" w:rsidR="001E3749" w:rsidRDefault="001E3749">
            <w:pPr>
              <w:jc w:val="both"/>
              <w:rPr>
                <w:rFonts w:cstheme="minorHAnsi"/>
              </w:rPr>
            </w:pPr>
            <w:r>
              <w:rPr>
                <w:rFonts w:cstheme="minorHAnsi"/>
              </w:rPr>
              <w:t>2</w:t>
            </w:r>
          </w:p>
        </w:tc>
        <w:tc>
          <w:tcPr>
            <w:tcW w:w="2264" w:type="dxa"/>
            <w:tcBorders>
              <w:top w:val="single" w:sz="4" w:space="0" w:color="auto"/>
              <w:left w:val="single" w:sz="4" w:space="0" w:color="auto"/>
              <w:bottom w:val="single" w:sz="4" w:space="0" w:color="auto"/>
              <w:right w:val="single" w:sz="4" w:space="0" w:color="auto"/>
            </w:tcBorders>
            <w:hideMark/>
          </w:tcPr>
          <w:p w14:paraId="350C7ADA" w14:textId="77777777" w:rsidR="001E3749" w:rsidRDefault="001E3749">
            <w:pPr>
              <w:jc w:val="both"/>
              <w:rPr>
                <w:rFonts w:cstheme="minorHAnsi"/>
              </w:rPr>
            </w:pPr>
            <w:r>
              <w:rPr>
                <w:rFonts w:cstheme="minorHAnsi"/>
              </w:rPr>
              <w:t>81.9</w:t>
            </w:r>
          </w:p>
        </w:tc>
      </w:tr>
      <w:tr w:rsidR="001E3749" w14:paraId="2FEB5ED1"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1DF1546E" w14:textId="77777777" w:rsidR="001E3749" w:rsidRDefault="001E3749">
            <w:pPr>
              <w:jc w:val="both"/>
              <w:rPr>
                <w:rFonts w:cstheme="minorHAnsi"/>
              </w:rPr>
            </w:pPr>
            <w:r>
              <w:rPr>
                <w:rFonts w:cstheme="minorHAnsi"/>
              </w:rPr>
              <w:t>Australia</w:t>
            </w:r>
          </w:p>
        </w:tc>
        <w:tc>
          <w:tcPr>
            <w:tcW w:w="2264" w:type="dxa"/>
            <w:tcBorders>
              <w:top w:val="single" w:sz="4" w:space="0" w:color="auto"/>
              <w:left w:val="single" w:sz="4" w:space="0" w:color="auto"/>
              <w:bottom w:val="single" w:sz="4" w:space="0" w:color="auto"/>
              <w:right w:val="single" w:sz="4" w:space="0" w:color="auto"/>
            </w:tcBorders>
            <w:hideMark/>
          </w:tcPr>
          <w:p w14:paraId="4E40B42F" w14:textId="77777777" w:rsidR="001E3749" w:rsidRDefault="001E3749">
            <w:pPr>
              <w:jc w:val="both"/>
              <w:rPr>
                <w:rFonts w:cstheme="minorHAnsi"/>
              </w:rPr>
            </w:pPr>
            <w:r>
              <w:rPr>
                <w:rFonts w:cstheme="minorHAnsi"/>
              </w:rPr>
              <w:t>7</w:t>
            </w:r>
          </w:p>
        </w:tc>
        <w:tc>
          <w:tcPr>
            <w:tcW w:w="2500" w:type="dxa"/>
            <w:tcBorders>
              <w:top w:val="single" w:sz="4" w:space="0" w:color="auto"/>
              <w:left w:val="single" w:sz="4" w:space="0" w:color="auto"/>
              <w:bottom w:val="single" w:sz="4" w:space="0" w:color="auto"/>
              <w:right w:val="single" w:sz="4" w:space="0" w:color="auto"/>
            </w:tcBorders>
            <w:hideMark/>
          </w:tcPr>
          <w:p w14:paraId="234D6011" w14:textId="77777777" w:rsidR="001E3749" w:rsidRDefault="001E3749">
            <w:pPr>
              <w:jc w:val="both"/>
              <w:rPr>
                <w:rFonts w:cstheme="minorHAnsi"/>
              </w:rPr>
            </w:pPr>
            <w:r>
              <w:rPr>
                <w:rFonts w:cstheme="minorHAnsi"/>
              </w:rPr>
              <w:t>7</w:t>
            </w:r>
          </w:p>
        </w:tc>
        <w:tc>
          <w:tcPr>
            <w:tcW w:w="2264" w:type="dxa"/>
            <w:tcBorders>
              <w:top w:val="single" w:sz="4" w:space="0" w:color="auto"/>
              <w:left w:val="single" w:sz="4" w:space="0" w:color="auto"/>
              <w:bottom w:val="single" w:sz="4" w:space="0" w:color="auto"/>
              <w:right w:val="single" w:sz="4" w:space="0" w:color="auto"/>
            </w:tcBorders>
            <w:hideMark/>
          </w:tcPr>
          <w:p w14:paraId="6A6B42B7" w14:textId="77777777" w:rsidR="001E3749" w:rsidRDefault="001E3749">
            <w:pPr>
              <w:jc w:val="both"/>
              <w:rPr>
                <w:rFonts w:cstheme="minorHAnsi"/>
              </w:rPr>
            </w:pPr>
            <w:r>
              <w:rPr>
                <w:rFonts w:cstheme="minorHAnsi"/>
              </w:rPr>
              <w:t>82.3</w:t>
            </w:r>
          </w:p>
        </w:tc>
      </w:tr>
      <w:tr w:rsidR="001E3749" w14:paraId="21B317D8"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73A146D3" w14:textId="77777777" w:rsidR="001E3749" w:rsidRDefault="001E3749">
            <w:pPr>
              <w:jc w:val="both"/>
              <w:rPr>
                <w:rFonts w:cstheme="minorHAnsi"/>
              </w:rPr>
            </w:pPr>
            <w:r>
              <w:rPr>
                <w:rFonts w:cstheme="minorHAnsi"/>
              </w:rPr>
              <w:t>Japan</w:t>
            </w:r>
          </w:p>
        </w:tc>
        <w:tc>
          <w:tcPr>
            <w:tcW w:w="2264" w:type="dxa"/>
            <w:tcBorders>
              <w:top w:val="single" w:sz="4" w:space="0" w:color="auto"/>
              <w:left w:val="single" w:sz="4" w:space="0" w:color="auto"/>
              <w:bottom w:val="single" w:sz="4" w:space="0" w:color="auto"/>
              <w:right w:val="single" w:sz="4" w:space="0" w:color="auto"/>
            </w:tcBorders>
            <w:hideMark/>
          </w:tcPr>
          <w:p w14:paraId="0D26F0C3" w14:textId="77777777" w:rsidR="001E3749" w:rsidRDefault="001E3749">
            <w:pPr>
              <w:jc w:val="both"/>
              <w:rPr>
                <w:rFonts w:cstheme="minorHAnsi"/>
              </w:rPr>
            </w:pPr>
            <w:r>
              <w:rPr>
                <w:rFonts w:cstheme="minorHAnsi"/>
              </w:rPr>
              <w:t>8</w:t>
            </w:r>
          </w:p>
        </w:tc>
        <w:tc>
          <w:tcPr>
            <w:tcW w:w="2500" w:type="dxa"/>
            <w:tcBorders>
              <w:top w:val="single" w:sz="4" w:space="0" w:color="auto"/>
              <w:left w:val="single" w:sz="4" w:space="0" w:color="auto"/>
              <w:bottom w:val="single" w:sz="4" w:space="0" w:color="auto"/>
              <w:right w:val="single" w:sz="4" w:space="0" w:color="auto"/>
            </w:tcBorders>
            <w:hideMark/>
          </w:tcPr>
          <w:p w14:paraId="29EF0FBB" w14:textId="77777777" w:rsidR="001E3749" w:rsidRDefault="001E3749">
            <w:pPr>
              <w:jc w:val="both"/>
              <w:rPr>
                <w:rFonts w:cstheme="minorHAnsi"/>
              </w:rPr>
            </w:pPr>
            <w:r>
              <w:rPr>
                <w:rFonts w:cstheme="minorHAnsi"/>
              </w:rPr>
              <w:t>5</w:t>
            </w:r>
          </w:p>
        </w:tc>
        <w:tc>
          <w:tcPr>
            <w:tcW w:w="2264" w:type="dxa"/>
            <w:tcBorders>
              <w:top w:val="single" w:sz="4" w:space="0" w:color="auto"/>
              <w:left w:val="single" w:sz="4" w:space="0" w:color="auto"/>
              <w:bottom w:val="single" w:sz="4" w:space="0" w:color="auto"/>
              <w:right w:val="single" w:sz="4" w:space="0" w:color="auto"/>
            </w:tcBorders>
            <w:hideMark/>
          </w:tcPr>
          <w:p w14:paraId="533B36D3" w14:textId="77777777" w:rsidR="001E3749" w:rsidRDefault="001E3749">
            <w:pPr>
              <w:jc w:val="both"/>
              <w:rPr>
                <w:rFonts w:cstheme="minorHAnsi"/>
              </w:rPr>
            </w:pPr>
            <w:r>
              <w:rPr>
                <w:rFonts w:cstheme="minorHAnsi"/>
              </w:rPr>
              <w:t>85.3</w:t>
            </w:r>
          </w:p>
        </w:tc>
      </w:tr>
      <w:tr w:rsidR="001E3749" w14:paraId="61C784DC"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6EA66F1D" w14:textId="77777777" w:rsidR="001E3749" w:rsidRDefault="001E3749">
            <w:pPr>
              <w:tabs>
                <w:tab w:val="center" w:pos="690"/>
              </w:tabs>
              <w:jc w:val="both"/>
              <w:rPr>
                <w:rFonts w:cstheme="minorHAnsi"/>
              </w:rPr>
            </w:pPr>
            <w:r>
              <w:rPr>
                <w:rFonts w:cstheme="minorHAnsi"/>
              </w:rPr>
              <w:t>Netherlands</w:t>
            </w:r>
          </w:p>
        </w:tc>
        <w:tc>
          <w:tcPr>
            <w:tcW w:w="2264" w:type="dxa"/>
            <w:tcBorders>
              <w:top w:val="single" w:sz="4" w:space="0" w:color="auto"/>
              <w:left w:val="single" w:sz="4" w:space="0" w:color="auto"/>
              <w:bottom w:val="single" w:sz="4" w:space="0" w:color="auto"/>
              <w:right w:val="single" w:sz="4" w:space="0" w:color="auto"/>
            </w:tcBorders>
            <w:hideMark/>
          </w:tcPr>
          <w:p w14:paraId="0201ADD7" w14:textId="77777777" w:rsidR="001E3749" w:rsidRDefault="001E3749">
            <w:pPr>
              <w:jc w:val="both"/>
              <w:rPr>
                <w:rFonts w:cstheme="minorHAnsi"/>
              </w:rPr>
            </w:pPr>
            <w:r>
              <w:rPr>
                <w:rFonts w:cstheme="minorHAnsi"/>
              </w:rPr>
              <w:t>9</w:t>
            </w:r>
          </w:p>
        </w:tc>
        <w:tc>
          <w:tcPr>
            <w:tcW w:w="2500" w:type="dxa"/>
            <w:tcBorders>
              <w:top w:val="single" w:sz="4" w:space="0" w:color="auto"/>
              <w:left w:val="single" w:sz="4" w:space="0" w:color="auto"/>
              <w:bottom w:val="single" w:sz="4" w:space="0" w:color="auto"/>
              <w:right w:val="single" w:sz="4" w:space="0" w:color="auto"/>
            </w:tcBorders>
            <w:hideMark/>
          </w:tcPr>
          <w:p w14:paraId="1576BFCA" w14:textId="77777777" w:rsidR="001E3749" w:rsidRDefault="001E3749">
            <w:pPr>
              <w:jc w:val="both"/>
              <w:rPr>
                <w:rFonts w:cstheme="minorHAnsi"/>
              </w:rPr>
            </w:pPr>
            <w:r>
              <w:rPr>
                <w:rFonts w:cstheme="minorHAnsi"/>
              </w:rPr>
              <w:t>10</w:t>
            </w:r>
          </w:p>
        </w:tc>
        <w:tc>
          <w:tcPr>
            <w:tcW w:w="2264" w:type="dxa"/>
            <w:tcBorders>
              <w:top w:val="single" w:sz="4" w:space="0" w:color="auto"/>
              <w:left w:val="single" w:sz="4" w:space="0" w:color="auto"/>
              <w:bottom w:val="single" w:sz="4" w:space="0" w:color="auto"/>
              <w:right w:val="single" w:sz="4" w:space="0" w:color="auto"/>
            </w:tcBorders>
            <w:hideMark/>
          </w:tcPr>
          <w:p w14:paraId="07A86215" w14:textId="77777777" w:rsidR="001E3749" w:rsidRDefault="001E3749">
            <w:pPr>
              <w:jc w:val="both"/>
              <w:rPr>
                <w:rFonts w:cstheme="minorHAnsi"/>
              </w:rPr>
            </w:pPr>
            <w:r>
              <w:rPr>
                <w:rFonts w:cstheme="minorHAnsi"/>
              </w:rPr>
              <w:t>81.4</w:t>
            </w:r>
          </w:p>
        </w:tc>
      </w:tr>
      <w:tr w:rsidR="001E3749" w14:paraId="798F49D3" w14:textId="77777777" w:rsidTr="001E3749">
        <w:trPr>
          <w:jc w:val="center"/>
        </w:trPr>
        <w:tc>
          <w:tcPr>
            <w:tcW w:w="1596" w:type="dxa"/>
            <w:tcBorders>
              <w:top w:val="single" w:sz="4" w:space="0" w:color="auto"/>
              <w:left w:val="single" w:sz="4" w:space="0" w:color="auto"/>
              <w:bottom w:val="single" w:sz="4" w:space="0" w:color="auto"/>
              <w:right w:val="single" w:sz="4" w:space="0" w:color="auto"/>
            </w:tcBorders>
            <w:hideMark/>
          </w:tcPr>
          <w:p w14:paraId="3E40E5D5" w14:textId="77777777" w:rsidR="001E3749" w:rsidRDefault="001E3749">
            <w:pPr>
              <w:jc w:val="both"/>
              <w:rPr>
                <w:rFonts w:cstheme="minorHAnsi"/>
              </w:rPr>
            </w:pPr>
            <w:r>
              <w:rPr>
                <w:rFonts w:cstheme="minorHAnsi"/>
              </w:rPr>
              <w:t>New Zealand</w:t>
            </w:r>
          </w:p>
        </w:tc>
        <w:tc>
          <w:tcPr>
            <w:tcW w:w="2264" w:type="dxa"/>
            <w:tcBorders>
              <w:top w:val="single" w:sz="4" w:space="0" w:color="auto"/>
              <w:left w:val="single" w:sz="4" w:space="0" w:color="auto"/>
              <w:bottom w:val="single" w:sz="4" w:space="0" w:color="auto"/>
              <w:right w:val="single" w:sz="4" w:space="0" w:color="auto"/>
            </w:tcBorders>
            <w:hideMark/>
          </w:tcPr>
          <w:p w14:paraId="5ABDE429" w14:textId="77777777" w:rsidR="001E3749" w:rsidRDefault="001E3749">
            <w:pPr>
              <w:jc w:val="both"/>
              <w:rPr>
                <w:rFonts w:cstheme="minorHAnsi"/>
              </w:rPr>
            </w:pPr>
            <w:r>
              <w:rPr>
                <w:rFonts w:cstheme="minorHAnsi"/>
              </w:rPr>
              <w:t>10</w:t>
            </w:r>
          </w:p>
        </w:tc>
        <w:tc>
          <w:tcPr>
            <w:tcW w:w="2500" w:type="dxa"/>
            <w:tcBorders>
              <w:top w:val="single" w:sz="4" w:space="0" w:color="auto"/>
              <w:left w:val="single" w:sz="4" w:space="0" w:color="auto"/>
              <w:bottom w:val="single" w:sz="4" w:space="0" w:color="auto"/>
              <w:right w:val="single" w:sz="4" w:space="0" w:color="auto"/>
            </w:tcBorders>
            <w:hideMark/>
          </w:tcPr>
          <w:p w14:paraId="41E6D32F" w14:textId="77777777" w:rsidR="001E3749" w:rsidRDefault="001E3749">
            <w:pPr>
              <w:jc w:val="both"/>
              <w:rPr>
                <w:rFonts w:cstheme="minorHAnsi"/>
              </w:rPr>
            </w:pPr>
            <w:r>
              <w:rPr>
                <w:rFonts w:cstheme="minorHAnsi"/>
              </w:rPr>
              <w:t>13</w:t>
            </w:r>
          </w:p>
        </w:tc>
        <w:tc>
          <w:tcPr>
            <w:tcW w:w="2264" w:type="dxa"/>
            <w:tcBorders>
              <w:top w:val="single" w:sz="4" w:space="0" w:color="auto"/>
              <w:left w:val="single" w:sz="4" w:space="0" w:color="auto"/>
              <w:bottom w:val="single" w:sz="4" w:space="0" w:color="auto"/>
              <w:right w:val="single" w:sz="4" w:space="0" w:color="auto"/>
            </w:tcBorders>
            <w:hideMark/>
          </w:tcPr>
          <w:p w14:paraId="4F408731" w14:textId="77777777" w:rsidR="001E3749" w:rsidRDefault="001E3749">
            <w:pPr>
              <w:jc w:val="both"/>
              <w:rPr>
                <w:rFonts w:cstheme="minorHAnsi"/>
              </w:rPr>
            </w:pPr>
            <w:r>
              <w:rPr>
                <w:rFonts w:cstheme="minorHAnsi"/>
              </w:rPr>
              <w:t>81.3</w:t>
            </w:r>
          </w:p>
        </w:tc>
      </w:tr>
    </w:tbl>
    <w:p w14:paraId="448B0241" w14:textId="77777777" w:rsidR="002E356D" w:rsidRDefault="002E356D"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p>
    <w:p w14:paraId="3A3F3920" w14:textId="77777777" w:rsidR="002E356D" w:rsidRDefault="002E356D">
      <w:pPr>
        <w:spacing w:after="160" w:line="259" w:lineRule="auto"/>
        <w:rPr>
          <w:rFonts w:eastAsia="Times New Roman" w:cstheme="minorHAnsi"/>
          <w:color w:val="000000"/>
          <w:lang w:eastAsia="en-GB"/>
        </w:rPr>
      </w:pPr>
      <w:r>
        <w:rPr>
          <w:rFonts w:cstheme="minorHAnsi"/>
          <w:color w:val="000000"/>
        </w:rPr>
        <w:br w:type="page"/>
      </w:r>
    </w:p>
    <w:p w14:paraId="09101A7E" w14:textId="23E2435E" w:rsidR="001E3749" w:rsidRDefault="002E356D"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lang w:val="fr-FR"/>
        </w:rPr>
      </w:pPr>
      <w:r>
        <w:rPr>
          <w:rFonts w:asciiTheme="minorHAnsi" w:hAnsiTheme="minorHAnsi" w:cstheme="minorHAnsi"/>
          <w:color w:val="000000"/>
        </w:rPr>
        <w:lastRenderedPageBreak/>
        <w:t>T</w:t>
      </w:r>
      <w:r w:rsidR="001E3749">
        <w:rPr>
          <w:rFonts w:asciiTheme="minorHAnsi" w:hAnsiTheme="minorHAnsi" w:cstheme="minorHAnsi"/>
          <w:color w:val="000000"/>
        </w:rPr>
        <w:t>able</w:t>
      </w:r>
      <w:r>
        <w:rPr>
          <w:rFonts w:asciiTheme="minorHAnsi" w:hAnsiTheme="minorHAnsi" w:cstheme="minorHAnsi"/>
          <w:color w:val="000000"/>
        </w:rPr>
        <w:t xml:space="preserve"> 16</w:t>
      </w:r>
      <w:r w:rsidR="001E3749">
        <w:rPr>
          <w:rFonts w:asciiTheme="minorHAnsi" w:hAnsiTheme="minorHAnsi" w:cstheme="minorHAnsi"/>
          <w:color w:val="000000"/>
        </w:rPr>
        <w:t xml:space="preserve"> shows again that countries in the North-West part of Europe are the most interesting group for Billy because they are focussing the most on their wellbeing which Billy helps to provide.</w:t>
      </w:r>
    </w:p>
    <w:p w14:paraId="49D50A8C" w14:textId="09BEBC4F"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Style w:val="Strong"/>
          <w:rFonts w:asciiTheme="minorHAnsi" w:eastAsiaTheme="majorEastAsia" w:hAnsiTheme="minorHAnsi" w:cstheme="minorHAnsi"/>
          <w:color w:val="000000"/>
        </w:rPr>
        <w:t>Behavioural Segmentation:</w:t>
      </w:r>
      <w:r>
        <w:rPr>
          <w:rFonts w:asciiTheme="minorHAnsi" w:hAnsiTheme="minorHAnsi" w:cstheme="minorHAnsi"/>
          <w:color w:val="000000"/>
        </w:rPr>
        <w:t> Behavioural segmentation is a marketing strategy based on actual consumer buying behaviour. It divides the market into groups of customers according to their knowledge, attitude towards, use of or response to a product. Customers are ranked on the basis of the benefits demanded from the purchase of a particular product. As a group tried to segment the needs of the citizens through the </w:t>
      </w:r>
      <w:r w:rsidR="002E356D">
        <w:rPr>
          <w:rStyle w:val="HTMLCode"/>
          <w:rFonts w:asciiTheme="minorHAnsi" w:eastAsiaTheme="minorHAnsi" w:hAnsiTheme="minorHAnsi" w:cstheme="minorHAnsi"/>
          <w:color w:val="000000"/>
          <w:shd w:val="clear" w:color="auto" w:fill="F9F9F9"/>
        </w:rPr>
        <w:t>Billy</w:t>
      </w:r>
      <w:r>
        <w:rPr>
          <w:rFonts w:asciiTheme="minorHAnsi" w:hAnsiTheme="minorHAnsi" w:cstheme="minorHAnsi"/>
          <w:color w:val="000000"/>
        </w:rPr>
        <w:t> in order to everyone can find what they want. The Billboards is addressed to all ages and can be used by anyone. For that reason, loyalty was not as important as user satisfaction and customer reviews were.</w:t>
      </w:r>
    </w:p>
    <w:p w14:paraId="0D026E3C" w14:textId="77777777" w:rsidR="001E3749" w:rsidRDefault="001E3749" w:rsidP="001E374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Style w:val="Strong"/>
          <w:rFonts w:asciiTheme="minorHAnsi" w:eastAsiaTheme="majorEastAsia" w:hAnsiTheme="minorHAnsi" w:cstheme="minorHAnsi"/>
          <w:color w:val="000000"/>
        </w:rPr>
        <w:t>Levels of Market Segmentation:</w:t>
      </w:r>
      <w:r>
        <w:rPr>
          <w:rFonts w:asciiTheme="minorHAnsi" w:hAnsiTheme="minorHAnsi" w:cstheme="minorHAnsi"/>
          <w:color w:val="000000"/>
        </w:rPr>
        <w:t> The consumers have different needs and good sellers have to satisfy them by designing a separate marketing program for each buyer. There were three different levels of marketing segmentation:</w:t>
      </w:r>
    </w:p>
    <w:p w14:paraId="314BB150" w14:textId="77777777" w:rsidR="001E3749" w:rsidRDefault="001E3749" w:rsidP="008F5EA6">
      <w:pPr>
        <w:numPr>
          <w:ilvl w:val="0"/>
          <w:numId w:val="43"/>
        </w:numPr>
        <w:shd w:val="clear" w:color="auto" w:fill="FFFFFF"/>
        <w:spacing w:after="15" w:line="360" w:lineRule="atLeast"/>
        <w:ind w:left="768"/>
        <w:jc w:val="both"/>
        <w:rPr>
          <w:rFonts w:cstheme="minorHAnsi"/>
          <w:color w:val="000000"/>
        </w:rPr>
      </w:pPr>
      <w:r>
        <w:rPr>
          <w:rFonts w:cstheme="minorHAnsi"/>
          <w:color w:val="000000"/>
        </w:rPr>
        <w:t>Mass Marketing: Same product to all consumers</w:t>
      </w:r>
    </w:p>
    <w:p w14:paraId="3FDE28C6" w14:textId="77777777" w:rsidR="001E3749" w:rsidRDefault="001E3749" w:rsidP="008F5EA6">
      <w:pPr>
        <w:numPr>
          <w:ilvl w:val="0"/>
          <w:numId w:val="43"/>
        </w:numPr>
        <w:shd w:val="clear" w:color="auto" w:fill="FFFFFF"/>
        <w:spacing w:after="15" w:line="360" w:lineRule="atLeast"/>
        <w:ind w:left="768"/>
        <w:jc w:val="both"/>
        <w:rPr>
          <w:rFonts w:cstheme="minorHAnsi"/>
          <w:color w:val="000000"/>
        </w:rPr>
      </w:pPr>
      <w:r>
        <w:rPr>
          <w:rFonts w:cstheme="minorHAnsi"/>
          <w:color w:val="000000"/>
        </w:rPr>
        <w:t>Niche Marketing: Different products to one or more segments.</w:t>
      </w:r>
    </w:p>
    <w:p w14:paraId="48CEFE2F" w14:textId="77777777" w:rsidR="001E3749" w:rsidRDefault="001E3749" w:rsidP="008F5EA6">
      <w:pPr>
        <w:numPr>
          <w:ilvl w:val="0"/>
          <w:numId w:val="43"/>
        </w:numPr>
        <w:shd w:val="clear" w:color="auto" w:fill="FFFFFF"/>
        <w:spacing w:after="15" w:line="360" w:lineRule="atLeast"/>
        <w:ind w:left="768"/>
        <w:jc w:val="both"/>
        <w:rPr>
          <w:rFonts w:cstheme="minorHAnsi"/>
          <w:color w:val="000000"/>
        </w:rPr>
      </w:pPr>
      <w:r>
        <w:rPr>
          <w:rFonts w:cstheme="minorHAnsi"/>
          <w:color w:val="000000"/>
        </w:rPr>
        <w:t>Local Marketing: The needs and wants of local consumer and design marketing program according to the need of local consumer groups cities.</w:t>
      </w:r>
    </w:p>
    <w:p w14:paraId="47FA2B23" w14:textId="77777777" w:rsidR="001E3749" w:rsidRDefault="001E3749" w:rsidP="001E3749">
      <w:pPr>
        <w:pStyle w:val="NormalWeb"/>
        <w:shd w:val="clear" w:color="auto" w:fill="FFFFFF"/>
        <w:spacing w:before="0" w:beforeAutospacing="0" w:after="240" w:afterAutospacing="0" w:line="360" w:lineRule="atLeast"/>
        <w:jc w:val="both"/>
        <w:rPr>
          <w:rFonts w:ascii="Arial" w:hAnsi="Arial" w:cs="Arial"/>
          <w:color w:val="000000"/>
          <w:sz w:val="19"/>
          <w:szCs w:val="19"/>
        </w:rPr>
      </w:pPr>
      <w:r>
        <w:rPr>
          <w:rFonts w:asciiTheme="minorHAnsi" w:hAnsiTheme="minorHAnsi" w:cstheme="minorHAnsi"/>
          <w:color w:val="000000"/>
        </w:rPr>
        <w:t>Mass marketing is not a good option for Billy because of the small scale of the project and budget, which makes it difficult for Billy to compete in this way. The group applied a Niche Marketing strategy, to advertise the product as a tool for governments to improve the health of their inhabitants.</w:t>
      </w:r>
    </w:p>
    <w:p w14:paraId="6355C44A" w14:textId="77777777" w:rsidR="001E3749" w:rsidRPr="002E356D" w:rsidRDefault="001E3749" w:rsidP="001E3749">
      <w:pPr>
        <w:pStyle w:val="Heading3"/>
        <w:jc w:val="both"/>
        <w:rPr>
          <w:rFonts w:asciiTheme="minorHAnsi" w:hAnsiTheme="minorHAnsi" w:cstheme="minorHAnsi"/>
          <w:sz w:val="28"/>
          <w:szCs w:val="28"/>
        </w:rPr>
      </w:pPr>
      <w:r w:rsidRPr="002E356D">
        <w:rPr>
          <w:rFonts w:asciiTheme="minorHAnsi" w:hAnsiTheme="minorHAnsi" w:cstheme="minorHAnsi"/>
          <w:sz w:val="28"/>
          <w:szCs w:val="28"/>
        </w:rPr>
        <w:t xml:space="preserve"> </w:t>
      </w:r>
      <w:bookmarkStart w:id="120" w:name="_Toc512878904"/>
      <w:bookmarkStart w:id="121" w:name="_Toc511414793"/>
      <w:bookmarkStart w:id="122" w:name="_Toc516760501"/>
      <w:r w:rsidRPr="002E356D">
        <w:rPr>
          <w:rFonts w:asciiTheme="minorHAnsi" w:hAnsiTheme="minorHAnsi" w:cstheme="minorHAnsi"/>
          <w:sz w:val="28"/>
          <w:szCs w:val="28"/>
        </w:rPr>
        <w:t>4.6 Strategy/Positioning</w:t>
      </w:r>
      <w:bookmarkEnd w:id="120"/>
      <w:bookmarkEnd w:id="121"/>
      <w:bookmarkEnd w:id="122"/>
    </w:p>
    <w:p w14:paraId="6C583E45"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After the SWOT-analysis it is time to make choices on Billy`s strategic course. There are two ways to make strategic choices, from an inside-out point of view or from an outside-in point of view. Inside out focuses on the strengths of the company and looks for a market which fits their needs. Team Billy has chosen for the outside-in point of view, in which the company looks at a market and identifies its opportunities and how to take advantage of them. A great thinker on this point of view is Michael Porter. He describes three different strategies a company can use from an outside-in point of view.</w:t>
      </w:r>
    </w:p>
    <w:p w14:paraId="1059D2C8" w14:textId="77777777" w:rsidR="001E3749" w:rsidRDefault="001E3749" w:rsidP="008F5EA6">
      <w:pPr>
        <w:numPr>
          <w:ilvl w:val="0"/>
          <w:numId w:val="4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Cost leadership strategy</w:t>
      </w:r>
    </w:p>
    <w:p w14:paraId="60F803EB" w14:textId="77777777" w:rsidR="001E3749" w:rsidRDefault="001E3749" w:rsidP="008F5EA6">
      <w:pPr>
        <w:numPr>
          <w:ilvl w:val="0"/>
          <w:numId w:val="4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Differentiation strategy</w:t>
      </w:r>
    </w:p>
    <w:p w14:paraId="25BB303B" w14:textId="77777777" w:rsidR="001E3749" w:rsidRDefault="001E3749" w:rsidP="008F5EA6">
      <w:pPr>
        <w:numPr>
          <w:ilvl w:val="0"/>
          <w:numId w:val="44"/>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Focus strategy</w:t>
      </w:r>
    </w:p>
    <w:p w14:paraId="19360374" w14:textId="77777777" w:rsidR="001E3749" w:rsidRDefault="001E3749" w:rsidP="001E3749">
      <w:pPr>
        <w:jc w:val="both"/>
        <w:rPr>
          <w:rFonts w:eastAsia="Times New Roman" w:cstheme="minorHAnsi"/>
          <w:b/>
          <w:bCs/>
          <w:color w:val="000000"/>
          <w:lang w:eastAsia="en-GB"/>
        </w:rPr>
      </w:pPr>
      <w:r>
        <w:rPr>
          <w:rFonts w:eastAsia="Times New Roman" w:cstheme="minorHAnsi"/>
          <w:b/>
          <w:bCs/>
          <w:color w:val="000000"/>
          <w:lang w:eastAsia="en-GB"/>
        </w:rPr>
        <w:br w:type="page"/>
      </w:r>
    </w:p>
    <w:p w14:paraId="482F3F93"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lastRenderedPageBreak/>
        <w:t>Cost leadership strategy:</w:t>
      </w:r>
      <w:r>
        <w:rPr>
          <w:rFonts w:eastAsia="Times New Roman" w:cstheme="minorHAnsi"/>
          <w:color w:val="000000"/>
          <w:lang w:eastAsia="en-GB"/>
        </w:rPr>
        <w:t> The strategy whereby the company with as low as possible production and distribution costs keep the price as low as possible. The goal will often be to obtain the largest possible market share. The low selling price must be compensated by a higher sales volume.</w:t>
      </w:r>
    </w:p>
    <w:p w14:paraId="57A6BA5A"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Differentiation strategy:</w:t>
      </w:r>
      <w:r>
        <w:rPr>
          <w:rFonts w:eastAsia="Times New Roman" w:cstheme="minorHAnsi"/>
          <w:color w:val="000000"/>
          <w:lang w:eastAsia="en-GB"/>
        </w:rPr>
        <w:t> The differentiation strategy focuses on differentiating the organization In regards to competitors. By differentiating and thus creating value, the image of an organization can be distinctive compared to competitors. Because value is created, for example, the product gets more unique features and loyal customers, which makes them more willing to pay more for the product than for other products.</w:t>
      </w:r>
    </w:p>
    <w:p w14:paraId="3247E144"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Focus strategy:</w:t>
      </w:r>
      <w:r>
        <w:rPr>
          <w:rFonts w:eastAsia="Times New Roman" w:cstheme="minorHAnsi"/>
          <w:color w:val="000000"/>
          <w:lang w:eastAsia="en-GB"/>
        </w:rPr>
        <w:t> The focus strategy focuses on competing in one specific segment of the market rather than the total market. With the generic competitive strategy focus strategy, there is, therefore, specialization by focusing on a specific part of the market. A low-cost strategy (cost leadership) or differentiation strategy can be applied to the part of the market that is being focused on. Within the focus strategy, there is then a cost focus or differentiation focus.</w:t>
      </w:r>
    </w:p>
    <w:p w14:paraId="0A99CDFD" w14:textId="77777777" w:rsidR="001E3749" w:rsidRPr="002E356D" w:rsidRDefault="001E3749" w:rsidP="001E3749">
      <w:pPr>
        <w:pStyle w:val="Heading3"/>
        <w:jc w:val="both"/>
        <w:rPr>
          <w:sz w:val="28"/>
          <w:szCs w:val="28"/>
        </w:rPr>
      </w:pPr>
      <w:bookmarkStart w:id="123" w:name="_Toc512878905"/>
      <w:bookmarkStart w:id="124" w:name="_Toc511414794"/>
      <w:bookmarkStart w:id="125" w:name="_Toc516760502"/>
      <w:r w:rsidRPr="002E356D">
        <w:rPr>
          <w:sz w:val="28"/>
          <w:szCs w:val="28"/>
        </w:rPr>
        <w:t>4.7 Adapted Marketing-Mix</w:t>
      </w:r>
      <w:bookmarkEnd w:id="123"/>
      <w:bookmarkEnd w:id="124"/>
      <w:bookmarkEnd w:id="125"/>
    </w:p>
    <w:p w14:paraId="4980260C"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Now that the team has decided a strategy it is time to complete the final step of the creation of a strategy. The marketing-Mix, there are different marketing-mixes the four P`s is the most common one.</w:t>
      </w:r>
    </w:p>
    <w:p w14:paraId="54406A9B" w14:textId="77777777" w:rsidR="001E3749" w:rsidRDefault="001E3749" w:rsidP="008F5EA6">
      <w:pPr>
        <w:numPr>
          <w:ilvl w:val="0"/>
          <w:numId w:val="45"/>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Product</w:t>
      </w:r>
    </w:p>
    <w:p w14:paraId="4646AAC1" w14:textId="77777777" w:rsidR="001E3749" w:rsidRDefault="001E3749" w:rsidP="008F5EA6">
      <w:pPr>
        <w:numPr>
          <w:ilvl w:val="0"/>
          <w:numId w:val="45"/>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Price</w:t>
      </w:r>
    </w:p>
    <w:p w14:paraId="20117DEA" w14:textId="77777777" w:rsidR="001E3749" w:rsidRDefault="001E3749" w:rsidP="008F5EA6">
      <w:pPr>
        <w:numPr>
          <w:ilvl w:val="0"/>
          <w:numId w:val="45"/>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Promotion</w:t>
      </w:r>
    </w:p>
    <w:p w14:paraId="5A183EA4" w14:textId="77777777" w:rsidR="001E3749" w:rsidRDefault="001E3749" w:rsidP="008F5EA6">
      <w:pPr>
        <w:numPr>
          <w:ilvl w:val="0"/>
          <w:numId w:val="45"/>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Place</w:t>
      </w:r>
    </w:p>
    <w:p w14:paraId="400EE337" w14:textId="2B8DF8B7" w:rsidR="001C2E1A" w:rsidRDefault="001E3749" w:rsidP="001C2E1A">
      <w:pPr>
        <w:shd w:val="clear" w:color="auto" w:fill="FFFFFF"/>
        <w:spacing w:after="240" w:line="360" w:lineRule="atLeast"/>
        <w:rPr>
          <w:rFonts w:eastAsia="Times New Roman" w:cstheme="minorHAnsi"/>
          <w:color w:val="000000"/>
          <w:lang w:eastAsia="en-GB"/>
        </w:rPr>
      </w:pPr>
      <w:r>
        <w:rPr>
          <w:rFonts w:eastAsia="Times New Roman" w:cstheme="minorHAnsi"/>
          <w:b/>
          <w:bCs/>
          <w:color w:val="000000"/>
          <w:lang w:eastAsia="en-GB"/>
        </w:rPr>
        <w:t>Product:</w:t>
      </w:r>
      <w:r>
        <w:rPr>
          <w:rFonts w:eastAsia="Times New Roman" w:cstheme="minorHAnsi"/>
          <w:color w:val="000000"/>
          <w:lang w:eastAsia="en-GB"/>
        </w:rPr>
        <w:t> </w:t>
      </w:r>
      <w:r w:rsidR="001C2E1A" w:rsidRPr="001C2E1A">
        <w:rPr>
          <w:rFonts w:eastAsia="Times New Roman" w:cstheme="minorHAnsi"/>
          <w:color w:val="000000"/>
          <w:lang w:eastAsia="en-GB"/>
        </w:rPr>
        <w:t>In this section, in addition to the product itself, the aspects that add value for the buyer is explained. This is, for example, the packaging, quality, service, warranty, brand name and product design. The P of Product is probably the most important part of the marketing mix. The product must meet the wishes and needs of the customer to make it as attractive as possible.</w:t>
      </w:r>
      <w:r w:rsidR="001C2E1A">
        <w:rPr>
          <w:rFonts w:eastAsia="Times New Roman" w:cstheme="minorHAnsi"/>
          <w:color w:val="000000"/>
          <w:lang w:eastAsia="en-GB"/>
        </w:rPr>
        <w:t xml:space="preserve"> </w:t>
      </w:r>
      <w:r w:rsidR="001C2E1A" w:rsidRPr="001C2E1A">
        <w:rPr>
          <w:rFonts w:eastAsia="Times New Roman" w:cstheme="minorHAnsi"/>
          <w:color w:val="000000"/>
          <w:lang w:eastAsia="en-GB"/>
        </w:rPr>
        <w:t>The product will provide the users with valuable information on where the air quality is better, so the user can make a well informed decision where he wants to go.</w:t>
      </w:r>
      <w:r w:rsidR="001C2E1A">
        <w:rPr>
          <w:rFonts w:eastAsia="Times New Roman" w:cstheme="minorHAnsi"/>
          <w:color w:val="000000"/>
          <w:lang w:eastAsia="en-GB"/>
        </w:rPr>
        <w:br w:type="page"/>
      </w:r>
    </w:p>
    <w:p w14:paraId="3CA6BD9B" w14:textId="6AE62A5D" w:rsidR="001E3749" w:rsidRPr="001C2E1A" w:rsidRDefault="001E3749" w:rsidP="001C2E1A">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lastRenderedPageBreak/>
        <w:t>Price:</w:t>
      </w:r>
      <w:r>
        <w:rPr>
          <w:rFonts w:eastAsia="Times New Roman" w:cstheme="minorHAnsi"/>
          <w:color w:val="000000"/>
          <w:lang w:eastAsia="en-GB"/>
        </w:rPr>
        <w:t> </w:t>
      </w:r>
      <w:r w:rsidR="001C2E1A" w:rsidRPr="001C2E1A">
        <w:rPr>
          <w:rFonts w:eastAsia="Times New Roman" w:cstheme="minorHAnsi"/>
          <w:color w:val="000000"/>
          <w:lang w:eastAsia="en-GB"/>
        </w:rPr>
        <w:t xml:space="preserve">To decide the product's final price, the team has a big direct competitor to compare it with. The total price of the prototype Billy was 79.04 euro, for example, the price for the electrical materials we need to build the prototype was 36.10 euro and for the materials we need to build the Billboard was 42.94 euro. ‘Billy could be sold at a higher price since it was a much higher quality product, but the team had to be careful not to over price the product that it would lead customers to decide to go with the competitors. It was also necessary to take into account the product's production costs and group's profit. The Team had a budget of 100.00 euro to develop the prototype. After it been built and the tests had been performed Billy will have to keep the actual production cost of the product, in order to sell the product on a reasonable profit. The target of the team is the combination of good quality and price in order to adapt with the needs of the customer. Because of competition purposes it is not possible to find the price of competitors because they only sell against companies. There </w:t>
      </w:r>
      <w:r w:rsidR="00906C6B" w:rsidRPr="001C2E1A">
        <w:rPr>
          <w:rFonts w:eastAsia="Times New Roman" w:cstheme="minorHAnsi"/>
          <w:color w:val="000000"/>
          <w:lang w:eastAsia="en-GB"/>
        </w:rPr>
        <w:t>for the</w:t>
      </w:r>
      <w:r w:rsidR="001C2E1A" w:rsidRPr="001C2E1A">
        <w:rPr>
          <w:rFonts w:eastAsia="Times New Roman" w:cstheme="minorHAnsi"/>
          <w:color w:val="000000"/>
          <w:lang w:eastAsia="en-GB"/>
        </w:rPr>
        <w:t xml:space="preserve"> final price will be determent after the </w:t>
      </w:r>
      <w:r w:rsidR="00906C6B" w:rsidRPr="001C2E1A">
        <w:rPr>
          <w:rFonts w:eastAsia="Times New Roman" w:cstheme="minorHAnsi"/>
          <w:color w:val="000000"/>
          <w:lang w:eastAsia="en-GB"/>
        </w:rPr>
        <w:t>cost of</w:t>
      </w:r>
      <w:r w:rsidR="001C2E1A" w:rsidRPr="001C2E1A">
        <w:rPr>
          <w:rFonts w:eastAsia="Times New Roman" w:cstheme="minorHAnsi"/>
          <w:color w:val="000000"/>
          <w:lang w:eastAsia="en-GB"/>
        </w:rPr>
        <w:t xml:space="preserve"> the final product is clear. An indication for the final price will be the proto price time five. </w:t>
      </w:r>
      <w:r w:rsidR="00906C6B" w:rsidRPr="001C2E1A">
        <w:rPr>
          <w:rFonts w:eastAsia="Times New Roman" w:cstheme="minorHAnsi"/>
          <w:color w:val="000000"/>
          <w:lang w:eastAsia="en-GB"/>
        </w:rPr>
        <w:t>So,</w:t>
      </w:r>
      <w:r w:rsidR="001C2E1A" w:rsidRPr="001C2E1A">
        <w:rPr>
          <w:rFonts w:eastAsia="Times New Roman" w:cstheme="minorHAnsi"/>
          <w:color w:val="000000"/>
          <w:lang w:eastAsia="en-GB"/>
        </w:rPr>
        <w:t xml:space="preserve"> for instance 400 euro per Billy.</w:t>
      </w:r>
    </w:p>
    <w:p w14:paraId="63C4BC3F"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Promotion:</w:t>
      </w:r>
      <w:r>
        <w:rPr>
          <w:rFonts w:eastAsia="Times New Roman" w:cstheme="minorHAnsi"/>
          <w:color w:val="000000"/>
          <w:lang w:eastAsia="en-GB"/>
        </w:rPr>
        <w:t> This section focuses on how the product or service is promoted. Here is described which promotional tools are used and why this is done by the organization. Examples can be:</w:t>
      </w:r>
    </w:p>
    <w:p w14:paraId="0D76AE08" w14:textId="77777777" w:rsidR="001E3749" w:rsidRDefault="001E3749" w:rsidP="008F5EA6">
      <w:pPr>
        <w:numPr>
          <w:ilvl w:val="0"/>
          <w:numId w:val="46"/>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Mass communication (internet, radio, television)</w:t>
      </w:r>
    </w:p>
    <w:p w14:paraId="1CFF2706" w14:textId="77777777" w:rsidR="001E3749" w:rsidRDefault="001E3749" w:rsidP="008F5EA6">
      <w:pPr>
        <w:numPr>
          <w:ilvl w:val="0"/>
          <w:numId w:val="46"/>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Direct marketing (personal sales over the phone for example)</w:t>
      </w:r>
    </w:p>
    <w:p w14:paraId="0388DAEA"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The disadvantage of direct marketing is that it generally takes a lot of time and money to be able to approach everyone. Many companies therefore also opt for mass communication. Thanks to the arrival of the internet, the promotion possibilities are endless. small enterprises can easily promote their services or products through advertising through the attractive costs. This can be done, for example, on social media (Facebook and Instagram).</w:t>
      </w:r>
    </w:p>
    <w:p w14:paraId="13FEB3C9" w14:textId="3221AA58" w:rsidR="00FE05C8" w:rsidRDefault="001E3749" w:rsidP="001C2E1A">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Place:</w:t>
      </w:r>
      <w:r>
        <w:rPr>
          <w:rFonts w:eastAsia="Times New Roman" w:cstheme="minorHAnsi"/>
          <w:color w:val="000000"/>
          <w:lang w:eastAsia="en-GB"/>
        </w:rPr>
        <w:t> This marketing tool describes how the product or service reaches the customer. This concerns which channels and how many channels are used. In marketing terms, this is also known as the 'distribution channels'.</w:t>
      </w:r>
    </w:p>
    <w:p w14:paraId="5090C36A" w14:textId="77777777" w:rsidR="00FE05C8" w:rsidRDefault="00FE05C8">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066FD650" w14:textId="77777777" w:rsidR="001E3749" w:rsidRDefault="001E3749" w:rsidP="001E3749">
      <w:pPr>
        <w:pStyle w:val="Heading3"/>
        <w:jc w:val="both"/>
        <w:rPr>
          <w:rFonts w:asciiTheme="minorHAnsi" w:hAnsiTheme="minorHAnsi" w:cstheme="minorHAnsi"/>
          <w:sz w:val="28"/>
          <w:szCs w:val="28"/>
        </w:rPr>
      </w:pPr>
      <w:bookmarkStart w:id="126" w:name="_Toc512878906"/>
      <w:bookmarkStart w:id="127" w:name="_Toc511414795"/>
      <w:bookmarkStart w:id="128" w:name="_Toc516760503"/>
      <w:r>
        <w:rPr>
          <w:rFonts w:asciiTheme="minorHAnsi" w:hAnsiTheme="minorHAnsi" w:cstheme="minorHAnsi"/>
          <w:sz w:val="28"/>
          <w:szCs w:val="28"/>
        </w:rPr>
        <w:lastRenderedPageBreak/>
        <w:t>4.8 Budget</w:t>
      </w:r>
      <w:bookmarkEnd w:id="126"/>
      <w:bookmarkEnd w:id="127"/>
      <w:bookmarkEnd w:id="128"/>
    </w:p>
    <w:tbl>
      <w:tblPr>
        <w:tblStyle w:val="TableGrid"/>
        <w:tblpPr w:leftFromText="180" w:rightFromText="180" w:vertAnchor="page" w:horzAnchor="margin" w:tblpXSpec="center" w:tblpY="4868"/>
        <w:tblW w:w="5000" w:type="pct"/>
        <w:tblInd w:w="0" w:type="dxa"/>
        <w:tblLook w:val="04A0" w:firstRow="1" w:lastRow="0" w:firstColumn="1" w:lastColumn="0" w:noHBand="0" w:noVBand="1"/>
      </w:tblPr>
      <w:tblGrid>
        <w:gridCol w:w="5870"/>
        <w:gridCol w:w="3186"/>
      </w:tblGrid>
      <w:tr w:rsidR="00FE05C8" w:rsidRPr="00D92656" w14:paraId="6CC967F7" w14:textId="77777777" w:rsidTr="00FE05C8">
        <w:tc>
          <w:tcPr>
            <w:tcW w:w="5000" w:type="pct"/>
            <w:gridSpan w:val="2"/>
          </w:tcPr>
          <w:p w14:paraId="6337BFE4" w14:textId="77777777" w:rsidR="00FE05C8" w:rsidRPr="00D92656" w:rsidRDefault="00FE05C8" w:rsidP="00FE05C8">
            <w:pPr>
              <w:jc w:val="center"/>
              <w:rPr>
                <w:rFonts w:cstheme="minorHAnsi"/>
              </w:rPr>
            </w:pPr>
            <w:r w:rsidRPr="00D92656">
              <w:rPr>
                <w:rFonts w:cstheme="minorHAnsi"/>
              </w:rPr>
              <w:t>Table 17. Marketing budget</w:t>
            </w:r>
          </w:p>
        </w:tc>
      </w:tr>
      <w:tr w:rsidR="00FE05C8" w:rsidRPr="00D92656" w14:paraId="5241DA7E" w14:textId="77777777" w:rsidTr="00FE05C8">
        <w:tc>
          <w:tcPr>
            <w:tcW w:w="3241" w:type="pct"/>
          </w:tcPr>
          <w:p w14:paraId="05A65C48" w14:textId="77777777" w:rsidR="00FE05C8" w:rsidRPr="00D92656" w:rsidRDefault="00FE05C8" w:rsidP="00FE05C8">
            <w:pPr>
              <w:jc w:val="center"/>
              <w:rPr>
                <w:rFonts w:cstheme="minorHAnsi"/>
              </w:rPr>
            </w:pPr>
            <w:r w:rsidRPr="00D92656">
              <w:rPr>
                <w:rFonts w:cstheme="minorHAnsi"/>
              </w:rPr>
              <w:t>Expense</w:t>
            </w:r>
          </w:p>
        </w:tc>
        <w:tc>
          <w:tcPr>
            <w:tcW w:w="1759" w:type="pct"/>
          </w:tcPr>
          <w:p w14:paraId="5A2ED8D9" w14:textId="77777777" w:rsidR="00FE05C8" w:rsidRPr="00D92656" w:rsidRDefault="00FE05C8" w:rsidP="00FE05C8">
            <w:pPr>
              <w:jc w:val="center"/>
              <w:rPr>
                <w:rFonts w:cstheme="minorHAnsi"/>
              </w:rPr>
            </w:pPr>
            <w:r w:rsidRPr="00D92656">
              <w:rPr>
                <w:rFonts w:cstheme="minorHAnsi"/>
              </w:rPr>
              <w:t>Budget (€)</w:t>
            </w:r>
          </w:p>
        </w:tc>
      </w:tr>
      <w:tr w:rsidR="00FE05C8" w:rsidRPr="00D92656" w14:paraId="0924C74E" w14:textId="77777777" w:rsidTr="00FE05C8">
        <w:tc>
          <w:tcPr>
            <w:tcW w:w="3241" w:type="pct"/>
          </w:tcPr>
          <w:p w14:paraId="4367EF90" w14:textId="77777777" w:rsidR="00FE05C8" w:rsidRPr="00D92656" w:rsidRDefault="00FE05C8" w:rsidP="00FE05C8">
            <w:pPr>
              <w:jc w:val="center"/>
              <w:rPr>
                <w:rFonts w:cstheme="minorHAnsi"/>
              </w:rPr>
            </w:pPr>
            <w:r w:rsidRPr="00D92656">
              <w:rPr>
                <w:rFonts w:cstheme="minorHAnsi"/>
              </w:rPr>
              <w:t>Leaflet</w:t>
            </w:r>
          </w:p>
        </w:tc>
        <w:tc>
          <w:tcPr>
            <w:tcW w:w="1759" w:type="pct"/>
          </w:tcPr>
          <w:p w14:paraId="055E2E59" w14:textId="77777777" w:rsidR="00FE05C8" w:rsidRPr="00D92656" w:rsidRDefault="00FE05C8" w:rsidP="00FE05C8">
            <w:pPr>
              <w:jc w:val="center"/>
              <w:rPr>
                <w:rFonts w:cstheme="minorHAnsi"/>
              </w:rPr>
            </w:pPr>
            <w:r w:rsidRPr="00D92656">
              <w:rPr>
                <w:rFonts w:cstheme="minorHAnsi"/>
              </w:rPr>
              <w:t>400</w:t>
            </w:r>
          </w:p>
        </w:tc>
      </w:tr>
      <w:tr w:rsidR="00FE05C8" w:rsidRPr="00D92656" w14:paraId="4F2B06EB" w14:textId="77777777" w:rsidTr="00FE05C8">
        <w:tc>
          <w:tcPr>
            <w:tcW w:w="3241" w:type="pct"/>
          </w:tcPr>
          <w:p w14:paraId="62FEACF0" w14:textId="77777777" w:rsidR="00FE05C8" w:rsidRPr="00D92656" w:rsidRDefault="00FE05C8" w:rsidP="00FE05C8">
            <w:pPr>
              <w:jc w:val="center"/>
              <w:rPr>
                <w:rFonts w:cstheme="minorHAnsi"/>
              </w:rPr>
            </w:pPr>
            <w:r w:rsidRPr="00D92656">
              <w:rPr>
                <w:rFonts w:cstheme="minorHAnsi"/>
              </w:rPr>
              <w:t>Posters</w:t>
            </w:r>
          </w:p>
        </w:tc>
        <w:tc>
          <w:tcPr>
            <w:tcW w:w="1759" w:type="pct"/>
          </w:tcPr>
          <w:p w14:paraId="5F3D5677" w14:textId="77777777" w:rsidR="00FE05C8" w:rsidRPr="00D92656" w:rsidRDefault="00FE05C8" w:rsidP="00FE05C8">
            <w:pPr>
              <w:jc w:val="center"/>
              <w:rPr>
                <w:rFonts w:cstheme="minorHAnsi"/>
              </w:rPr>
            </w:pPr>
            <w:r w:rsidRPr="00D92656">
              <w:rPr>
                <w:rFonts w:cstheme="minorHAnsi"/>
              </w:rPr>
              <w:t>600</w:t>
            </w:r>
          </w:p>
        </w:tc>
      </w:tr>
      <w:tr w:rsidR="00FE05C8" w:rsidRPr="00D92656" w14:paraId="1AE802E9" w14:textId="77777777" w:rsidTr="00FE05C8">
        <w:tc>
          <w:tcPr>
            <w:tcW w:w="3241" w:type="pct"/>
          </w:tcPr>
          <w:p w14:paraId="40B55098" w14:textId="15CDE2E2" w:rsidR="00FE05C8" w:rsidRPr="00D92656" w:rsidRDefault="00FE05C8" w:rsidP="00FE05C8">
            <w:pPr>
              <w:jc w:val="center"/>
              <w:rPr>
                <w:rFonts w:cstheme="minorHAnsi"/>
              </w:rPr>
            </w:pPr>
            <w:r w:rsidRPr="00D92656">
              <w:rPr>
                <w:rFonts w:cstheme="minorHAnsi"/>
              </w:rPr>
              <w:t>Online Advertising</w:t>
            </w:r>
          </w:p>
        </w:tc>
        <w:tc>
          <w:tcPr>
            <w:tcW w:w="1759" w:type="pct"/>
          </w:tcPr>
          <w:p w14:paraId="06E1AE4A" w14:textId="77777777" w:rsidR="00FE05C8" w:rsidRPr="00D92656" w:rsidRDefault="00FE05C8" w:rsidP="00FE05C8">
            <w:pPr>
              <w:jc w:val="center"/>
              <w:rPr>
                <w:rFonts w:cstheme="minorHAnsi"/>
              </w:rPr>
            </w:pPr>
            <w:r w:rsidRPr="00D92656">
              <w:rPr>
                <w:rFonts w:cstheme="minorHAnsi"/>
              </w:rPr>
              <w:t>2200</w:t>
            </w:r>
          </w:p>
        </w:tc>
      </w:tr>
      <w:tr w:rsidR="00FE05C8" w:rsidRPr="00D92656" w14:paraId="28F3C44B" w14:textId="77777777" w:rsidTr="00FE05C8">
        <w:tc>
          <w:tcPr>
            <w:tcW w:w="3241" w:type="pct"/>
          </w:tcPr>
          <w:p w14:paraId="51C456B2" w14:textId="77777777" w:rsidR="00FE05C8" w:rsidRPr="00D92656" w:rsidRDefault="00FE05C8" w:rsidP="00FE05C8">
            <w:pPr>
              <w:jc w:val="center"/>
              <w:rPr>
                <w:rFonts w:cstheme="minorHAnsi"/>
              </w:rPr>
            </w:pPr>
            <w:r w:rsidRPr="00D92656">
              <w:rPr>
                <w:rFonts w:cstheme="minorHAnsi"/>
              </w:rPr>
              <w:t>Professional Website</w:t>
            </w:r>
          </w:p>
        </w:tc>
        <w:tc>
          <w:tcPr>
            <w:tcW w:w="1759" w:type="pct"/>
          </w:tcPr>
          <w:p w14:paraId="743ED163" w14:textId="77777777" w:rsidR="00FE05C8" w:rsidRPr="00D92656" w:rsidRDefault="00FE05C8" w:rsidP="00FE05C8">
            <w:pPr>
              <w:jc w:val="center"/>
              <w:rPr>
                <w:rFonts w:cstheme="minorHAnsi"/>
              </w:rPr>
            </w:pPr>
            <w:r w:rsidRPr="00D92656">
              <w:rPr>
                <w:rFonts w:cstheme="minorHAnsi"/>
              </w:rPr>
              <w:t>1000</w:t>
            </w:r>
          </w:p>
        </w:tc>
      </w:tr>
      <w:tr w:rsidR="00FE05C8" w:rsidRPr="00D92656" w14:paraId="01E02A44" w14:textId="77777777" w:rsidTr="00FE05C8">
        <w:tc>
          <w:tcPr>
            <w:tcW w:w="3241" w:type="pct"/>
          </w:tcPr>
          <w:p w14:paraId="2ABE3881" w14:textId="77777777" w:rsidR="00FE05C8" w:rsidRPr="00D92656" w:rsidRDefault="00FE05C8" w:rsidP="00FE05C8">
            <w:pPr>
              <w:jc w:val="center"/>
              <w:rPr>
                <w:rFonts w:cstheme="minorHAnsi"/>
              </w:rPr>
            </w:pPr>
            <w:r w:rsidRPr="00D92656">
              <w:rPr>
                <w:rFonts w:cstheme="minorHAnsi"/>
              </w:rPr>
              <w:t>Social Media</w:t>
            </w:r>
          </w:p>
        </w:tc>
        <w:tc>
          <w:tcPr>
            <w:tcW w:w="1759" w:type="pct"/>
          </w:tcPr>
          <w:p w14:paraId="5E8A7CBC" w14:textId="77777777" w:rsidR="00FE05C8" w:rsidRPr="00D92656" w:rsidRDefault="00FE05C8" w:rsidP="00FE05C8">
            <w:pPr>
              <w:jc w:val="center"/>
              <w:rPr>
                <w:rFonts w:cstheme="minorHAnsi"/>
              </w:rPr>
            </w:pPr>
            <w:r w:rsidRPr="00D92656">
              <w:rPr>
                <w:rFonts w:cstheme="minorHAnsi"/>
              </w:rPr>
              <w:t>800</w:t>
            </w:r>
          </w:p>
        </w:tc>
      </w:tr>
      <w:tr w:rsidR="00FE05C8" w:rsidRPr="00D92656" w14:paraId="2A8EE694" w14:textId="77777777" w:rsidTr="00FE05C8">
        <w:tc>
          <w:tcPr>
            <w:tcW w:w="3241" w:type="pct"/>
          </w:tcPr>
          <w:p w14:paraId="0FC230BF" w14:textId="77777777" w:rsidR="00FE05C8" w:rsidRPr="00D92656" w:rsidRDefault="00FE05C8" w:rsidP="00FE05C8">
            <w:pPr>
              <w:jc w:val="center"/>
              <w:rPr>
                <w:rFonts w:cstheme="minorHAnsi"/>
              </w:rPr>
            </w:pPr>
            <w:r w:rsidRPr="00D92656">
              <w:rPr>
                <w:rFonts w:cstheme="minorHAnsi"/>
              </w:rPr>
              <w:t>Total</w:t>
            </w:r>
          </w:p>
        </w:tc>
        <w:tc>
          <w:tcPr>
            <w:tcW w:w="1759" w:type="pct"/>
          </w:tcPr>
          <w:p w14:paraId="27D4D227" w14:textId="77777777" w:rsidR="00FE05C8" w:rsidRPr="00D92656" w:rsidRDefault="00FE05C8" w:rsidP="00FE05C8">
            <w:pPr>
              <w:jc w:val="center"/>
              <w:rPr>
                <w:rFonts w:cstheme="minorHAnsi"/>
              </w:rPr>
            </w:pPr>
            <w:r w:rsidRPr="00D92656">
              <w:rPr>
                <w:rFonts w:cstheme="minorHAnsi"/>
              </w:rPr>
              <w:t>5000</w:t>
            </w:r>
          </w:p>
        </w:tc>
      </w:tr>
    </w:tbl>
    <w:p w14:paraId="63B65072" w14:textId="5CA5A45B" w:rsidR="001E3749" w:rsidRDefault="001C2E1A" w:rsidP="001C2E1A">
      <w:pPr>
        <w:rPr>
          <w:lang w:val="en-US"/>
        </w:rPr>
      </w:pPr>
      <w:r w:rsidRPr="001C2E1A">
        <w:rPr>
          <w:lang w:val="en-US"/>
        </w:rPr>
        <w:t>Facebook, Instagram, Twitter and other social networks could be great allies in the communication and promotion processes of the product because these channels barely cost money and they reach many people in a few seconds. The social media is easily getting the attention of potential customers.</w:t>
      </w:r>
      <w:r>
        <w:rPr>
          <w:lang w:val="en-US"/>
        </w:rPr>
        <w:t xml:space="preserve"> </w:t>
      </w:r>
      <w:r w:rsidRPr="001C2E1A">
        <w:rPr>
          <w:lang w:val="en-US"/>
        </w:rPr>
        <w:t>A web page to put all the information about the company and the product, where to find it, how it works, curiosities and all kinds of information, had to be made. Creating a web page is not an expensive activity but requires maintenance and updating just like social networks</w:t>
      </w:r>
      <w:r>
        <w:rPr>
          <w:lang w:val="en-US"/>
        </w:rPr>
        <w:t>.</w:t>
      </w:r>
    </w:p>
    <w:p w14:paraId="599F11A5" w14:textId="5A9FDDE1" w:rsidR="00FE05C8" w:rsidRDefault="00FE05C8" w:rsidP="001C2E1A">
      <w:pPr>
        <w:rPr>
          <w:lang w:val="en-US"/>
        </w:rPr>
      </w:pPr>
    </w:p>
    <w:p w14:paraId="2131EBB0" w14:textId="77777777" w:rsidR="00FE05C8" w:rsidRPr="00D92656" w:rsidRDefault="00FE05C8" w:rsidP="00FE05C8">
      <w:pPr>
        <w:rPr>
          <w:rFonts w:cstheme="minorHAnsi"/>
        </w:rPr>
      </w:pPr>
      <w:r w:rsidRPr="00D92656">
        <w:rPr>
          <w:rFonts w:cstheme="minorHAnsi"/>
        </w:rPr>
        <w:t>Table 17 illustrates marketing budget</w:t>
      </w:r>
    </w:p>
    <w:p w14:paraId="420FE72A" w14:textId="77777777" w:rsidR="00FE05C8" w:rsidRDefault="00FE05C8" w:rsidP="001C2E1A">
      <w:pPr>
        <w:rPr>
          <w:lang w:val="en-US"/>
        </w:rPr>
      </w:pPr>
    </w:p>
    <w:p w14:paraId="42CB1A23" w14:textId="77777777" w:rsidR="001C2E1A" w:rsidRDefault="001C2E1A" w:rsidP="001C2E1A">
      <w:pPr>
        <w:rPr>
          <w:lang w:val="en-US"/>
        </w:rPr>
      </w:pPr>
    </w:p>
    <w:p w14:paraId="643903BF" w14:textId="77777777" w:rsidR="001E3749" w:rsidRDefault="001E3749" w:rsidP="001E3749">
      <w:pPr>
        <w:pStyle w:val="Heading3"/>
        <w:jc w:val="both"/>
        <w:rPr>
          <w:rFonts w:asciiTheme="minorHAnsi" w:hAnsiTheme="minorHAnsi" w:cstheme="minorHAnsi"/>
          <w:sz w:val="28"/>
          <w:szCs w:val="28"/>
          <w:lang w:val="fr-FR"/>
        </w:rPr>
      </w:pPr>
      <w:bookmarkStart w:id="129" w:name="_Toc512878907"/>
      <w:bookmarkStart w:id="130" w:name="_Toc511414796"/>
      <w:bookmarkStart w:id="131" w:name="_Toc516760504"/>
      <w:r>
        <w:rPr>
          <w:rFonts w:asciiTheme="minorHAnsi" w:hAnsiTheme="minorHAnsi" w:cstheme="minorHAnsi"/>
          <w:sz w:val="28"/>
          <w:szCs w:val="28"/>
        </w:rPr>
        <w:t>4.9 Strategy Control</w:t>
      </w:r>
      <w:bookmarkEnd w:id="129"/>
      <w:bookmarkEnd w:id="130"/>
      <w:bookmarkEnd w:id="131"/>
    </w:p>
    <w:p w14:paraId="7A51AA86"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When executing a marketing plan, it is important to have a controlling unit. Marketing control is the process of monitoring the marketing plan and adjusting them where necessary. If the marketing plan is being adjusted, an investigation has to be done to establish why this difference occurred. A good tool to do this is called the PDCA circle created by Deming. In this tool, there are four phases which repeat themselves endlessly.</w:t>
      </w:r>
    </w:p>
    <w:p w14:paraId="2A07C55A" w14:textId="77777777" w:rsidR="001E3749" w:rsidRDefault="001E3749" w:rsidP="008F5EA6">
      <w:pPr>
        <w:numPr>
          <w:ilvl w:val="0"/>
          <w:numId w:val="4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Plan</w:t>
      </w:r>
    </w:p>
    <w:p w14:paraId="072ACC1D" w14:textId="77777777" w:rsidR="001E3749" w:rsidRDefault="001E3749" w:rsidP="008F5EA6">
      <w:pPr>
        <w:numPr>
          <w:ilvl w:val="0"/>
          <w:numId w:val="4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Do</w:t>
      </w:r>
    </w:p>
    <w:p w14:paraId="0FE533C7" w14:textId="77777777" w:rsidR="001E3749" w:rsidRDefault="001E3749" w:rsidP="008F5EA6">
      <w:pPr>
        <w:numPr>
          <w:ilvl w:val="0"/>
          <w:numId w:val="4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Check</w:t>
      </w:r>
    </w:p>
    <w:p w14:paraId="67001875" w14:textId="77777777" w:rsidR="001E3749" w:rsidRDefault="001E3749" w:rsidP="008F5EA6">
      <w:pPr>
        <w:numPr>
          <w:ilvl w:val="0"/>
          <w:numId w:val="4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Act</w:t>
      </w:r>
    </w:p>
    <w:p w14:paraId="09B71F11"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Plan:</w:t>
      </w:r>
      <w:r>
        <w:rPr>
          <w:rFonts w:eastAsia="Times New Roman" w:cstheme="minorHAnsi"/>
          <w:color w:val="000000"/>
          <w:lang w:eastAsia="en-GB"/>
        </w:rPr>
        <w:t> The planning phase involves assessing the current situation and figuring out how it can be improved. Knowing what types of outputs are desired helps to develop a plan to fix the current situation. It is often easier to plan smaller changes during this phase of the plan so that they can be easily monitored and the outputs are more predictable.</w:t>
      </w:r>
    </w:p>
    <w:p w14:paraId="512F8B7E" w14:textId="0FBE888C" w:rsidR="00FE05C8"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DO:</w:t>
      </w:r>
      <w:r>
        <w:rPr>
          <w:rFonts w:eastAsia="Times New Roman" w:cstheme="minorHAnsi"/>
          <w:color w:val="000000"/>
          <w:lang w:eastAsia="en-GB"/>
        </w:rPr>
        <w:t> The do phase allows the plan from the previous step to be accomplished. Small changes are usually tested and data is collected to see how effective the change was.</w:t>
      </w:r>
    </w:p>
    <w:p w14:paraId="1B890F12" w14:textId="77777777" w:rsidR="00FE05C8" w:rsidRDefault="00FE05C8">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28074315"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lastRenderedPageBreak/>
        <w:t>Check:</w:t>
      </w:r>
      <w:r>
        <w:rPr>
          <w:rFonts w:eastAsia="Times New Roman" w:cstheme="minorHAnsi"/>
          <w:color w:val="000000"/>
          <w:lang w:eastAsia="en-GB"/>
        </w:rPr>
        <w:t> During the check phase, the data and results collected from the do phase are evaluated. The information is compared to the expected outcomes to see any similarities and/or differences. The testing process is also evaluated to see if there were any changes from the original test created during the planning phase.</w:t>
      </w:r>
    </w:p>
    <w:p w14:paraId="39A53C18" w14:textId="77777777" w:rsidR="001E3749" w:rsidRDefault="001E3749" w:rsidP="001E374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Act:</w:t>
      </w:r>
      <w:r>
        <w:rPr>
          <w:rFonts w:eastAsia="Times New Roman" w:cstheme="minorHAnsi"/>
          <w:color w:val="000000"/>
          <w:lang w:eastAsia="en-GB"/>
        </w:rPr>
        <w:t> If the check phase shows that the planning phase which was implemented in do phase is an improvement to the previous one, it becomes the new standard on how the process is executed. Instead, if the check phase shows that the planning phase which was implemented in do phase is not an improvement, then the existing standard will remain in place. In either case, if the check phase showed something different than expected, then there is some more learning to be done and the circle starts again in the planning phase.</w:t>
      </w:r>
    </w:p>
    <w:p w14:paraId="12FF38CB" w14:textId="77777777" w:rsidR="001E3749" w:rsidRDefault="001E3749" w:rsidP="001E3749">
      <w:pPr>
        <w:pStyle w:val="Heading3"/>
        <w:jc w:val="both"/>
        <w:rPr>
          <w:rFonts w:asciiTheme="minorHAnsi" w:hAnsiTheme="minorHAnsi" w:cstheme="minorHAnsi"/>
          <w:sz w:val="28"/>
          <w:szCs w:val="28"/>
        </w:rPr>
      </w:pPr>
      <w:bookmarkStart w:id="132" w:name="_Toc512878908"/>
      <w:bookmarkStart w:id="133" w:name="_Toc511414797"/>
      <w:bookmarkStart w:id="134" w:name="_Toc516760505"/>
      <w:r>
        <w:rPr>
          <w:rFonts w:asciiTheme="minorHAnsi" w:hAnsiTheme="minorHAnsi" w:cstheme="minorHAnsi"/>
          <w:sz w:val="28"/>
          <w:szCs w:val="28"/>
        </w:rPr>
        <w:t>4.10 Conclusion</w:t>
      </w:r>
      <w:bookmarkEnd w:id="132"/>
      <w:bookmarkEnd w:id="133"/>
      <w:bookmarkEnd w:id="134"/>
    </w:p>
    <w:p w14:paraId="64326F94" w14:textId="34726A7F" w:rsidR="002E356D" w:rsidRDefault="001E3749" w:rsidP="001E3749">
      <w:pPr>
        <w:jc w:val="both"/>
        <w:rPr>
          <w:rFonts w:cstheme="minorHAnsi"/>
          <w:color w:val="000000"/>
          <w:shd w:val="clear" w:color="auto" w:fill="FFFFFF"/>
        </w:rPr>
      </w:pPr>
      <w:r>
        <w:rPr>
          <w:rFonts w:cstheme="minorHAnsi"/>
          <w:color w:val="000000"/>
          <w:shd w:val="clear" w:color="auto" w:fill="FFFFFF"/>
        </w:rPr>
        <w:t>Based on this market/economic analysis, the team decided to create Billy the warning of air pollution billboard, intended for city councils to measure and improve the air quality in their towns, the European Union has created laws for each country in which they set a limit for the allowed air pollution. Consequently, the team decided to create a product which can not only the air pollution but also gives the inhabitants of the town advice on how to improve the air quality in their local area.</w:t>
      </w:r>
    </w:p>
    <w:p w14:paraId="246C604E" w14:textId="77777777" w:rsidR="002E356D" w:rsidRDefault="002E356D">
      <w:pPr>
        <w:spacing w:after="160" w:line="259" w:lineRule="auto"/>
        <w:rPr>
          <w:rFonts w:cstheme="minorHAnsi"/>
          <w:color w:val="000000"/>
          <w:shd w:val="clear" w:color="auto" w:fill="FFFFFF"/>
        </w:rPr>
      </w:pPr>
      <w:r>
        <w:rPr>
          <w:rFonts w:cstheme="minorHAnsi"/>
          <w:color w:val="000000"/>
          <w:shd w:val="clear" w:color="auto" w:fill="FFFFFF"/>
        </w:rPr>
        <w:br w:type="page"/>
      </w:r>
    </w:p>
    <w:p w14:paraId="658D2417" w14:textId="77777777" w:rsidR="002E356D" w:rsidRDefault="002E356D" w:rsidP="002E356D">
      <w:pPr>
        <w:pStyle w:val="Heading1"/>
        <w:ind w:left="720"/>
        <w:jc w:val="center"/>
        <w:rPr>
          <w:lang w:val="en-US"/>
        </w:rPr>
      </w:pPr>
      <w:bookmarkStart w:id="135" w:name="_Toc512878909"/>
      <w:bookmarkStart w:id="136" w:name="_Toc511414798"/>
      <w:bookmarkStart w:id="137" w:name="_Toc516760506"/>
      <w:r>
        <w:rPr>
          <w:lang w:val="en-US"/>
        </w:rPr>
        <w:lastRenderedPageBreak/>
        <w:t>5 Eco-efficiency Measures for Sustainability</w:t>
      </w:r>
      <w:bookmarkEnd w:id="135"/>
      <w:bookmarkEnd w:id="136"/>
      <w:bookmarkEnd w:id="137"/>
    </w:p>
    <w:p w14:paraId="19EB66DC" w14:textId="77777777" w:rsidR="002E356D" w:rsidRDefault="002E356D" w:rsidP="002E356D">
      <w:pPr>
        <w:pStyle w:val="Heading3"/>
        <w:jc w:val="both"/>
        <w:rPr>
          <w:rFonts w:asciiTheme="minorHAnsi" w:hAnsiTheme="minorHAnsi" w:cstheme="minorHAnsi"/>
          <w:sz w:val="28"/>
          <w:szCs w:val="28"/>
        </w:rPr>
      </w:pPr>
      <w:bookmarkStart w:id="138" w:name="_Toc512878910"/>
      <w:bookmarkStart w:id="139" w:name="_Toc511414799"/>
      <w:bookmarkStart w:id="140" w:name="_Toc516760507"/>
      <w:r>
        <w:rPr>
          <w:rFonts w:asciiTheme="minorHAnsi" w:hAnsiTheme="minorHAnsi" w:cstheme="minorHAnsi"/>
          <w:sz w:val="28"/>
          <w:szCs w:val="28"/>
        </w:rPr>
        <w:t>5.1 Introduction</w:t>
      </w:r>
      <w:bookmarkEnd w:id="138"/>
      <w:bookmarkEnd w:id="139"/>
      <w:bookmarkEnd w:id="140"/>
    </w:p>
    <w:p w14:paraId="2E3F09B4" w14:textId="77777777" w:rsidR="002E356D" w:rsidRDefault="002E356D" w:rsidP="002E356D">
      <w:pPr>
        <w:jc w:val="both"/>
        <w:rPr>
          <w:lang w:val="en-US"/>
        </w:rPr>
      </w:pPr>
      <w:r>
        <w:rPr>
          <w:lang w:val="en-US"/>
        </w:rPr>
        <w:t>In this part of the project, the team needs to figure out how to be sustainable in production and manufacturing process. The idea was to reuse as many materials as possible and upcycle as much as possible for the prototype. For the final product, the team also wants to use sustainable and environmentally friendly materials. Another requirement is to keep the costs down.</w:t>
      </w:r>
    </w:p>
    <w:p w14:paraId="436417DB" w14:textId="77777777" w:rsidR="002E356D" w:rsidRDefault="002E356D" w:rsidP="002E356D">
      <w:pPr>
        <w:jc w:val="both"/>
        <w:rPr>
          <w:lang w:val="en-US"/>
        </w:rPr>
      </w:pPr>
    </w:p>
    <w:p w14:paraId="71F401C0" w14:textId="77777777" w:rsidR="002E356D" w:rsidRDefault="002E356D" w:rsidP="002E356D">
      <w:pPr>
        <w:jc w:val="both"/>
        <w:rPr>
          <w:lang w:val="en-US"/>
        </w:rPr>
      </w:pPr>
      <w:r>
        <w:rPr>
          <w:lang w:val="en-US"/>
        </w:rPr>
        <w:t>Another possibility is to use sensors to supply information which is used to manage assets and resources efficiently. This includes a lot of data collected from temperature, humidity, and weather for example.</w:t>
      </w:r>
    </w:p>
    <w:p w14:paraId="38F410BF" w14:textId="77777777" w:rsidR="002E356D" w:rsidRDefault="002E356D" w:rsidP="002E356D">
      <w:pPr>
        <w:jc w:val="both"/>
        <w:rPr>
          <w:lang w:val="en-US"/>
        </w:rPr>
      </w:pPr>
    </w:p>
    <w:p w14:paraId="06333BBE" w14:textId="231500C5" w:rsidR="002E356D" w:rsidRDefault="002E356D" w:rsidP="002E356D">
      <w:pPr>
        <w:jc w:val="both"/>
        <w:rPr>
          <w:lang w:val="en-US"/>
        </w:rPr>
      </w:pPr>
      <w:r>
        <w:rPr>
          <w:lang w:val="en-US"/>
        </w:rPr>
        <w:t xml:space="preserve">This project has been created to improve the quality of people's lives. The billboard </w:t>
      </w:r>
      <w:r w:rsidR="00906C6B">
        <w:rPr>
          <w:lang w:val="en-US"/>
        </w:rPr>
        <w:t>(Billy</w:t>
      </w:r>
      <w:r>
        <w:rPr>
          <w:lang w:val="en-US"/>
        </w:rPr>
        <w:t xml:space="preserve"> ) would be a great way to warn people about the smog and bad air quality, especially for people with breathing problems, moreover a map where the pollution is worse and where it is less.</w:t>
      </w:r>
    </w:p>
    <w:p w14:paraId="76879F05" w14:textId="77777777" w:rsidR="002E356D" w:rsidRDefault="002E356D" w:rsidP="002E356D">
      <w:pPr>
        <w:jc w:val="both"/>
        <w:rPr>
          <w:lang w:val="en-US"/>
        </w:rPr>
      </w:pPr>
    </w:p>
    <w:p w14:paraId="4BEC6918" w14:textId="77777777" w:rsidR="002E356D" w:rsidRDefault="002E356D" w:rsidP="002E356D">
      <w:pPr>
        <w:jc w:val="both"/>
        <w:rPr>
          <w:lang w:val="en-US"/>
        </w:rPr>
      </w:pPr>
      <w:r>
        <w:rPr>
          <w:lang w:val="en-US"/>
        </w:rPr>
        <w:t>The team increased the service intensity by using a solar panel as power supply and sensors for measuring humidity, temperature, air quality and pressure because it is ecologically friendly to the environment. The team believes that this project will fulfil a genuine increasing gap in the market of the demand for sustainable solutions to improve the quality of life and protection of the environment which is becoming a more important topic. Whit Billy the team wants to improve the city life in Porto.</w:t>
      </w:r>
    </w:p>
    <w:p w14:paraId="4788954F" w14:textId="77777777" w:rsidR="002E356D" w:rsidRDefault="002E356D" w:rsidP="002E356D">
      <w:pPr>
        <w:jc w:val="both"/>
        <w:rPr>
          <w:lang w:val="en-US"/>
        </w:rPr>
      </w:pPr>
    </w:p>
    <w:p w14:paraId="5DD4DE80" w14:textId="77777777" w:rsidR="002E356D" w:rsidRDefault="002E356D" w:rsidP="002E356D">
      <w:pPr>
        <w:pStyle w:val="Heading3"/>
        <w:jc w:val="both"/>
        <w:rPr>
          <w:rFonts w:asciiTheme="minorHAnsi" w:hAnsiTheme="minorHAnsi" w:cstheme="minorHAnsi"/>
          <w:sz w:val="28"/>
          <w:szCs w:val="28"/>
          <w:lang w:val="fr-FR"/>
        </w:rPr>
      </w:pPr>
      <w:bookmarkStart w:id="141" w:name="_Toc512878911"/>
      <w:bookmarkStart w:id="142" w:name="_Toc511414800"/>
      <w:bookmarkStart w:id="143" w:name="_Toc516760508"/>
      <w:r>
        <w:rPr>
          <w:rFonts w:asciiTheme="minorHAnsi" w:hAnsiTheme="minorHAnsi" w:cstheme="minorHAnsi"/>
          <w:sz w:val="28"/>
          <w:szCs w:val="28"/>
        </w:rPr>
        <w:t>5.2 Environmental</w:t>
      </w:r>
      <w:bookmarkEnd w:id="141"/>
      <w:bookmarkEnd w:id="142"/>
      <w:bookmarkEnd w:id="143"/>
    </w:p>
    <w:p w14:paraId="4A68B66E" w14:textId="77777777" w:rsidR="002E356D" w:rsidRDefault="002E356D" w:rsidP="002E356D">
      <w:pPr>
        <w:jc w:val="both"/>
        <w:rPr>
          <w:lang w:val="en-US"/>
        </w:rPr>
      </w:pPr>
      <w:r>
        <w:rPr>
          <w:lang w:val="en-US"/>
        </w:rPr>
        <w:t>Environmental sustainability refers to protecting the planet. Avoiding the use of fossil fuels, when these are consumed they cannot be regenerated. at this moment the world's oil supplies are coming close to being depleted.</w:t>
      </w:r>
    </w:p>
    <w:p w14:paraId="2E2B8350" w14:textId="77777777" w:rsidR="002E356D" w:rsidRDefault="002E356D" w:rsidP="002E356D">
      <w:pPr>
        <w:jc w:val="both"/>
        <w:rPr>
          <w:lang w:val="en-US"/>
        </w:rPr>
      </w:pPr>
    </w:p>
    <w:p w14:paraId="5659565F" w14:textId="77777777" w:rsidR="002E356D" w:rsidRDefault="002E356D" w:rsidP="002E356D">
      <w:pPr>
        <w:jc w:val="both"/>
        <w:rPr>
          <w:lang w:val="en-US"/>
        </w:rPr>
      </w:pPr>
      <w:r>
        <w:rPr>
          <w:lang w:val="en-US"/>
        </w:rPr>
        <w:t>Therefore, in accordance with the reasons above, it was essential for this project to use environmentally, friendly materials such as natural materials or materials that could easily be recycled/reused. Nevertheless, the used materials should meet the expected properties to withstand humidity and higher temperatures.</w:t>
      </w:r>
    </w:p>
    <w:p w14:paraId="3C537133" w14:textId="77777777" w:rsidR="002E356D" w:rsidRDefault="002E356D" w:rsidP="002E356D">
      <w:pPr>
        <w:jc w:val="both"/>
        <w:rPr>
          <w:lang w:val="en-US"/>
        </w:rPr>
      </w:pPr>
    </w:p>
    <w:p w14:paraId="682A8093" w14:textId="77777777" w:rsidR="002E356D" w:rsidRDefault="002E356D" w:rsidP="002E356D">
      <w:pPr>
        <w:jc w:val="both"/>
        <w:rPr>
          <w:lang w:val="en-US"/>
        </w:rPr>
      </w:pPr>
      <w:r>
        <w:rPr>
          <w:lang w:val="en-US"/>
        </w:rPr>
        <w:t>The team increased the service intensity by using a solar panel as the power supply. This technique absorbs sunlight as a source of energy to generate electricity or heat. Solar energy abundant throughout countries of the world. In a single day, the amount of sunlight is more than 2500 times. From an energy security and sustainability perspective, it seems logical to make the most of solar power technologies available. This technology helps the environment because it reduces the need to burn fossil fuels. That means a drop-in air pollution and greenhouse gases.</w:t>
      </w:r>
    </w:p>
    <w:p w14:paraId="41937972" w14:textId="77777777" w:rsidR="002E356D" w:rsidRDefault="002E356D" w:rsidP="002E356D">
      <w:pPr>
        <w:jc w:val="both"/>
        <w:rPr>
          <w:lang w:val="en-US"/>
        </w:rPr>
      </w:pPr>
      <w:r>
        <w:rPr>
          <w:lang w:val="en-US"/>
        </w:rPr>
        <w:br w:type="page"/>
      </w:r>
    </w:p>
    <w:p w14:paraId="51A6CF6C" w14:textId="77777777" w:rsidR="002E356D" w:rsidRDefault="002E356D" w:rsidP="002E356D">
      <w:pPr>
        <w:pStyle w:val="Heading3"/>
        <w:jc w:val="both"/>
        <w:rPr>
          <w:rFonts w:asciiTheme="minorHAnsi" w:hAnsiTheme="minorHAnsi" w:cstheme="minorHAnsi"/>
          <w:sz w:val="28"/>
          <w:szCs w:val="28"/>
          <w:lang w:val="fr-FR"/>
        </w:rPr>
      </w:pPr>
      <w:bookmarkStart w:id="144" w:name="_Toc512878912"/>
      <w:bookmarkStart w:id="145" w:name="_Toc511414801"/>
      <w:bookmarkStart w:id="146" w:name="_Toc516760509"/>
      <w:r>
        <w:rPr>
          <w:rFonts w:asciiTheme="minorHAnsi" w:hAnsiTheme="minorHAnsi" w:cstheme="minorHAnsi"/>
          <w:sz w:val="28"/>
          <w:szCs w:val="28"/>
        </w:rPr>
        <w:lastRenderedPageBreak/>
        <w:t>5.3 Economical</w:t>
      </w:r>
      <w:bookmarkEnd w:id="144"/>
      <w:bookmarkEnd w:id="145"/>
      <w:bookmarkEnd w:id="146"/>
    </w:p>
    <w:p w14:paraId="0770473E" w14:textId="77777777" w:rsidR="002E356D" w:rsidRDefault="002E356D" w:rsidP="002E356D">
      <w:pPr>
        <w:jc w:val="both"/>
        <w:rPr>
          <w:lang w:val="en-US"/>
        </w:rPr>
      </w:pPr>
      <w:r>
        <w:rPr>
          <w:lang w:val="en-US"/>
        </w:rPr>
        <w:t>Economic sustainability is the ability of an economy to support a defined level of economic production indefinitely. In a sustainable economy, growth strengths competitiveness, the protection of nature and a reduction in environmental impact. Nowadays, society doesn't respect the environment, most countries of the developed world just pollute and eventually ruin in the name of profit, for example when a company has a high polluting factor it can pay more taxes to equal it out. This solution while being beneficial to the economy is still damaging to the environment. An important part of economical sustainability regarding this project is the use of the local economy. The main basis for our product (Billy) is to local products from local suppliers because this will help and increase the economy of the country. The proper management of the economy can increase the productivity of the product.</w:t>
      </w:r>
    </w:p>
    <w:p w14:paraId="7969C34D" w14:textId="77777777" w:rsidR="002E356D" w:rsidRDefault="002E356D" w:rsidP="002E356D">
      <w:pPr>
        <w:jc w:val="both"/>
        <w:rPr>
          <w:lang w:val="en-US"/>
        </w:rPr>
      </w:pPr>
    </w:p>
    <w:p w14:paraId="69766080" w14:textId="77777777" w:rsidR="002E356D" w:rsidRDefault="002E356D" w:rsidP="002E356D">
      <w:pPr>
        <w:pStyle w:val="Heading3"/>
        <w:jc w:val="both"/>
        <w:rPr>
          <w:rFonts w:asciiTheme="minorHAnsi" w:hAnsiTheme="minorHAnsi" w:cstheme="minorHAnsi"/>
          <w:sz w:val="28"/>
          <w:szCs w:val="28"/>
          <w:lang w:val="fr-FR"/>
        </w:rPr>
      </w:pPr>
      <w:bookmarkStart w:id="147" w:name="_Toc512878913"/>
      <w:bookmarkStart w:id="148" w:name="_Toc511414802"/>
      <w:bookmarkStart w:id="149" w:name="_Toc516760510"/>
      <w:r>
        <w:rPr>
          <w:rFonts w:asciiTheme="minorHAnsi" w:hAnsiTheme="minorHAnsi" w:cstheme="minorHAnsi"/>
          <w:sz w:val="28"/>
          <w:szCs w:val="28"/>
        </w:rPr>
        <w:t>5.4 Social</w:t>
      </w:r>
      <w:bookmarkEnd w:id="147"/>
      <w:bookmarkEnd w:id="148"/>
      <w:bookmarkEnd w:id="149"/>
    </w:p>
    <w:p w14:paraId="7D60EE54" w14:textId="77777777" w:rsidR="002E356D" w:rsidRDefault="002E356D" w:rsidP="002E356D">
      <w:pPr>
        <w:jc w:val="both"/>
        <w:rPr>
          <w:lang w:val="en-US"/>
        </w:rPr>
      </w:pPr>
      <w:r>
        <w:rPr>
          <w:lang w:val="en-US"/>
        </w:rPr>
        <w:t>Although for most people sustainable development means only the protection of nature but an additional pillar of this concept was the social dimension. The social dimension is focused on improving social equality. There were generational obstacles surrounding sustainability. For example, if people as a unit try to recycle their household waste and generally take care of the environment, it could be a challenge to persuade them to change their habits.</w:t>
      </w:r>
    </w:p>
    <w:p w14:paraId="0AA418EF" w14:textId="77777777" w:rsidR="002E356D" w:rsidRDefault="002E356D" w:rsidP="002E356D">
      <w:pPr>
        <w:jc w:val="both"/>
        <w:rPr>
          <w:lang w:val="en-US"/>
        </w:rPr>
      </w:pPr>
    </w:p>
    <w:p w14:paraId="545D4B96" w14:textId="77777777" w:rsidR="002E356D" w:rsidRDefault="002E356D" w:rsidP="002E356D">
      <w:pPr>
        <w:jc w:val="both"/>
        <w:rPr>
          <w:lang w:val="en-US"/>
        </w:rPr>
      </w:pPr>
      <w:r>
        <w:rPr>
          <w:lang w:val="en-US"/>
        </w:rPr>
        <w:t>Following on from this point, the Multipurpose urban sensing equipment project fitted perfectly into the social aspect of sustainable development. The main theme of this project is a billboard that can measure the air quality. Keep people posted how to protect themselves against the air pollution and what they can do to improve the air quality.</w:t>
      </w:r>
    </w:p>
    <w:p w14:paraId="1A298D44" w14:textId="77777777" w:rsidR="002E356D" w:rsidRDefault="002E356D" w:rsidP="002E356D">
      <w:pPr>
        <w:jc w:val="both"/>
        <w:rPr>
          <w:lang w:val="en-US"/>
        </w:rPr>
      </w:pPr>
    </w:p>
    <w:p w14:paraId="471D2007" w14:textId="4AC847A0" w:rsidR="002E356D" w:rsidRDefault="002E356D" w:rsidP="002E356D">
      <w:pPr>
        <w:jc w:val="both"/>
        <w:rPr>
          <w:lang w:val="en-US"/>
        </w:rPr>
      </w:pPr>
      <w:r>
        <w:rPr>
          <w:lang w:val="en-US"/>
        </w:rPr>
        <w:t xml:space="preserve">There will be many sensors for measuring humidity, temperature, air quality and </w:t>
      </w:r>
      <w:r w:rsidR="00906C6B">
        <w:rPr>
          <w:lang w:val="en-US"/>
        </w:rPr>
        <w:t>pressure.</w:t>
      </w:r>
      <w:r>
        <w:rPr>
          <w:lang w:val="en-US"/>
        </w:rPr>
        <w:t xml:space="preserve"> All these things can improve people's life. The goal for the future is to participate in sustainable development so we could create a better world together and save our environment from the damage humans have inflicted upon it.</w:t>
      </w:r>
    </w:p>
    <w:p w14:paraId="43627A78" w14:textId="77777777" w:rsidR="002E356D" w:rsidRDefault="002E356D" w:rsidP="002E356D">
      <w:pPr>
        <w:spacing w:after="160" w:line="256" w:lineRule="auto"/>
        <w:jc w:val="both"/>
        <w:rPr>
          <w:lang w:val="en-US"/>
        </w:rPr>
      </w:pPr>
      <w:r>
        <w:rPr>
          <w:lang w:val="en-US"/>
        </w:rPr>
        <w:br w:type="page"/>
      </w:r>
    </w:p>
    <w:p w14:paraId="340123D6" w14:textId="77777777" w:rsidR="002E356D" w:rsidRDefault="002E356D" w:rsidP="002E356D">
      <w:pPr>
        <w:pStyle w:val="Heading3"/>
        <w:jc w:val="both"/>
        <w:rPr>
          <w:rFonts w:asciiTheme="minorHAnsi" w:hAnsiTheme="minorHAnsi" w:cstheme="minorHAnsi"/>
          <w:sz w:val="28"/>
          <w:szCs w:val="28"/>
          <w:lang w:val="fr-FR"/>
        </w:rPr>
      </w:pPr>
      <w:bookmarkStart w:id="150" w:name="_Toc512878914"/>
      <w:bookmarkStart w:id="151" w:name="_Toc511414803"/>
      <w:bookmarkStart w:id="152" w:name="_Toc516760511"/>
      <w:r>
        <w:rPr>
          <w:rFonts w:asciiTheme="minorHAnsi" w:hAnsiTheme="minorHAnsi" w:cstheme="minorHAnsi"/>
          <w:sz w:val="28"/>
          <w:szCs w:val="28"/>
        </w:rPr>
        <w:lastRenderedPageBreak/>
        <w:t>5.5 Life Cycle Analysis</w:t>
      </w:r>
      <w:bookmarkEnd w:id="150"/>
      <w:bookmarkEnd w:id="151"/>
      <w:bookmarkEnd w:id="152"/>
    </w:p>
    <w:p w14:paraId="2AC8A535" w14:textId="77777777" w:rsidR="002E356D" w:rsidRDefault="002E356D" w:rsidP="002E356D">
      <w:pPr>
        <w:jc w:val="both"/>
        <w:rPr>
          <w:lang w:val="en-US"/>
        </w:rPr>
      </w:pPr>
      <w:r>
        <w:rPr>
          <w:lang w:val="en-US"/>
        </w:rPr>
        <w:t xml:space="preserve">From point of sustainable development view, it is important that the team to construct a life cycle analysis where they can </w:t>
      </w:r>
      <w:proofErr w:type="spellStart"/>
      <w:r>
        <w:rPr>
          <w:lang w:val="en-US"/>
        </w:rPr>
        <w:t>analyse</w:t>
      </w:r>
      <w:proofErr w:type="spellEnd"/>
      <w:r>
        <w:rPr>
          <w:lang w:val="en-US"/>
        </w:rPr>
        <w:t xml:space="preserve"> the whole product from start till end (creation to recycling). Figure below demonstrates product lifecycle. In this part of the sustainability chapter, the team explained the most important segments of each individual the life cycle.</w:t>
      </w:r>
    </w:p>
    <w:p w14:paraId="6E769B46" w14:textId="77777777" w:rsidR="002E356D" w:rsidRDefault="002E356D" w:rsidP="002E356D">
      <w:pPr>
        <w:jc w:val="both"/>
        <w:rPr>
          <w:lang w:val="en-US"/>
        </w:rPr>
      </w:pPr>
    </w:p>
    <w:p w14:paraId="572FAF09" w14:textId="49DEF0B4" w:rsidR="002E356D" w:rsidRDefault="002E356D" w:rsidP="002E356D">
      <w:pPr>
        <w:jc w:val="both"/>
        <w:rPr>
          <w:lang w:val="en-US"/>
        </w:rPr>
      </w:pPr>
      <w:r>
        <w:rPr>
          <w:lang w:val="en-US"/>
        </w:rPr>
        <w:t xml:space="preserve">Figure </w:t>
      </w:r>
      <w:r w:rsidR="00906C6B">
        <w:rPr>
          <w:lang w:val="en-US"/>
        </w:rPr>
        <w:t>40</w:t>
      </w:r>
      <w:r>
        <w:rPr>
          <w:lang w:val="en-US"/>
        </w:rPr>
        <w:t xml:space="preserve"> displays the “</w:t>
      </w:r>
      <w:r>
        <w:rPr>
          <w:i/>
          <w:iCs/>
          <w:lang w:val="en-US"/>
        </w:rPr>
        <w:t>product lifecycle</w:t>
      </w:r>
      <w:r>
        <w:rPr>
          <w:lang w:val="en-US"/>
        </w:rPr>
        <w:t>”.</w:t>
      </w:r>
    </w:p>
    <w:p w14:paraId="5B5AC79B" w14:textId="6C93C006" w:rsidR="002E356D" w:rsidRDefault="002E356D" w:rsidP="002E356D">
      <w:pPr>
        <w:widowControl w:val="0"/>
        <w:autoSpaceDE w:val="0"/>
        <w:autoSpaceDN w:val="0"/>
        <w:adjustRightInd w:val="0"/>
        <w:jc w:val="center"/>
        <w:rPr>
          <w:lang w:val="fr-FR"/>
        </w:rPr>
      </w:pPr>
      <w:r>
        <w:rPr>
          <w:rFonts w:ascii="Helvetica" w:hAnsi="Helvetica" w:cs="Helvetica"/>
          <w:noProof/>
          <w:lang w:eastAsia="fr-FR"/>
        </w:rPr>
        <w:drawing>
          <wp:inline distT="0" distB="0" distL="0" distR="0" wp14:anchorId="33A07897" wp14:editId="7890F855">
            <wp:extent cx="3695700" cy="2133600"/>
            <wp:effectExtent l="0" t="0" r="0" b="0"/>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03"/>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695700" cy="2133600"/>
                    </a:xfrm>
                    <a:prstGeom prst="rect">
                      <a:avLst/>
                    </a:prstGeom>
                    <a:noFill/>
                    <a:ln>
                      <a:noFill/>
                    </a:ln>
                  </pic:spPr>
                </pic:pic>
              </a:graphicData>
            </a:graphic>
          </wp:inline>
        </w:drawing>
      </w:r>
    </w:p>
    <w:p w14:paraId="44A86F42" w14:textId="0C587ABC" w:rsidR="002E356D" w:rsidRPr="00906C6B" w:rsidRDefault="002E356D" w:rsidP="002E356D">
      <w:pPr>
        <w:widowControl w:val="0"/>
        <w:autoSpaceDE w:val="0"/>
        <w:autoSpaceDN w:val="0"/>
        <w:adjustRightInd w:val="0"/>
        <w:jc w:val="center"/>
        <w:rPr>
          <w:rFonts w:cstheme="minorHAnsi"/>
        </w:rPr>
      </w:pPr>
      <w:r w:rsidRPr="00906C6B">
        <w:rPr>
          <w:rFonts w:cstheme="minorHAnsi"/>
          <w:b/>
          <w:bCs/>
        </w:rPr>
        <w:t xml:space="preserve">Figure </w:t>
      </w:r>
      <w:r w:rsidR="00906C6B" w:rsidRPr="00906C6B">
        <w:rPr>
          <w:rFonts w:cstheme="minorHAnsi"/>
          <w:b/>
          <w:bCs/>
        </w:rPr>
        <w:t>40</w:t>
      </w:r>
      <w:r w:rsidRPr="00906C6B">
        <w:rPr>
          <w:rFonts w:cstheme="minorHAnsi"/>
          <w:b/>
          <w:bCs/>
        </w:rPr>
        <w:t>:</w:t>
      </w:r>
      <w:r w:rsidRPr="00906C6B">
        <w:rPr>
          <w:rFonts w:cstheme="minorHAnsi"/>
        </w:rPr>
        <w:t xml:space="preserve"> Product lifecycle </w:t>
      </w:r>
      <w:r w:rsidRPr="00906C6B">
        <w:rPr>
          <w:rFonts w:cstheme="minorHAnsi"/>
          <w:color w:val="0070C0"/>
        </w:rPr>
        <w:t>[</w:t>
      </w:r>
      <w:r w:rsidR="005E314E" w:rsidRPr="00906C6B">
        <w:rPr>
          <w:rFonts w:cstheme="minorHAnsi"/>
          <w:color w:val="0070C0"/>
        </w:rPr>
        <w:t>6</w:t>
      </w:r>
      <w:r w:rsidR="00906C6B">
        <w:rPr>
          <w:rFonts w:cstheme="minorHAnsi"/>
          <w:color w:val="0070C0"/>
        </w:rPr>
        <w:t>8</w:t>
      </w:r>
      <w:r w:rsidRPr="00906C6B">
        <w:rPr>
          <w:rFonts w:cstheme="minorHAnsi"/>
          <w:color w:val="0070C0"/>
        </w:rPr>
        <w:t>]</w:t>
      </w:r>
    </w:p>
    <w:p w14:paraId="0CC10AAD" w14:textId="77777777" w:rsidR="002E356D" w:rsidRDefault="002E356D" w:rsidP="002E356D">
      <w:pPr>
        <w:pStyle w:val="Heading4"/>
        <w:jc w:val="both"/>
        <w:rPr>
          <w:lang w:val="en-US"/>
        </w:rPr>
      </w:pPr>
      <w:r>
        <w:rPr>
          <w:lang w:val="en-US"/>
        </w:rPr>
        <w:t>5.5.1 Manufacturing</w:t>
      </w:r>
    </w:p>
    <w:p w14:paraId="64C33E33" w14:textId="77777777" w:rsidR="002E356D" w:rsidRDefault="002E356D" w:rsidP="002E356D">
      <w:pPr>
        <w:jc w:val="both"/>
        <w:rPr>
          <w:rFonts w:cs="Helvetica"/>
          <w:lang w:val="en-US"/>
        </w:rPr>
      </w:pPr>
      <w:r>
        <w:rPr>
          <w:rFonts w:cs="Helvetica"/>
          <w:lang w:val="en-US"/>
        </w:rPr>
        <w:t>In this section, all materials and components have to be gathered for the final product. As well as its important for the team as a whole to check the product and its functions before it goes out to the real world, in order for the product does not have bad impacts on the operation of the product.</w:t>
      </w:r>
    </w:p>
    <w:p w14:paraId="313622F0" w14:textId="77777777" w:rsidR="002E356D" w:rsidRDefault="002E356D" w:rsidP="002E356D">
      <w:pPr>
        <w:jc w:val="both"/>
        <w:rPr>
          <w:rFonts w:cs="Helvetica"/>
          <w:lang w:val="en-US"/>
        </w:rPr>
      </w:pPr>
    </w:p>
    <w:p w14:paraId="04E7270F" w14:textId="77777777" w:rsidR="002E356D" w:rsidRDefault="002E356D" w:rsidP="002E356D">
      <w:pPr>
        <w:widowControl w:val="0"/>
        <w:autoSpaceDE w:val="0"/>
        <w:autoSpaceDN w:val="0"/>
        <w:adjustRightInd w:val="0"/>
        <w:jc w:val="both"/>
        <w:rPr>
          <w:rFonts w:ascii="Helvetica" w:hAnsi="Helvetica" w:cs="Helvetica"/>
          <w:sz w:val="25"/>
          <w:szCs w:val="25"/>
          <w:lang w:val="en-US"/>
        </w:rPr>
      </w:pPr>
      <w:r>
        <w:rPr>
          <w:rStyle w:val="Heading4Char"/>
        </w:rPr>
        <w:t>5.5.2 Product use</w:t>
      </w:r>
      <w:r>
        <w:rPr>
          <w:rFonts w:ascii="Helvetica" w:hAnsi="Helvetica" w:cs="Helvetica"/>
          <w:sz w:val="25"/>
          <w:szCs w:val="25"/>
          <w:lang w:val="en-US"/>
        </w:rPr>
        <w:t xml:space="preserve"> </w:t>
      </w:r>
    </w:p>
    <w:p w14:paraId="32D22412" w14:textId="77777777" w:rsidR="002E356D" w:rsidRDefault="002E356D" w:rsidP="002E356D">
      <w:pPr>
        <w:jc w:val="both"/>
        <w:rPr>
          <w:lang w:val="fr-FR"/>
        </w:rPr>
      </w:pPr>
      <w:r>
        <w:rPr>
          <w:lang w:val="en-US"/>
        </w:rPr>
        <w:t xml:space="preserve">The product will require maintenance as it will be placed outdoors. People who are in the outside world can become more sustainable just by using the billboard. </w:t>
      </w:r>
      <w:r>
        <w:t>Reasons for that are:</w:t>
      </w:r>
    </w:p>
    <w:p w14:paraId="42BE942A" w14:textId="77777777" w:rsidR="002E356D" w:rsidRDefault="002E356D" w:rsidP="008F5EA6">
      <w:pPr>
        <w:pStyle w:val="ListParagraph"/>
        <w:numPr>
          <w:ilvl w:val="0"/>
          <w:numId w:val="48"/>
        </w:numPr>
        <w:jc w:val="both"/>
        <w:rPr>
          <w:lang w:val="en-US"/>
        </w:rPr>
      </w:pPr>
      <w:r>
        <w:rPr>
          <w:lang w:val="en-US"/>
        </w:rPr>
        <w:t>It will prevent families from taking their kids to a park where there is a high air pollution.</w:t>
      </w:r>
    </w:p>
    <w:p w14:paraId="2446EFFE" w14:textId="77777777" w:rsidR="002E356D" w:rsidRDefault="002E356D" w:rsidP="008F5EA6">
      <w:pPr>
        <w:pStyle w:val="ListParagraph"/>
        <w:numPr>
          <w:ilvl w:val="0"/>
          <w:numId w:val="48"/>
        </w:numPr>
        <w:jc w:val="both"/>
        <w:rPr>
          <w:lang w:val="en-US"/>
        </w:rPr>
      </w:pPr>
      <w:r>
        <w:rPr>
          <w:lang w:val="en-US"/>
        </w:rPr>
        <w:t>Will display a list of advices to people on how to save energy and become more sustainable.</w:t>
      </w:r>
    </w:p>
    <w:p w14:paraId="5071A9DB" w14:textId="77777777" w:rsidR="002E356D" w:rsidRDefault="002E356D" w:rsidP="002E356D">
      <w:pPr>
        <w:pStyle w:val="ListParagraph"/>
        <w:jc w:val="both"/>
        <w:rPr>
          <w:lang w:val="en-US"/>
        </w:rPr>
      </w:pPr>
    </w:p>
    <w:p w14:paraId="338E1472" w14:textId="77777777" w:rsidR="002E356D" w:rsidRDefault="002E356D" w:rsidP="002E356D">
      <w:pPr>
        <w:widowControl w:val="0"/>
        <w:autoSpaceDE w:val="0"/>
        <w:autoSpaceDN w:val="0"/>
        <w:adjustRightInd w:val="0"/>
        <w:jc w:val="both"/>
        <w:rPr>
          <w:rFonts w:ascii="Helvetica" w:hAnsi="Helvetica" w:cs="Helvetica"/>
          <w:sz w:val="25"/>
          <w:szCs w:val="25"/>
          <w:lang w:val="en-US"/>
        </w:rPr>
      </w:pPr>
      <w:r>
        <w:rPr>
          <w:rStyle w:val="Heading4Char"/>
        </w:rPr>
        <w:t>5.5.3 Recycling End of life</w:t>
      </w:r>
    </w:p>
    <w:p w14:paraId="6CB323BE" w14:textId="77777777" w:rsidR="002E356D" w:rsidRDefault="002E356D" w:rsidP="002E356D">
      <w:pPr>
        <w:jc w:val="both"/>
        <w:rPr>
          <w:lang w:val="en-US"/>
        </w:rPr>
      </w:pPr>
      <w:r>
        <w:rPr>
          <w:lang w:val="en-US"/>
        </w:rPr>
        <w:t>The team have focused on that making billboard sustainable by using PVC and wood as these are easy to be re-used. As well as if there is a problem from billboard there will be maintenance engineers to check it regularly.</w:t>
      </w:r>
    </w:p>
    <w:p w14:paraId="2F6F110F" w14:textId="77777777" w:rsidR="002E356D" w:rsidRDefault="002E356D" w:rsidP="002E356D">
      <w:pPr>
        <w:spacing w:after="160" w:line="256" w:lineRule="auto"/>
        <w:jc w:val="both"/>
        <w:rPr>
          <w:lang w:val="en-US"/>
        </w:rPr>
      </w:pPr>
      <w:r>
        <w:rPr>
          <w:lang w:val="en-US"/>
        </w:rPr>
        <w:br w:type="page"/>
      </w:r>
    </w:p>
    <w:p w14:paraId="52EE289E" w14:textId="77777777" w:rsidR="002E356D" w:rsidRDefault="002E356D" w:rsidP="002E356D">
      <w:pPr>
        <w:pStyle w:val="Heading3"/>
        <w:jc w:val="both"/>
        <w:rPr>
          <w:rFonts w:asciiTheme="minorHAnsi" w:hAnsiTheme="minorHAnsi" w:cstheme="minorHAnsi"/>
          <w:sz w:val="28"/>
          <w:szCs w:val="28"/>
          <w:lang w:val="fr-FR"/>
        </w:rPr>
      </w:pPr>
      <w:bookmarkStart w:id="153" w:name="_Toc512878915"/>
      <w:bookmarkStart w:id="154" w:name="_Toc511414804"/>
      <w:bookmarkStart w:id="155" w:name="_Toc516760512"/>
      <w:r>
        <w:rPr>
          <w:rFonts w:asciiTheme="minorHAnsi" w:hAnsiTheme="minorHAnsi" w:cstheme="minorHAnsi"/>
          <w:sz w:val="28"/>
          <w:szCs w:val="28"/>
        </w:rPr>
        <w:lastRenderedPageBreak/>
        <w:t>5.6 Conclusion</w:t>
      </w:r>
      <w:bookmarkEnd w:id="153"/>
      <w:bookmarkEnd w:id="154"/>
      <w:bookmarkEnd w:id="155"/>
    </w:p>
    <w:p w14:paraId="2B189246" w14:textId="228E9D92" w:rsidR="002E356D" w:rsidRDefault="002E356D" w:rsidP="002E356D">
      <w:pPr>
        <w:jc w:val="both"/>
        <w:rPr>
          <w:rFonts w:cstheme="minorHAnsi"/>
          <w:lang w:val="en-US"/>
        </w:rPr>
      </w:pPr>
      <w:r>
        <w:rPr>
          <w:rFonts w:cstheme="minorHAnsi"/>
          <w:lang w:val="en-US"/>
        </w:rPr>
        <w:t>To conclude this chapter, nowadays sustainability is crucial and the team must take it into consideration when designing the product. Sustainability is a concept which includes the environmental, economic and social concepts. To make Billboard sustainable, the team needed to take these concepts into account with equal importance. Based on this study, the team chose to use environmentally and friendly materials such as natural materials or materials that could easily be recycled and be not harmful to the environment. Due to the budget, the Team had to use solar panel as power supply. To comply with the social aspect, the Team has decided to make a Billboard that can measure the air quality. Keep people posted how to protect themselves against the air pollution and what they can do to improve the air quality. As it increases the efficiency of Billboard, this method is really sustainable.</w:t>
      </w:r>
    </w:p>
    <w:p w14:paraId="543FA947" w14:textId="77777777" w:rsidR="002E356D" w:rsidRDefault="002E356D">
      <w:pPr>
        <w:spacing w:after="160" w:line="259" w:lineRule="auto"/>
        <w:rPr>
          <w:rFonts w:cstheme="minorHAnsi"/>
          <w:lang w:val="en-US"/>
        </w:rPr>
      </w:pPr>
      <w:r>
        <w:rPr>
          <w:rFonts w:cstheme="minorHAnsi"/>
          <w:lang w:val="en-US"/>
        </w:rPr>
        <w:br w:type="page"/>
      </w:r>
    </w:p>
    <w:p w14:paraId="17528264" w14:textId="77777777" w:rsidR="002E356D" w:rsidRDefault="002E356D" w:rsidP="002E356D">
      <w:pPr>
        <w:pStyle w:val="Heading1"/>
        <w:ind w:left="720"/>
        <w:jc w:val="center"/>
        <w:rPr>
          <w:lang w:val="en-US"/>
        </w:rPr>
      </w:pPr>
      <w:bookmarkStart w:id="156" w:name="_Toc512878916"/>
      <w:bookmarkStart w:id="157" w:name="_Toc511414805"/>
      <w:bookmarkStart w:id="158" w:name="_Toc516760513"/>
      <w:r>
        <w:rPr>
          <w:lang w:val="en-US"/>
        </w:rPr>
        <w:lastRenderedPageBreak/>
        <w:t>6 Ethical and Deontological Concerns</w:t>
      </w:r>
      <w:bookmarkEnd w:id="156"/>
      <w:bookmarkEnd w:id="157"/>
      <w:bookmarkEnd w:id="158"/>
    </w:p>
    <w:p w14:paraId="190D0843" w14:textId="77777777" w:rsidR="002E356D" w:rsidRDefault="002E356D" w:rsidP="002E356D">
      <w:pPr>
        <w:pStyle w:val="Heading3"/>
        <w:jc w:val="both"/>
        <w:rPr>
          <w:rFonts w:asciiTheme="minorHAnsi" w:hAnsiTheme="minorHAnsi" w:cstheme="minorHAnsi"/>
          <w:sz w:val="28"/>
          <w:szCs w:val="28"/>
        </w:rPr>
      </w:pPr>
      <w:bookmarkStart w:id="159" w:name="_Toc512878917"/>
      <w:bookmarkStart w:id="160" w:name="_Toc511414806"/>
      <w:bookmarkStart w:id="161" w:name="_Toc516760514"/>
      <w:r>
        <w:rPr>
          <w:rFonts w:asciiTheme="minorHAnsi" w:hAnsiTheme="minorHAnsi" w:cstheme="minorHAnsi"/>
          <w:sz w:val="28"/>
          <w:szCs w:val="28"/>
        </w:rPr>
        <w:t>6.1 Introduction</w:t>
      </w:r>
      <w:bookmarkEnd w:id="159"/>
      <w:bookmarkEnd w:id="160"/>
      <w:bookmarkEnd w:id="161"/>
    </w:p>
    <w:p w14:paraId="7F34B82E" w14:textId="7858FBF1" w:rsidR="00956363" w:rsidRDefault="002E356D" w:rsidP="00956363">
      <w:pPr>
        <w:spacing w:after="160" w:line="256" w:lineRule="auto"/>
        <w:jc w:val="both"/>
        <w:rPr>
          <w:rFonts w:cstheme="minorHAnsi"/>
          <w:lang w:val="en-US"/>
        </w:rPr>
      </w:pPr>
      <w:r w:rsidRPr="002E356D">
        <w:rPr>
          <w:rFonts w:cstheme="minorHAnsi"/>
          <w:lang w:val="en-US"/>
        </w:rPr>
        <w:t>Ethics is an aspect that is getting more and more important for every company. Customers want to have trust in the companies they buy from. As engineers, we have knowledge about technology that the customer and society do not have, therefore it is the responsibility of the engineers to think about the impact of the technology when he creates it. There are different ways of acting ethically in different areas, so the ethical rules vary in engineering, sales and marketing and environmentally</w:t>
      </w:r>
      <w:r w:rsidR="00956363">
        <w:rPr>
          <w:rFonts w:cstheme="minorHAnsi"/>
          <w:lang w:val="en-US"/>
        </w:rPr>
        <w:t>.</w:t>
      </w:r>
    </w:p>
    <w:p w14:paraId="08C651A1" w14:textId="3B363161" w:rsidR="00956363" w:rsidRDefault="00956363" w:rsidP="00956363">
      <w:pPr>
        <w:spacing w:after="160" w:line="256" w:lineRule="auto"/>
        <w:jc w:val="both"/>
        <w:rPr>
          <w:rFonts w:cstheme="minorHAnsi"/>
          <w:lang w:val="en-US"/>
        </w:rPr>
      </w:pPr>
    </w:p>
    <w:p w14:paraId="19DB0BFA" w14:textId="77777777" w:rsidR="00956363" w:rsidRDefault="00956363" w:rsidP="00956363">
      <w:pPr>
        <w:pStyle w:val="Heading3"/>
        <w:jc w:val="both"/>
        <w:rPr>
          <w:rFonts w:asciiTheme="minorHAnsi" w:hAnsiTheme="minorHAnsi" w:cstheme="minorHAnsi"/>
          <w:sz w:val="28"/>
          <w:szCs w:val="28"/>
        </w:rPr>
      </w:pPr>
      <w:bookmarkStart w:id="162" w:name="_Toc512878918"/>
      <w:bookmarkStart w:id="163" w:name="_Toc511414807"/>
      <w:bookmarkStart w:id="164" w:name="_Toc516760515"/>
      <w:r>
        <w:rPr>
          <w:rFonts w:asciiTheme="minorHAnsi" w:hAnsiTheme="minorHAnsi" w:cstheme="minorHAnsi"/>
          <w:sz w:val="28"/>
          <w:szCs w:val="28"/>
        </w:rPr>
        <w:t>6.2 Engineering Ethics</w:t>
      </w:r>
      <w:bookmarkEnd w:id="162"/>
      <w:bookmarkEnd w:id="163"/>
      <w:bookmarkEnd w:id="164"/>
    </w:p>
    <w:p w14:paraId="036738A9" w14:textId="77777777" w:rsidR="00956363" w:rsidRDefault="00956363" w:rsidP="00956363">
      <w:pPr>
        <w:jc w:val="both"/>
        <w:rPr>
          <w:lang w:val="en-US"/>
        </w:rPr>
      </w:pPr>
      <w:r>
        <w:rPr>
          <w:lang w:val="en-US"/>
        </w:rPr>
        <w:t>Engineers are coming up with new ideas, new techniques and solutions every day and in this way changing the world, which means they have a big impact on people's lives. As engineers, we have knowledge about technology which the customer and society do not have, therefore it is the responsibility of the engineers to think about the impact of the technology when it is created. With great power comes great responsibility. The three main concerns of an engineer are:</w:t>
      </w:r>
    </w:p>
    <w:p w14:paraId="29F55FC5" w14:textId="77777777" w:rsidR="00956363" w:rsidRDefault="00956363" w:rsidP="008F5EA6">
      <w:pPr>
        <w:pStyle w:val="ListParagraph"/>
        <w:numPr>
          <w:ilvl w:val="0"/>
          <w:numId w:val="49"/>
        </w:numPr>
        <w:jc w:val="both"/>
        <w:rPr>
          <w:b/>
          <w:bCs/>
          <w:lang w:val="fr-FR"/>
        </w:rPr>
      </w:pPr>
      <w:r>
        <w:t>Humans</w:t>
      </w:r>
    </w:p>
    <w:p w14:paraId="4567E122" w14:textId="77777777" w:rsidR="00956363" w:rsidRDefault="00956363" w:rsidP="008F5EA6">
      <w:pPr>
        <w:pStyle w:val="ListParagraph"/>
        <w:numPr>
          <w:ilvl w:val="0"/>
          <w:numId w:val="49"/>
        </w:numPr>
        <w:jc w:val="both"/>
        <w:rPr>
          <w:b/>
          <w:bCs/>
        </w:rPr>
      </w:pPr>
      <w:r>
        <w:t>Society</w:t>
      </w:r>
    </w:p>
    <w:p w14:paraId="3D34A3A7" w14:textId="77777777" w:rsidR="00956363" w:rsidRDefault="00956363" w:rsidP="008F5EA6">
      <w:pPr>
        <w:pStyle w:val="ListParagraph"/>
        <w:numPr>
          <w:ilvl w:val="0"/>
          <w:numId w:val="49"/>
        </w:numPr>
        <w:jc w:val="both"/>
        <w:rPr>
          <w:b/>
          <w:bCs/>
        </w:rPr>
      </w:pPr>
      <w:r>
        <w:t>Environment</w:t>
      </w:r>
    </w:p>
    <w:p w14:paraId="27771064" w14:textId="77777777" w:rsidR="00956363" w:rsidRDefault="00956363" w:rsidP="00956363">
      <w:pPr>
        <w:pStyle w:val="ListParagraph"/>
        <w:jc w:val="both"/>
        <w:rPr>
          <w:b/>
          <w:bCs/>
        </w:rPr>
      </w:pPr>
    </w:p>
    <w:p w14:paraId="1DBC9430" w14:textId="77777777" w:rsidR="00956363" w:rsidRDefault="00956363" w:rsidP="00956363">
      <w:pPr>
        <w:jc w:val="both"/>
        <w:rPr>
          <w:b/>
        </w:rPr>
      </w:pPr>
      <w:r>
        <w:rPr>
          <w:b/>
        </w:rPr>
        <w:t xml:space="preserve">Humans: </w:t>
      </w:r>
      <w:r>
        <w:rPr>
          <w:lang w:val="en-US"/>
        </w:rPr>
        <w:t>Engineers have a responsibility for the users of the technology and for the people who suffer the consequences of the technology, for example, Technology can have influences on the safety and wellbeing of people. On this matter physical wellbeing is not the only aspect which needs attention, mentally wellbeing and privacy are just as important.</w:t>
      </w:r>
    </w:p>
    <w:p w14:paraId="668DB054" w14:textId="77777777" w:rsidR="00956363" w:rsidRDefault="00956363" w:rsidP="00956363">
      <w:pPr>
        <w:jc w:val="both"/>
        <w:rPr>
          <w:b/>
          <w:lang w:val="en-US"/>
        </w:rPr>
      </w:pPr>
    </w:p>
    <w:p w14:paraId="64B27DE0" w14:textId="77777777" w:rsidR="00956363" w:rsidRDefault="00956363" w:rsidP="00956363">
      <w:pPr>
        <w:jc w:val="both"/>
        <w:rPr>
          <w:b/>
          <w:lang w:val="en-US"/>
        </w:rPr>
      </w:pPr>
      <w:r>
        <w:rPr>
          <w:b/>
          <w:lang w:val="en-US"/>
        </w:rPr>
        <w:t xml:space="preserve">Society: </w:t>
      </w:r>
      <w:r>
        <w:rPr>
          <w:lang w:val="en-US"/>
        </w:rPr>
        <w:t>Engineers also have a responsibility to the society, this mainly focuses on the impact of technology on social structures like relations between people. for instance, the invention of the mobile phone intensified the contact between people, because it was easier enter someone's life by a text message, to invited friends to go out and meet.</w:t>
      </w:r>
    </w:p>
    <w:p w14:paraId="2E93E1C7" w14:textId="77777777" w:rsidR="00956363" w:rsidRDefault="00956363" w:rsidP="00956363">
      <w:pPr>
        <w:jc w:val="both"/>
        <w:rPr>
          <w:lang w:val="en-US"/>
        </w:rPr>
      </w:pPr>
    </w:p>
    <w:p w14:paraId="7A495C3E" w14:textId="77777777" w:rsidR="00956363" w:rsidRDefault="00956363" w:rsidP="00956363">
      <w:pPr>
        <w:jc w:val="both"/>
        <w:rPr>
          <w:lang w:val="en-US"/>
        </w:rPr>
      </w:pPr>
      <w:r>
        <w:rPr>
          <w:b/>
          <w:lang w:val="en-US"/>
        </w:rPr>
        <w:t xml:space="preserve">Environment: </w:t>
      </w:r>
      <w:r>
        <w:rPr>
          <w:lang w:val="en-US"/>
        </w:rPr>
        <w:t>Technology has an influence on the environment, because products need resources and because products generate waste. Usually, the environment suffers from negative consequences of technology. For example, the usage of natural resources like oil and gas, global warming and air pollution. The responsibility of the environment is, therefore, a significant responsibility for an engineer.</w:t>
      </w:r>
    </w:p>
    <w:p w14:paraId="6B64A544" w14:textId="77777777" w:rsidR="00956363" w:rsidRDefault="00956363" w:rsidP="00956363">
      <w:pPr>
        <w:jc w:val="both"/>
        <w:rPr>
          <w:b/>
          <w:lang w:val="en-US"/>
        </w:rPr>
      </w:pPr>
    </w:p>
    <w:p w14:paraId="0F250D87" w14:textId="77777777" w:rsidR="00956363" w:rsidRDefault="00956363" w:rsidP="00956363">
      <w:pPr>
        <w:jc w:val="both"/>
        <w:rPr>
          <w:lang w:val="en-US"/>
        </w:rPr>
      </w:pPr>
      <w:r>
        <w:rPr>
          <w:lang w:val="en-US"/>
        </w:rPr>
        <w:t xml:space="preserve">Each country has an </w:t>
      </w:r>
      <w:proofErr w:type="spellStart"/>
      <w:r>
        <w:rPr>
          <w:lang w:val="en-US"/>
        </w:rPr>
        <w:t>organisation</w:t>
      </w:r>
      <w:proofErr w:type="spellEnd"/>
      <w:r>
        <w:rPr>
          <w:lang w:val="en-US"/>
        </w:rPr>
        <w:t xml:space="preserve"> which describes ethical guidelines for engineers. There is a society called, NSPE, National Society of Professional Engineers, who has made a list of ethics for engineers. An easy way of saying this is a list of rules a good engineer should follow.</w:t>
      </w:r>
    </w:p>
    <w:p w14:paraId="1B84B635" w14:textId="77777777" w:rsidR="00956363" w:rsidRDefault="00956363" w:rsidP="008F5EA6">
      <w:pPr>
        <w:pStyle w:val="ListParagraph"/>
        <w:numPr>
          <w:ilvl w:val="0"/>
          <w:numId w:val="50"/>
        </w:numPr>
        <w:jc w:val="both"/>
        <w:rPr>
          <w:b/>
          <w:bCs/>
          <w:lang w:val="fr-FR"/>
        </w:rPr>
      </w:pPr>
      <w:r>
        <w:t>Fundamental Canons</w:t>
      </w:r>
    </w:p>
    <w:p w14:paraId="4D4ED1A4" w14:textId="77777777" w:rsidR="00956363" w:rsidRDefault="00956363" w:rsidP="008F5EA6">
      <w:pPr>
        <w:pStyle w:val="ListParagraph"/>
        <w:numPr>
          <w:ilvl w:val="0"/>
          <w:numId w:val="50"/>
        </w:numPr>
        <w:jc w:val="both"/>
        <w:rPr>
          <w:b/>
          <w:bCs/>
        </w:rPr>
      </w:pPr>
      <w:r>
        <w:t>Rules of Practice</w:t>
      </w:r>
    </w:p>
    <w:p w14:paraId="57B0D0F0" w14:textId="443E94B2" w:rsidR="00141F04" w:rsidRDefault="00956363" w:rsidP="008F5EA6">
      <w:pPr>
        <w:pStyle w:val="ListParagraph"/>
        <w:numPr>
          <w:ilvl w:val="0"/>
          <w:numId w:val="50"/>
        </w:numPr>
        <w:jc w:val="both"/>
      </w:pPr>
      <w:r>
        <w:t>Professional Obligations</w:t>
      </w:r>
    </w:p>
    <w:p w14:paraId="3EF7D1F6" w14:textId="0BD9FC20" w:rsidR="00956363" w:rsidRPr="00141F04" w:rsidRDefault="00141F04" w:rsidP="00141F04">
      <w:pPr>
        <w:spacing w:after="160" w:line="259" w:lineRule="auto"/>
      </w:pPr>
      <w:r>
        <w:br w:type="page"/>
      </w:r>
    </w:p>
    <w:p w14:paraId="354C799B" w14:textId="77777777" w:rsidR="00956363" w:rsidRDefault="00956363" w:rsidP="00956363">
      <w:pPr>
        <w:jc w:val="both"/>
        <w:rPr>
          <w:lang w:val="en-US"/>
        </w:rPr>
      </w:pPr>
      <w:r>
        <w:rPr>
          <w:lang w:val="en-US"/>
        </w:rPr>
        <w:lastRenderedPageBreak/>
        <w:t>The first chapter has listed six topics that an engineer should always follow when they are acting professionally as an engineer. In the second paragraph, the six points are explained more detailed and how to actually follow the rules in real life. The third chapter has listed a detailed list of which obligations professional engineers have. To sum up all three chapters, the most important thing is that engineers are honest, fair and have an interest in keeping up the human's safety, welfare and health. Another important thing is that engineers should work with the things they are educated in, and not work in projects or jobs where they don’t have enough or the right competencies.</w:t>
      </w:r>
    </w:p>
    <w:p w14:paraId="51E1F0CC" w14:textId="77777777" w:rsidR="00956363" w:rsidRDefault="00956363" w:rsidP="00956363">
      <w:pPr>
        <w:jc w:val="both"/>
        <w:rPr>
          <w:lang w:val="en-US"/>
        </w:rPr>
      </w:pPr>
    </w:p>
    <w:p w14:paraId="63DF9281" w14:textId="77777777" w:rsidR="00956363" w:rsidRDefault="00956363" w:rsidP="00956363">
      <w:pPr>
        <w:pStyle w:val="Heading3"/>
        <w:jc w:val="both"/>
        <w:rPr>
          <w:rFonts w:asciiTheme="minorHAnsi" w:hAnsiTheme="minorHAnsi" w:cstheme="minorHAnsi"/>
          <w:sz w:val="28"/>
          <w:szCs w:val="28"/>
          <w:lang w:val="fr-FR"/>
        </w:rPr>
      </w:pPr>
      <w:bookmarkStart w:id="165" w:name="_Toc512878919"/>
      <w:bookmarkStart w:id="166" w:name="_Toc511414808"/>
      <w:bookmarkStart w:id="167" w:name="_Toc516760516"/>
      <w:r>
        <w:rPr>
          <w:rFonts w:asciiTheme="minorHAnsi" w:hAnsiTheme="minorHAnsi" w:cstheme="minorHAnsi"/>
          <w:sz w:val="28"/>
          <w:szCs w:val="28"/>
        </w:rPr>
        <w:t>6.3 Sales and Marketing Ethics</w:t>
      </w:r>
      <w:bookmarkEnd w:id="165"/>
      <w:bookmarkEnd w:id="166"/>
      <w:bookmarkEnd w:id="167"/>
    </w:p>
    <w:p w14:paraId="13045B3F" w14:textId="77777777" w:rsidR="00956363" w:rsidRDefault="00956363" w:rsidP="00956363">
      <w:pPr>
        <w:jc w:val="both"/>
        <w:rPr>
          <w:lang w:val="en-US"/>
        </w:rPr>
      </w:pPr>
      <w:r>
        <w:rPr>
          <w:lang w:val="en-US"/>
        </w:rPr>
        <w:t xml:space="preserve">An </w:t>
      </w:r>
      <w:proofErr w:type="spellStart"/>
      <w:r>
        <w:rPr>
          <w:lang w:val="en-US"/>
        </w:rPr>
        <w:t>organisation</w:t>
      </w:r>
      <w:proofErr w:type="spellEnd"/>
      <w:r>
        <w:rPr>
          <w:lang w:val="en-US"/>
        </w:rPr>
        <w:t xml:space="preserve"> called SMEI (Sales &amp; Marketing Executives International) has made a list of eleven topics, which is named “The international code of ethics for sale and marketing”. Which is a guideline to the company’s in the sales and marketing area and how these companies should act with their customers and in the business world.</w:t>
      </w:r>
    </w:p>
    <w:p w14:paraId="292D4772" w14:textId="77777777" w:rsidR="00956363" w:rsidRDefault="00956363" w:rsidP="00956363">
      <w:pPr>
        <w:jc w:val="both"/>
        <w:rPr>
          <w:lang w:val="en-US"/>
        </w:rPr>
      </w:pPr>
    </w:p>
    <w:p w14:paraId="491AA5CC" w14:textId="77777777" w:rsidR="00956363" w:rsidRDefault="00956363" w:rsidP="00956363">
      <w:pPr>
        <w:jc w:val="both"/>
        <w:rPr>
          <w:lang w:val="en-US"/>
        </w:rPr>
      </w:pPr>
      <w:r>
        <w:rPr>
          <w:lang w:val="en-US"/>
        </w:rPr>
        <w:t>Team Billy supports the international code of ethics for sales and marketing. It focuses on having high standards for the work they are doing, high standards socially. A short way of saying this: having high standards in everything the team does. The team defines high standards as always thinking on behalf of the customer, for every decision that is made. The team does not want to make, sell or advertise a product that does not work properly. If the Team wants to keep high standards, they have to make sure that the product works before starting advertising and selling it to the customers. Having high standards socially is for the Team a synonym for respect. The team has to respect their colleagues, even though their opinions may differ. The team will also have respect for the competitors, they will not start any price-fixing cartel because that is unethical. The product will be valued, the internal and external cost will be calculated, and a price that is satisfying for the company, customers and also competitors will be set.</w:t>
      </w:r>
    </w:p>
    <w:p w14:paraId="1E576498" w14:textId="77777777" w:rsidR="00956363" w:rsidRDefault="00956363" w:rsidP="00956363">
      <w:pPr>
        <w:jc w:val="both"/>
        <w:rPr>
          <w:lang w:val="en-US"/>
        </w:rPr>
      </w:pPr>
    </w:p>
    <w:p w14:paraId="19BADAC3" w14:textId="77777777" w:rsidR="00956363" w:rsidRDefault="00956363" w:rsidP="00956363">
      <w:pPr>
        <w:pStyle w:val="Heading3"/>
        <w:jc w:val="both"/>
        <w:rPr>
          <w:rFonts w:asciiTheme="minorHAnsi" w:hAnsiTheme="minorHAnsi" w:cstheme="minorHAnsi"/>
          <w:sz w:val="28"/>
          <w:szCs w:val="28"/>
          <w:lang w:val="fr-FR"/>
        </w:rPr>
      </w:pPr>
      <w:bookmarkStart w:id="168" w:name="_Toc512878920"/>
      <w:bookmarkStart w:id="169" w:name="_Toc511414809"/>
      <w:bookmarkStart w:id="170" w:name="_Toc516760517"/>
      <w:r>
        <w:rPr>
          <w:rFonts w:asciiTheme="minorHAnsi" w:hAnsiTheme="minorHAnsi" w:cstheme="minorHAnsi"/>
          <w:sz w:val="28"/>
          <w:szCs w:val="28"/>
        </w:rPr>
        <w:t>6.4 Environmental Ethics</w:t>
      </w:r>
      <w:bookmarkEnd w:id="168"/>
      <w:bookmarkEnd w:id="169"/>
      <w:bookmarkEnd w:id="170"/>
    </w:p>
    <w:p w14:paraId="30671F84" w14:textId="77777777" w:rsidR="00956363" w:rsidRDefault="00956363" w:rsidP="00956363">
      <w:pPr>
        <w:jc w:val="both"/>
        <w:rPr>
          <w:lang w:val="en-US"/>
        </w:rPr>
      </w:pPr>
      <w:r>
        <w:rPr>
          <w:lang w:val="en-US"/>
        </w:rPr>
        <w:t>Environmental ethics is the part of ethics which deals with the values of the environment and nature, as well as the people’s actions towards it. The Earth is suffering from global warming, climate changes, air pollution and deforestation, issues that the people on the planet are causing. If you are one of those humans who takes the car instead of the bike or doesn’t sort waste, then you are acting unethically towards the environment. This actually means, in one way or another, that everyone on the Earth is being unethical, but more or less, depending on their actions. Environmental ethics can be divided into two different parts, anthropocentric and non-anthropocentric. The difference is that non-anthropocentric is centered more on nature, it means that people are aware of species and ecosystems, and have respect to them, and then they will get an understanding how the ecological and evolutionary system works. Team Billy will be thinking about the environmental ethics in a few ways, they have decided that if one of the Billy’s stops working, the customers can send it back to the factory, so the factory can reuse some of the parts. Billy will be power with a solar panel and a battery to reduce the usage of fossil fuels.</w:t>
      </w:r>
    </w:p>
    <w:p w14:paraId="7F30D906" w14:textId="77777777" w:rsidR="00956363" w:rsidRDefault="00956363" w:rsidP="00956363">
      <w:pPr>
        <w:spacing w:after="160" w:line="256" w:lineRule="auto"/>
        <w:jc w:val="both"/>
        <w:rPr>
          <w:lang w:val="en-US"/>
        </w:rPr>
      </w:pPr>
      <w:r>
        <w:rPr>
          <w:lang w:val="en-US"/>
        </w:rPr>
        <w:br w:type="page"/>
      </w:r>
    </w:p>
    <w:p w14:paraId="1002C5BA" w14:textId="77777777" w:rsidR="00956363" w:rsidRDefault="00956363" w:rsidP="00956363">
      <w:pPr>
        <w:pStyle w:val="Heading3"/>
        <w:jc w:val="both"/>
        <w:rPr>
          <w:rFonts w:asciiTheme="minorHAnsi" w:hAnsiTheme="minorHAnsi" w:cstheme="minorHAnsi"/>
          <w:sz w:val="28"/>
          <w:szCs w:val="28"/>
          <w:lang w:val="fr-FR"/>
        </w:rPr>
      </w:pPr>
      <w:bookmarkStart w:id="171" w:name="_Toc512878921"/>
      <w:bookmarkStart w:id="172" w:name="_Toc511414810"/>
      <w:bookmarkStart w:id="173" w:name="_Toc516760518"/>
      <w:r>
        <w:rPr>
          <w:rFonts w:asciiTheme="minorHAnsi" w:hAnsiTheme="minorHAnsi" w:cstheme="minorHAnsi"/>
          <w:sz w:val="28"/>
          <w:szCs w:val="28"/>
        </w:rPr>
        <w:lastRenderedPageBreak/>
        <w:t>6.5 Liability</w:t>
      </w:r>
      <w:bookmarkEnd w:id="171"/>
      <w:bookmarkEnd w:id="172"/>
      <w:bookmarkEnd w:id="173"/>
    </w:p>
    <w:p w14:paraId="55681E80" w14:textId="77777777" w:rsidR="00956363" w:rsidRDefault="00956363" w:rsidP="00956363">
      <w:pPr>
        <w:jc w:val="both"/>
        <w:rPr>
          <w:lang w:val="en-US"/>
        </w:rPr>
      </w:pPr>
      <w:r>
        <w:rPr>
          <w:lang w:val="en-US"/>
        </w:rPr>
        <w:t>The product has to be reliable to the customers, the team can’t sell a product that is not working properly. To achieve this the team will only buy components from certificated suppliers that the team trusts. The customers will receive a manual when they are buying the product. The manual will be filled with all the instructions on how to use the product, how to set the Billy up. The European Union's requirements according to the machines and machinery and electronics has also to be followed.</w:t>
      </w:r>
    </w:p>
    <w:p w14:paraId="1666FB9B" w14:textId="77777777" w:rsidR="00956363" w:rsidRDefault="00956363" w:rsidP="00956363">
      <w:pPr>
        <w:jc w:val="both"/>
        <w:rPr>
          <w:lang w:val="fr-FR"/>
        </w:rPr>
      </w:pPr>
      <w:r>
        <w:t>The requirements are :</w:t>
      </w:r>
    </w:p>
    <w:p w14:paraId="07CF1A64" w14:textId="77777777" w:rsidR="00956363" w:rsidRDefault="00956363" w:rsidP="008F5EA6">
      <w:pPr>
        <w:pStyle w:val="ListParagraph"/>
        <w:numPr>
          <w:ilvl w:val="0"/>
          <w:numId w:val="51"/>
        </w:numPr>
        <w:jc w:val="both"/>
        <w:rPr>
          <w:b/>
          <w:bCs/>
        </w:rPr>
      </w:pPr>
      <w:r>
        <w:t>Machine Directive (2006/42/CE 2006-05-17) ;</w:t>
      </w:r>
    </w:p>
    <w:p w14:paraId="2F3420D5" w14:textId="77777777" w:rsidR="00956363" w:rsidRDefault="00956363" w:rsidP="008F5EA6">
      <w:pPr>
        <w:pStyle w:val="ListParagraph"/>
        <w:numPr>
          <w:ilvl w:val="0"/>
          <w:numId w:val="51"/>
        </w:numPr>
        <w:jc w:val="both"/>
        <w:rPr>
          <w:b/>
          <w:bCs/>
        </w:rPr>
      </w:pPr>
      <w:r>
        <w:t>Electromagnetic Compatibility Directive (2004/108/EC 2004 12 15) ;</w:t>
      </w:r>
    </w:p>
    <w:p w14:paraId="7DDC4F30" w14:textId="77777777" w:rsidR="00956363" w:rsidRDefault="00956363" w:rsidP="008F5EA6">
      <w:pPr>
        <w:pStyle w:val="ListParagraph"/>
        <w:numPr>
          <w:ilvl w:val="0"/>
          <w:numId w:val="51"/>
        </w:numPr>
        <w:jc w:val="both"/>
        <w:rPr>
          <w:b/>
          <w:bCs/>
        </w:rPr>
      </w:pPr>
      <w:r>
        <w:t>Low Voltage Directive (2014/35/EU 2016-04-20) ;</w:t>
      </w:r>
    </w:p>
    <w:p w14:paraId="07D6CD0B" w14:textId="77777777" w:rsidR="00956363" w:rsidRDefault="00956363" w:rsidP="008F5EA6">
      <w:pPr>
        <w:pStyle w:val="ListParagraph"/>
        <w:numPr>
          <w:ilvl w:val="0"/>
          <w:numId w:val="51"/>
        </w:numPr>
        <w:jc w:val="both"/>
        <w:rPr>
          <w:b/>
          <w:bCs/>
        </w:rPr>
      </w:pPr>
      <w:r>
        <w:t>Radio Equipment Directive (2014/53/EU 2014-04-16) ;</w:t>
      </w:r>
    </w:p>
    <w:p w14:paraId="5684C1FD" w14:textId="77777777" w:rsidR="00956363" w:rsidRDefault="00956363" w:rsidP="008F5EA6">
      <w:pPr>
        <w:pStyle w:val="ListParagraph"/>
        <w:numPr>
          <w:ilvl w:val="0"/>
          <w:numId w:val="51"/>
        </w:numPr>
        <w:jc w:val="both"/>
        <w:rPr>
          <w:b/>
          <w:bCs/>
          <w:lang w:val="en-US"/>
        </w:rPr>
      </w:pPr>
      <w:r>
        <w:rPr>
          <w:lang w:val="en-US"/>
        </w:rPr>
        <w:t>Restriction of Hazardous Substances (ROHS) in Electrical and Electronic Equipment Directive (2002/95/EC 2003-01-27);</w:t>
      </w:r>
    </w:p>
    <w:p w14:paraId="3E12DA15" w14:textId="77777777" w:rsidR="00956363" w:rsidRDefault="00956363" w:rsidP="00956363">
      <w:pPr>
        <w:pStyle w:val="ListParagraph"/>
        <w:jc w:val="both"/>
        <w:rPr>
          <w:b/>
          <w:bCs/>
          <w:lang w:val="en-US"/>
        </w:rPr>
      </w:pPr>
    </w:p>
    <w:p w14:paraId="744522EE" w14:textId="77777777" w:rsidR="00956363" w:rsidRDefault="00956363" w:rsidP="00956363">
      <w:pPr>
        <w:jc w:val="both"/>
        <w:rPr>
          <w:lang w:val="en-US"/>
        </w:rPr>
      </w:pPr>
      <w:r>
        <w:rPr>
          <w:lang w:val="en-US"/>
        </w:rPr>
        <w:t>In the manual, the customers will find the company contacts, with email, phone number and also a webpage. On the webpage, the customers will find a form they can fill in they have any questions, complaints or other feedback. The company will answer the customers in a couple of hours during working days. The team has decided that if the customer’s product doesn’t work in the way it should. The customer will, in that case, send the device back to our company and the team will fix it, or give a new device back. If the problems are recurring with other customers, then an action has to take place immediately, it might be a change of suppliers, delivery company, or maybe take a deeper check what the workers are doing. All depending on what the problem might be. The important thing is that the customer will receive a new device or a repaired device as soon as possible.</w:t>
      </w:r>
    </w:p>
    <w:p w14:paraId="1B59F35B" w14:textId="77777777" w:rsidR="00956363" w:rsidRDefault="00956363" w:rsidP="00956363">
      <w:pPr>
        <w:jc w:val="both"/>
        <w:rPr>
          <w:lang w:val="en-US"/>
        </w:rPr>
      </w:pPr>
    </w:p>
    <w:p w14:paraId="64D9BD4D" w14:textId="77777777" w:rsidR="00956363" w:rsidRDefault="00956363" w:rsidP="00956363">
      <w:pPr>
        <w:pStyle w:val="Heading3"/>
        <w:jc w:val="both"/>
        <w:rPr>
          <w:rFonts w:asciiTheme="minorHAnsi" w:hAnsiTheme="minorHAnsi" w:cstheme="minorHAnsi"/>
          <w:sz w:val="28"/>
          <w:szCs w:val="28"/>
          <w:lang w:val="fr-FR"/>
        </w:rPr>
      </w:pPr>
      <w:bookmarkStart w:id="174" w:name="_Toc512878922"/>
      <w:bookmarkStart w:id="175" w:name="_Toc511414811"/>
      <w:bookmarkStart w:id="176" w:name="_Toc516760519"/>
      <w:r>
        <w:rPr>
          <w:rFonts w:asciiTheme="minorHAnsi" w:hAnsiTheme="minorHAnsi" w:cstheme="minorHAnsi"/>
          <w:sz w:val="28"/>
          <w:szCs w:val="28"/>
        </w:rPr>
        <w:t>6.6 Conclusion</w:t>
      </w:r>
      <w:bookmarkEnd w:id="174"/>
      <w:bookmarkEnd w:id="175"/>
      <w:bookmarkEnd w:id="176"/>
    </w:p>
    <w:p w14:paraId="160CC90F" w14:textId="77777777" w:rsidR="001C2E1A" w:rsidRPr="001C2E1A" w:rsidRDefault="001C2E1A" w:rsidP="004D1F38">
      <w:pPr>
        <w:jc w:val="both"/>
        <w:rPr>
          <w:rFonts w:cstheme="minorHAnsi"/>
          <w:lang w:val="en-US"/>
        </w:rPr>
      </w:pPr>
      <w:r w:rsidRPr="001C2E1A">
        <w:rPr>
          <w:rFonts w:cstheme="minorHAnsi"/>
          <w:lang w:val="en-US"/>
        </w:rPr>
        <w:t xml:space="preserve">Based on this ethical and deontological analysis, the team chose to focus on honesty, respect and high standards for every step of the production process, including choosing suppliers and components, selling and marketing the product and providing a warranty of two years, even if this increases the amount of money needed. All the components will be bought locally and not from international web shops to reduce to carbon footprint and stimulate local shops. The team has decided that if one of the Billy's stops working, the company will collect it from the customer, so the factory can reuse some of the parts. Team Billy will not use suppliers for which it is unsure if they created their products by child </w:t>
      </w:r>
      <w:proofErr w:type="spellStart"/>
      <w:r w:rsidRPr="001C2E1A">
        <w:rPr>
          <w:rFonts w:cstheme="minorHAnsi"/>
          <w:lang w:val="en-US"/>
        </w:rPr>
        <w:t>labour</w:t>
      </w:r>
      <w:proofErr w:type="spellEnd"/>
      <w:r w:rsidRPr="001C2E1A">
        <w:rPr>
          <w:rFonts w:cstheme="minorHAnsi"/>
          <w:lang w:val="en-US"/>
        </w:rPr>
        <w:t>. Billy will be powered by a solar panel and a battery to reduce the usage of fossil fuels.</w:t>
      </w:r>
    </w:p>
    <w:p w14:paraId="09A6DC8D" w14:textId="77777777" w:rsidR="00141F04" w:rsidRDefault="00141F04" w:rsidP="004D1F38">
      <w:pPr>
        <w:spacing w:after="160" w:line="259" w:lineRule="auto"/>
        <w:jc w:val="both"/>
        <w:rPr>
          <w:rFonts w:cstheme="minorHAnsi"/>
          <w:lang w:val="en-US"/>
        </w:rPr>
      </w:pPr>
      <w:r>
        <w:rPr>
          <w:rFonts w:cstheme="minorHAnsi"/>
          <w:lang w:val="en-US"/>
        </w:rPr>
        <w:br w:type="page"/>
      </w:r>
    </w:p>
    <w:p w14:paraId="5EA73C56" w14:textId="77777777" w:rsidR="00141F04" w:rsidRDefault="00141F04" w:rsidP="00141F04">
      <w:pPr>
        <w:pStyle w:val="Heading1"/>
        <w:ind w:left="720"/>
        <w:jc w:val="center"/>
        <w:rPr>
          <w:lang w:val="en-US"/>
        </w:rPr>
      </w:pPr>
      <w:bookmarkStart w:id="177" w:name="_Toc512878923"/>
      <w:bookmarkStart w:id="178" w:name="_Toc511414812"/>
      <w:bookmarkStart w:id="179" w:name="_Toc516760520"/>
      <w:r>
        <w:rPr>
          <w:lang w:val="en-US"/>
        </w:rPr>
        <w:lastRenderedPageBreak/>
        <w:t>7 Project Development</w:t>
      </w:r>
      <w:bookmarkEnd w:id="177"/>
      <w:bookmarkEnd w:id="178"/>
      <w:bookmarkEnd w:id="179"/>
    </w:p>
    <w:p w14:paraId="50C2A268" w14:textId="77777777" w:rsidR="00141F04" w:rsidRDefault="00141F04" w:rsidP="00141F04">
      <w:pPr>
        <w:pStyle w:val="Heading3"/>
        <w:jc w:val="both"/>
        <w:rPr>
          <w:rFonts w:asciiTheme="minorHAnsi" w:hAnsiTheme="minorHAnsi" w:cstheme="minorHAnsi"/>
          <w:sz w:val="28"/>
          <w:szCs w:val="28"/>
          <w:lang w:val="fr-FR"/>
        </w:rPr>
      </w:pPr>
      <w:bookmarkStart w:id="180" w:name="_Toc512878924"/>
      <w:bookmarkStart w:id="181" w:name="_Toc511414813"/>
      <w:bookmarkStart w:id="182" w:name="_Toc516760521"/>
      <w:r>
        <w:rPr>
          <w:rFonts w:asciiTheme="minorHAnsi" w:hAnsiTheme="minorHAnsi" w:cstheme="minorHAnsi"/>
          <w:sz w:val="28"/>
          <w:szCs w:val="28"/>
        </w:rPr>
        <w:t>7.1 Introduction</w:t>
      </w:r>
      <w:bookmarkEnd w:id="180"/>
      <w:bookmarkEnd w:id="181"/>
      <w:bookmarkEnd w:id="182"/>
    </w:p>
    <w:p w14:paraId="4D4A0A4C" w14:textId="77777777" w:rsidR="00141F04" w:rsidRDefault="00141F04" w:rsidP="00141F04">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Product Development study are divided into six sections that are listed below:</w:t>
      </w:r>
    </w:p>
    <w:p w14:paraId="2C79E48C"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Architecture</w:t>
      </w:r>
    </w:p>
    <w:p w14:paraId="5B4187A7"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Cardboard model</w:t>
      </w:r>
    </w:p>
    <w:p w14:paraId="7BFE05BB"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Components</w:t>
      </w:r>
    </w:p>
    <w:p w14:paraId="5B2EBEA2"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Power Budget</w:t>
      </w:r>
    </w:p>
    <w:p w14:paraId="2B5435AE"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Functionalities</w:t>
      </w:r>
    </w:p>
    <w:p w14:paraId="589C0C1B" w14:textId="77777777" w:rsidR="00141F04" w:rsidRDefault="00141F04" w:rsidP="008F5EA6">
      <w:pPr>
        <w:numPr>
          <w:ilvl w:val="0"/>
          <w:numId w:val="52"/>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Test and results</w:t>
      </w:r>
    </w:p>
    <w:p w14:paraId="758954FA" w14:textId="77777777" w:rsidR="00141F04" w:rsidRDefault="00141F04" w:rsidP="00141F04">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The architecture part is composed of Blackbox diagram and different schematics. A cardboard model was built as a rough design on how our product will look like. Then, the team went on to select the components we need to build the prototype. During this part, we have to elect the best Portuguese supplier for each material. A power budget was done to know the power consumption of our model. Chapter end with functionalities, test and result that are performed on ‘Billy’.</w:t>
      </w:r>
    </w:p>
    <w:p w14:paraId="308DED9D" w14:textId="77777777" w:rsidR="00141F04" w:rsidRDefault="00141F04" w:rsidP="00141F04">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In order to feel more confident with the project, the team created a diagram, called in French “</w:t>
      </w:r>
      <w:r>
        <w:rPr>
          <w:rFonts w:eastAsia="Times New Roman" w:cstheme="minorHAnsi"/>
          <w:i/>
          <w:iCs/>
          <w:color w:val="000000"/>
          <w:lang w:eastAsia="en-GB"/>
        </w:rPr>
        <w:t xml:space="preserve">Bête à </w:t>
      </w:r>
      <w:proofErr w:type="spellStart"/>
      <w:r>
        <w:rPr>
          <w:rFonts w:eastAsia="Times New Roman" w:cstheme="minorHAnsi"/>
          <w:i/>
          <w:iCs/>
          <w:color w:val="000000"/>
          <w:lang w:eastAsia="en-GB"/>
        </w:rPr>
        <w:t>corne</w:t>
      </w:r>
      <w:proofErr w:type="spellEnd"/>
      <w:r>
        <w:rPr>
          <w:rFonts w:eastAsia="Times New Roman" w:cstheme="minorHAnsi"/>
          <w:color w:val="000000"/>
          <w:lang w:eastAsia="en-GB"/>
        </w:rPr>
        <w:t>”, explaining the main goal of our product.</w:t>
      </w:r>
    </w:p>
    <w:p w14:paraId="4FE15E00" w14:textId="4152C5C0" w:rsidR="00141F04" w:rsidRDefault="00141F04" w:rsidP="00141F04">
      <w:pPr>
        <w:jc w:val="both"/>
        <w:rPr>
          <w:lang w:val="fr-FR"/>
        </w:rPr>
      </w:pPr>
      <w:r>
        <w:t xml:space="preserve">Figure </w:t>
      </w:r>
      <w:r w:rsidR="00F37970">
        <w:t>41</w:t>
      </w:r>
      <w:r>
        <w:t xml:space="preserve"> displays the “Bête à </w:t>
      </w:r>
      <w:proofErr w:type="spellStart"/>
      <w:r>
        <w:t>corne</w:t>
      </w:r>
      <w:proofErr w:type="spellEnd"/>
      <w:r>
        <w:t>”.</w:t>
      </w:r>
    </w:p>
    <w:p w14:paraId="13E00829" w14:textId="280401E8" w:rsidR="00141F04" w:rsidRDefault="00141F04" w:rsidP="00141F04">
      <w:pPr>
        <w:widowControl w:val="0"/>
        <w:autoSpaceDE w:val="0"/>
        <w:autoSpaceDN w:val="0"/>
        <w:adjustRightInd w:val="0"/>
        <w:jc w:val="center"/>
        <w:rPr>
          <w:rFonts w:ascii="Helvetica" w:hAnsi="Helvetica" w:cs="Helvetica"/>
          <w:sz w:val="25"/>
          <w:szCs w:val="25"/>
        </w:rPr>
      </w:pPr>
      <w:r>
        <w:rPr>
          <w:rFonts w:ascii="Helvetica" w:hAnsi="Helvetica" w:cs="Helvetica"/>
          <w:noProof/>
          <w:sz w:val="25"/>
          <w:szCs w:val="25"/>
          <w:lang w:eastAsia="fr-FR"/>
        </w:rPr>
        <w:drawing>
          <wp:inline distT="0" distB="0" distL="0" distR="0" wp14:anchorId="45543C71" wp14:editId="6EBE59BC">
            <wp:extent cx="4691309" cy="2914650"/>
            <wp:effectExtent l="0" t="0" r="0" b="0"/>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9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4695449" cy="2917222"/>
                    </a:xfrm>
                    <a:prstGeom prst="rect">
                      <a:avLst/>
                    </a:prstGeom>
                    <a:noFill/>
                    <a:ln>
                      <a:noFill/>
                    </a:ln>
                  </pic:spPr>
                </pic:pic>
              </a:graphicData>
            </a:graphic>
          </wp:inline>
        </w:drawing>
      </w:r>
    </w:p>
    <w:p w14:paraId="14A5BE6D" w14:textId="554B0885" w:rsidR="00141F04" w:rsidRDefault="00141F04" w:rsidP="00141F04">
      <w:pPr>
        <w:jc w:val="center"/>
        <w:rPr>
          <w:lang w:val="en-US"/>
        </w:rPr>
      </w:pPr>
      <w:r>
        <w:rPr>
          <w:b/>
          <w:bCs/>
          <w:lang w:val="en-US"/>
        </w:rPr>
        <w:t xml:space="preserve">Figure </w:t>
      </w:r>
      <w:r w:rsidR="00F37970">
        <w:rPr>
          <w:b/>
          <w:bCs/>
          <w:lang w:val="en-US"/>
        </w:rPr>
        <w:t>41</w:t>
      </w:r>
      <w:r>
        <w:rPr>
          <w:b/>
          <w:bCs/>
          <w:lang w:val="en-US"/>
        </w:rPr>
        <w:t>:</w:t>
      </w:r>
      <w:r>
        <w:rPr>
          <w:lang w:val="en-US"/>
        </w:rPr>
        <w:t xml:space="preserve"> Bête à </w:t>
      </w:r>
      <w:proofErr w:type="spellStart"/>
      <w:r>
        <w:rPr>
          <w:lang w:val="en-US"/>
        </w:rPr>
        <w:t>corne</w:t>
      </w:r>
      <w:proofErr w:type="spellEnd"/>
    </w:p>
    <w:p w14:paraId="3587118C" w14:textId="77777777" w:rsidR="00141F04" w:rsidRDefault="00141F04" w:rsidP="00141F04">
      <w:pPr>
        <w:spacing w:after="160" w:line="256" w:lineRule="auto"/>
        <w:rPr>
          <w:lang w:val="en-US"/>
        </w:rPr>
      </w:pPr>
      <w:r>
        <w:rPr>
          <w:lang w:val="en-US"/>
        </w:rPr>
        <w:br w:type="page"/>
      </w:r>
    </w:p>
    <w:p w14:paraId="19B8F94F" w14:textId="77777777" w:rsidR="00141F04" w:rsidRDefault="00141F04" w:rsidP="00141F04">
      <w:pPr>
        <w:pStyle w:val="Heading3"/>
        <w:rPr>
          <w:rFonts w:asciiTheme="minorHAnsi" w:hAnsiTheme="minorHAnsi" w:cstheme="minorHAnsi"/>
          <w:sz w:val="28"/>
          <w:szCs w:val="28"/>
          <w:lang w:val="fr-FR"/>
        </w:rPr>
      </w:pPr>
      <w:bookmarkStart w:id="183" w:name="_Toc512878925"/>
      <w:bookmarkStart w:id="184" w:name="_Toc511414814"/>
      <w:bookmarkStart w:id="185" w:name="_Toc516760522"/>
      <w:r>
        <w:rPr>
          <w:rFonts w:asciiTheme="minorHAnsi" w:hAnsiTheme="minorHAnsi" w:cstheme="minorHAnsi"/>
          <w:sz w:val="28"/>
          <w:szCs w:val="28"/>
        </w:rPr>
        <w:lastRenderedPageBreak/>
        <w:t>7.2 Architecture</w:t>
      </w:r>
      <w:bookmarkEnd w:id="183"/>
      <w:bookmarkEnd w:id="184"/>
      <w:bookmarkEnd w:id="185"/>
    </w:p>
    <w:p w14:paraId="6841102E" w14:textId="2B3460E8" w:rsidR="00141F04" w:rsidRDefault="00141F04" w:rsidP="00141F04">
      <w:pPr>
        <w:rPr>
          <w:lang w:val="en-US"/>
        </w:rPr>
      </w:pPr>
      <w:r>
        <w:rPr>
          <w:lang w:val="en-US"/>
        </w:rPr>
        <w:t>Figure 4</w:t>
      </w:r>
      <w:r w:rsidR="00F37970">
        <w:rPr>
          <w:lang w:val="en-US"/>
        </w:rPr>
        <w:t>2</w:t>
      </w:r>
      <w:r>
        <w:rPr>
          <w:lang w:val="en-US"/>
        </w:rPr>
        <w:t xml:space="preserve"> displays the “Black Box diagram of the control system”.</w:t>
      </w:r>
    </w:p>
    <w:p w14:paraId="2316B5AA" w14:textId="77777777" w:rsidR="00141F04" w:rsidRDefault="00141F04" w:rsidP="00141F04">
      <w:pPr>
        <w:rPr>
          <w:rFonts w:ascii="Helvetica" w:hAnsi="Helvetica" w:cs="Helvetica"/>
          <w:sz w:val="25"/>
          <w:szCs w:val="25"/>
          <w:lang w:val="fr-FR"/>
        </w:rPr>
      </w:pPr>
    </w:p>
    <w:p w14:paraId="39440563" w14:textId="3D655577" w:rsidR="00141F04" w:rsidRDefault="00141F04" w:rsidP="00141F04">
      <w:pPr>
        <w:rPr>
          <w:rFonts w:ascii="Helvetica" w:hAnsi="Helvetica" w:cs="Helvetica"/>
          <w:b/>
          <w:bCs/>
          <w:sz w:val="25"/>
          <w:szCs w:val="25"/>
          <w:lang w:val="en-US"/>
        </w:rPr>
      </w:pPr>
      <w:r>
        <w:rPr>
          <w:noProof/>
        </w:rPr>
        <w:drawing>
          <wp:inline distT="0" distB="0" distL="0" distR="0" wp14:anchorId="5EC60D90" wp14:editId="5D1A49EC">
            <wp:extent cx="5756910" cy="2744406"/>
            <wp:effectExtent l="0" t="0" r="0" b="0"/>
            <wp:docPr id="174" name="Picture 174" descr="http://www.eps2018-wiki3.dee.isep.ipp.pt/lib/exe/fetch.php?w=600&amp;tok=345fe6&amp;media=conceptual_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www.eps2018-wiki3.dee.isep.ipp.pt/lib/exe/fetch.php?w=600&amp;tok=345fe6&amp;media=conceptual_diagram.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756910" cy="2744406"/>
                    </a:xfrm>
                    <a:prstGeom prst="rect">
                      <a:avLst/>
                    </a:prstGeom>
                    <a:noFill/>
                    <a:ln>
                      <a:noFill/>
                    </a:ln>
                  </pic:spPr>
                </pic:pic>
              </a:graphicData>
            </a:graphic>
          </wp:inline>
        </w:drawing>
      </w:r>
      <w:r>
        <w:rPr>
          <w:rFonts w:ascii="Helvetica" w:hAnsi="Helvetica" w:cs="Helvetica"/>
          <w:b/>
          <w:bCs/>
          <w:sz w:val="25"/>
          <w:szCs w:val="25"/>
          <w:lang w:val="en-US"/>
        </w:rPr>
        <w:t xml:space="preserve"> </w:t>
      </w:r>
    </w:p>
    <w:p w14:paraId="018F7D83" w14:textId="43C5BD73" w:rsidR="00141F04" w:rsidRDefault="00141F04" w:rsidP="00141F04">
      <w:pPr>
        <w:jc w:val="center"/>
        <w:rPr>
          <w:lang w:val="en-US"/>
        </w:rPr>
      </w:pPr>
      <w:r>
        <w:rPr>
          <w:b/>
          <w:bCs/>
          <w:lang w:val="en-US"/>
        </w:rPr>
        <w:t>Figure 4</w:t>
      </w:r>
      <w:r w:rsidR="00F37970">
        <w:rPr>
          <w:b/>
          <w:bCs/>
          <w:lang w:val="en-US"/>
        </w:rPr>
        <w:t>2</w:t>
      </w:r>
      <w:r>
        <w:rPr>
          <w:b/>
          <w:bCs/>
          <w:lang w:val="en-US"/>
        </w:rPr>
        <w:t>:</w:t>
      </w:r>
      <w:r>
        <w:rPr>
          <w:lang w:val="en-US"/>
        </w:rPr>
        <w:t xml:space="preserve"> Black Box diagram of the control system</w:t>
      </w:r>
    </w:p>
    <w:p w14:paraId="78CEB632" w14:textId="77777777" w:rsidR="00141F04" w:rsidRDefault="00141F04" w:rsidP="00141F04">
      <w:pPr>
        <w:rPr>
          <w:lang w:val="en-US"/>
        </w:rPr>
      </w:pPr>
    </w:p>
    <w:p w14:paraId="2D30916E" w14:textId="77777777" w:rsidR="00141F04" w:rsidRDefault="00141F04" w:rsidP="00141F04">
      <w:pPr>
        <w:jc w:val="both"/>
        <w:rPr>
          <w:lang w:val="en-US"/>
        </w:rPr>
      </w:pPr>
      <w:r>
        <w:rPr>
          <w:lang w:val="en-US"/>
        </w:rPr>
        <w:t>Linked to our idea to be sustainable, our billboard will use a solar panel to charge the battery. The micro-controller will be charge by the battery. The sensor will be connected to the Arduino which will power up the LED. Billboards will be connected to a cloud platform to save and share information. To connect our billboard, we will use a city available public WIFI. Since the Arduino will work with those data to affect the LED colours that are displayed on the map.</w:t>
      </w:r>
    </w:p>
    <w:p w14:paraId="3B47F251" w14:textId="77777777" w:rsidR="00141F04" w:rsidRDefault="00141F04" w:rsidP="00141F04">
      <w:pPr>
        <w:rPr>
          <w:lang w:val="en-US"/>
        </w:rPr>
      </w:pPr>
    </w:p>
    <w:p w14:paraId="5227E098" w14:textId="2461A966" w:rsidR="00141F04" w:rsidRDefault="00141F04" w:rsidP="00141F04">
      <w:pPr>
        <w:rPr>
          <w:lang w:val="en-US"/>
        </w:rPr>
      </w:pPr>
      <w:r>
        <w:rPr>
          <w:lang w:val="en-US"/>
        </w:rPr>
        <w:t>Below, the Figure 4</w:t>
      </w:r>
      <w:r w:rsidR="00F37970">
        <w:rPr>
          <w:lang w:val="en-US"/>
        </w:rPr>
        <w:t>3</w:t>
      </w:r>
      <w:r>
        <w:rPr>
          <w:lang w:val="en-US"/>
        </w:rPr>
        <w:t xml:space="preserve"> displays the global architecture of “Billy”:</w:t>
      </w:r>
    </w:p>
    <w:p w14:paraId="5EE018E2" w14:textId="4BAF29BE" w:rsidR="00141F04" w:rsidRDefault="001569EE" w:rsidP="001569EE">
      <w:pPr>
        <w:widowControl w:val="0"/>
        <w:autoSpaceDE w:val="0"/>
        <w:autoSpaceDN w:val="0"/>
        <w:adjustRightInd w:val="0"/>
        <w:jc w:val="center"/>
        <w:rPr>
          <w:rFonts w:ascii="Helvetica" w:hAnsi="Helvetica" w:cs="Helvetica"/>
          <w:sz w:val="25"/>
          <w:szCs w:val="25"/>
          <w:lang w:val="fr-FR"/>
        </w:rPr>
      </w:pPr>
      <w:r>
        <w:rPr>
          <w:noProof/>
        </w:rPr>
        <w:drawing>
          <wp:inline distT="0" distB="0" distL="0" distR="0" wp14:anchorId="1929F57C" wp14:editId="04329828">
            <wp:extent cx="5756910" cy="3263623"/>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56910" cy="3263623"/>
                    </a:xfrm>
                    <a:prstGeom prst="rect">
                      <a:avLst/>
                    </a:prstGeom>
                    <a:noFill/>
                    <a:ln>
                      <a:noFill/>
                    </a:ln>
                  </pic:spPr>
                </pic:pic>
              </a:graphicData>
            </a:graphic>
          </wp:inline>
        </w:drawing>
      </w:r>
    </w:p>
    <w:p w14:paraId="562784FF" w14:textId="5D267014" w:rsidR="00141F04" w:rsidRDefault="00141F04" w:rsidP="00141F04">
      <w:pPr>
        <w:jc w:val="center"/>
        <w:rPr>
          <w:lang w:val="en-US"/>
        </w:rPr>
      </w:pPr>
      <w:r>
        <w:rPr>
          <w:b/>
          <w:bCs/>
          <w:lang w:val="en-US"/>
        </w:rPr>
        <w:t>Figure 4</w:t>
      </w:r>
      <w:r w:rsidR="00F37970">
        <w:rPr>
          <w:b/>
          <w:bCs/>
          <w:lang w:val="en-US"/>
        </w:rPr>
        <w:t>3</w:t>
      </w:r>
      <w:r>
        <w:rPr>
          <w:b/>
          <w:bCs/>
          <w:lang w:val="en-US"/>
        </w:rPr>
        <w:t>:</w:t>
      </w:r>
      <w:r>
        <w:rPr>
          <w:lang w:val="en-US"/>
        </w:rPr>
        <w:t xml:space="preserve"> Global Architecture</w:t>
      </w:r>
    </w:p>
    <w:p w14:paraId="4525FDE2" w14:textId="2403EDD5" w:rsidR="00141F04" w:rsidRDefault="00141F04" w:rsidP="00141F04">
      <w:pPr>
        <w:spacing w:after="160" w:line="256" w:lineRule="auto"/>
        <w:rPr>
          <w:rFonts w:eastAsia="Times New Roman" w:cstheme="minorHAnsi"/>
          <w:color w:val="000000"/>
          <w:lang w:val="fr-FR" w:eastAsia="en-GB"/>
        </w:rPr>
      </w:pPr>
    </w:p>
    <w:p w14:paraId="5D89995F" w14:textId="5DD56341" w:rsidR="00141F04" w:rsidRDefault="00141F04" w:rsidP="00141F04">
      <w:pPr>
        <w:shd w:val="clear" w:color="auto" w:fill="FFFFFF"/>
        <w:spacing w:after="240" w:line="360" w:lineRule="atLeast"/>
        <w:rPr>
          <w:rFonts w:eastAsia="Times New Roman" w:cstheme="minorHAnsi"/>
          <w:color w:val="000000"/>
          <w:lang w:eastAsia="en-GB"/>
        </w:rPr>
      </w:pPr>
      <w:r>
        <w:rPr>
          <w:rFonts w:eastAsia="Times New Roman" w:cstheme="minorHAnsi"/>
          <w:color w:val="000000"/>
          <w:lang w:eastAsia="en-GB"/>
        </w:rPr>
        <w:lastRenderedPageBreak/>
        <w:t>Below Figure </w:t>
      </w:r>
      <w:r>
        <w:rPr>
          <w:rFonts w:eastAsia="Times New Roman" w:cstheme="minorHAnsi"/>
          <w:lang w:eastAsia="en-GB"/>
        </w:rPr>
        <w:t>4</w:t>
      </w:r>
      <w:r w:rsidR="00F37970">
        <w:rPr>
          <w:rFonts w:eastAsia="Times New Roman" w:cstheme="minorHAnsi"/>
          <w:lang w:eastAsia="en-GB"/>
        </w:rPr>
        <w:t>4</w:t>
      </w:r>
      <w:r>
        <w:rPr>
          <w:rFonts w:eastAsia="Times New Roman" w:cstheme="minorHAnsi"/>
          <w:color w:val="000000"/>
          <w:lang w:eastAsia="en-GB"/>
        </w:rPr>
        <w:t> displays the electronic schematics of “Billy”:</w:t>
      </w:r>
    </w:p>
    <w:p w14:paraId="02CDBC4A" w14:textId="3F4952DF" w:rsidR="00141F04" w:rsidRDefault="00141F04" w:rsidP="00F37970">
      <w:pPr>
        <w:shd w:val="clear" w:color="auto" w:fill="FFFFFF"/>
        <w:spacing w:after="240" w:line="360" w:lineRule="atLeast"/>
        <w:jc w:val="center"/>
        <w:rPr>
          <w:rFonts w:eastAsia="Times New Roman" w:cstheme="minorHAnsi"/>
          <w:color w:val="000000"/>
          <w:lang w:eastAsia="en-GB"/>
        </w:rPr>
      </w:pPr>
      <w:bookmarkStart w:id="186" w:name="_GoBack"/>
      <w:r>
        <w:rPr>
          <w:noProof/>
        </w:rPr>
        <w:drawing>
          <wp:inline distT="0" distB="0" distL="0" distR="0" wp14:anchorId="017532F4" wp14:editId="13C9C9A4">
            <wp:extent cx="5257800" cy="5572125"/>
            <wp:effectExtent l="0" t="0" r="0" b="9525"/>
            <wp:docPr id="170" name="Picture 170" descr="http://www.eps2018-wiki3.dee.isep.ipp.pt/lib/exe/fetch.php?w=600&amp;tok=a14f4a&amp;media=electronic_schemat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eps2018-wiki3.dee.isep.ipp.pt/lib/exe/fetch.php?w=600&amp;tok=a14f4a&amp;media=electronic_schematic1.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257800" cy="5572125"/>
                    </a:xfrm>
                    <a:prstGeom prst="rect">
                      <a:avLst/>
                    </a:prstGeom>
                    <a:noFill/>
                    <a:ln>
                      <a:noFill/>
                    </a:ln>
                  </pic:spPr>
                </pic:pic>
              </a:graphicData>
            </a:graphic>
          </wp:inline>
        </w:drawing>
      </w:r>
      <w:bookmarkEnd w:id="186"/>
    </w:p>
    <w:p w14:paraId="29BD1024" w14:textId="64021FE9" w:rsidR="00141F04" w:rsidRDefault="00141F04" w:rsidP="00141F04">
      <w:pPr>
        <w:shd w:val="clear" w:color="auto" w:fill="FFFFFF"/>
        <w:jc w:val="center"/>
        <w:rPr>
          <w:rFonts w:eastAsia="Times New Roman" w:cs="Arial"/>
          <w:color w:val="000000"/>
          <w:lang w:eastAsia="en-GB"/>
        </w:rPr>
      </w:pPr>
      <w:r>
        <w:rPr>
          <w:rFonts w:eastAsia="Times New Roman" w:cs="Arial"/>
          <w:b/>
          <w:bCs/>
          <w:color w:val="000000"/>
          <w:lang w:eastAsia="en-GB"/>
        </w:rPr>
        <w:t>Figure 4</w:t>
      </w:r>
      <w:r w:rsidR="00F37970">
        <w:rPr>
          <w:rFonts w:eastAsia="Times New Roman" w:cs="Arial"/>
          <w:b/>
          <w:bCs/>
          <w:color w:val="000000"/>
          <w:lang w:eastAsia="en-GB"/>
        </w:rPr>
        <w:t>4</w:t>
      </w:r>
      <w:r>
        <w:rPr>
          <w:rFonts w:eastAsia="Times New Roman" w:cs="Arial"/>
          <w:b/>
          <w:bCs/>
          <w:color w:val="000000"/>
          <w:lang w:eastAsia="en-GB"/>
        </w:rPr>
        <w:t>:</w:t>
      </w:r>
      <w:r>
        <w:rPr>
          <w:rFonts w:eastAsia="Times New Roman" w:cs="Arial"/>
          <w:color w:val="000000"/>
          <w:lang w:eastAsia="en-GB"/>
        </w:rPr>
        <w:t> Electronic Schematics</w:t>
      </w:r>
    </w:p>
    <w:p w14:paraId="552103D4" w14:textId="77777777" w:rsidR="00141F04" w:rsidRDefault="00141F04" w:rsidP="00141F04">
      <w:pPr>
        <w:spacing w:after="160" w:line="256" w:lineRule="auto"/>
        <w:rPr>
          <w:rFonts w:eastAsia="Times New Roman" w:cstheme="minorHAnsi"/>
          <w:color w:val="000000"/>
          <w:lang w:val="fr-FR" w:eastAsia="en-GB"/>
        </w:rPr>
      </w:pPr>
      <w:r>
        <w:rPr>
          <w:rFonts w:eastAsia="Times New Roman" w:cstheme="minorHAnsi"/>
          <w:color w:val="000000"/>
          <w:lang w:eastAsia="en-GB"/>
        </w:rPr>
        <w:br w:type="page"/>
      </w:r>
    </w:p>
    <w:p w14:paraId="6E9CC92F" w14:textId="4B2D2590" w:rsidR="00141F04" w:rsidRDefault="00141F04" w:rsidP="00141F04">
      <w:pPr>
        <w:shd w:val="clear" w:color="auto" w:fill="FFFFFF"/>
        <w:spacing w:after="240" w:line="360" w:lineRule="atLeast"/>
        <w:jc w:val="both"/>
        <w:rPr>
          <w:rFonts w:cstheme="minorHAnsi"/>
          <w:color w:val="000000"/>
          <w:shd w:val="clear" w:color="auto" w:fill="FFFFFF"/>
        </w:rPr>
      </w:pPr>
      <w:r>
        <w:rPr>
          <w:rFonts w:cstheme="minorHAnsi"/>
          <w:color w:val="000000"/>
          <w:shd w:val="clear" w:color="auto" w:fill="FFFFFF"/>
        </w:rPr>
        <w:lastRenderedPageBreak/>
        <w:t>Below Figure </w:t>
      </w:r>
      <w:r>
        <w:rPr>
          <w:rFonts w:cstheme="minorHAnsi"/>
        </w:rPr>
        <w:t>4</w:t>
      </w:r>
      <w:r w:rsidR="00F37970">
        <w:rPr>
          <w:rFonts w:cstheme="minorHAnsi"/>
        </w:rPr>
        <w:t>5</w:t>
      </w:r>
      <w:r>
        <w:rPr>
          <w:rFonts w:cstheme="minorHAnsi"/>
          <w:color w:val="000000"/>
          <w:shd w:val="clear" w:color="auto" w:fill="FFFFFF"/>
        </w:rPr>
        <w:t> displays the details schematic of “Billy”:</w:t>
      </w:r>
    </w:p>
    <w:p w14:paraId="277D9404" w14:textId="77777777" w:rsidR="00F37970" w:rsidRDefault="00141F04" w:rsidP="00F37970">
      <w:pPr>
        <w:spacing w:after="160" w:line="256" w:lineRule="auto"/>
        <w:jc w:val="center"/>
        <w:rPr>
          <w:rFonts w:eastAsia="Times New Roman" w:cs="Arial"/>
          <w:color w:val="000000"/>
          <w:lang w:eastAsia="en-GB"/>
        </w:rPr>
      </w:pPr>
      <w:r>
        <w:rPr>
          <w:noProof/>
        </w:rPr>
        <w:drawing>
          <wp:inline distT="0" distB="0" distL="0" distR="0" wp14:anchorId="08307E61" wp14:editId="286AB569">
            <wp:extent cx="6315075" cy="6086475"/>
            <wp:effectExtent l="0" t="0" r="9525" b="9525"/>
            <wp:docPr id="169" name="Picture 169" descr="http://www.eps2018-wiki3.dee.isep.ipp.pt/lib/exe/fetch.php?w=600&amp;tok=edc4f2&amp;media=details_schemta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eps2018-wiki3.dee.isep.ipp.pt/lib/exe/fetch.php?w=600&amp;tok=edc4f2&amp;media=details_schemtaic1.jp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6315075" cy="6086475"/>
                    </a:xfrm>
                    <a:prstGeom prst="rect">
                      <a:avLst/>
                    </a:prstGeom>
                    <a:noFill/>
                    <a:ln>
                      <a:noFill/>
                    </a:ln>
                  </pic:spPr>
                </pic:pic>
              </a:graphicData>
            </a:graphic>
          </wp:inline>
        </w:drawing>
      </w:r>
      <w:r>
        <w:rPr>
          <w:rFonts w:eastAsia="Times New Roman" w:cs="Arial"/>
          <w:b/>
          <w:bCs/>
          <w:color w:val="000000"/>
          <w:lang w:eastAsia="en-GB"/>
        </w:rPr>
        <w:t>Figure 4</w:t>
      </w:r>
      <w:r w:rsidR="00F37970">
        <w:rPr>
          <w:rFonts w:eastAsia="Times New Roman" w:cs="Arial"/>
          <w:b/>
          <w:bCs/>
          <w:color w:val="000000"/>
          <w:lang w:eastAsia="en-GB"/>
        </w:rPr>
        <w:t>5</w:t>
      </w:r>
      <w:r>
        <w:rPr>
          <w:rFonts w:eastAsia="Times New Roman" w:cs="Arial"/>
          <w:b/>
          <w:bCs/>
          <w:color w:val="000000"/>
          <w:lang w:eastAsia="en-GB"/>
        </w:rPr>
        <w:t>:</w:t>
      </w:r>
      <w:r>
        <w:rPr>
          <w:rFonts w:eastAsia="Times New Roman" w:cs="Arial"/>
          <w:color w:val="000000"/>
          <w:lang w:eastAsia="en-GB"/>
        </w:rPr>
        <w:t> Details Schematics</w:t>
      </w:r>
    </w:p>
    <w:p w14:paraId="20494717" w14:textId="2C5DD9E9" w:rsidR="00F37970" w:rsidRDefault="00141F04" w:rsidP="00F37970">
      <w:pPr>
        <w:spacing w:after="160" w:line="256" w:lineRule="auto"/>
        <w:rPr>
          <w:rFonts w:cstheme="minorHAnsi"/>
          <w:color w:val="000000"/>
          <w:shd w:val="clear" w:color="auto" w:fill="FFFFFF"/>
        </w:rPr>
      </w:pPr>
      <w:r>
        <w:rPr>
          <w:rFonts w:cstheme="minorHAnsi"/>
          <w:color w:val="000000"/>
          <w:shd w:val="clear" w:color="auto" w:fill="FFFFFF"/>
        </w:rPr>
        <w:br w:type="page"/>
      </w:r>
    </w:p>
    <w:p w14:paraId="5B7F06CB" w14:textId="77777777" w:rsidR="00F37970" w:rsidRPr="00740F47" w:rsidRDefault="00F37970" w:rsidP="00F37970">
      <w:pPr>
        <w:shd w:val="clear" w:color="auto" w:fill="FFFFFF"/>
        <w:spacing w:after="240" w:line="360" w:lineRule="atLeast"/>
        <w:rPr>
          <w:rFonts w:eastAsia="Times New Roman" w:cstheme="minorHAnsi"/>
          <w:color w:val="000000"/>
          <w:lang w:eastAsia="en-GB"/>
        </w:rPr>
      </w:pPr>
      <w:r w:rsidRPr="00740F47">
        <w:rPr>
          <w:rFonts w:eastAsia="Times New Roman" w:cstheme="minorHAnsi"/>
          <w:color w:val="000000"/>
          <w:lang w:eastAsia="en-GB"/>
        </w:rPr>
        <w:lastRenderedPageBreak/>
        <w:t xml:space="preserve">Below </w:t>
      </w:r>
      <w:r>
        <w:rPr>
          <w:rFonts w:eastAsia="Times New Roman" w:cstheme="minorHAnsi"/>
          <w:color w:val="000000"/>
          <w:lang w:eastAsia="en-GB"/>
        </w:rPr>
        <w:t>f</w:t>
      </w:r>
      <w:r w:rsidRPr="00740F47">
        <w:rPr>
          <w:rFonts w:eastAsia="Times New Roman" w:cstheme="minorHAnsi"/>
          <w:color w:val="000000"/>
          <w:lang w:eastAsia="en-GB"/>
        </w:rPr>
        <w:t>igure 46 displays flow chart:</w:t>
      </w:r>
    </w:p>
    <w:p w14:paraId="33347C47" w14:textId="77777777" w:rsidR="00F37970" w:rsidRPr="00740F47" w:rsidRDefault="00F37970" w:rsidP="00F37970">
      <w:pPr>
        <w:shd w:val="clear" w:color="auto" w:fill="FFFFFF"/>
        <w:jc w:val="center"/>
        <w:rPr>
          <w:rFonts w:eastAsia="Times New Roman" w:cstheme="minorHAnsi"/>
          <w:color w:val="000000"/>
          <w:lang w:eastAsia="en-GB"/>
        </w:rPr>
      </w:pPr>
      <w:r w:rsidRPr="00740F47">
        <w:rPr>
          <w:rFonts w:eastAsia="Times New Roman" w:cstheme="minorHAnsi"/>
          <w:noProof/>
          <w:color w:val="436976"/>
          <w:lang w:eastAsia="en-GB"/>
        </w:rPr>
        <w:drawing>
          <wp:inline distT="0" distB="0" distL="0" distR="0" wp14:anchorId="662B06F6" wp14:editId="1BB70521">
            <wp:extent cx="4087575" cy="8303172"/>
            <wp:effectExtent l="0" t="0" r="8255" b="3175"/>
            <wp:docPr id="36" name="Picture 36" descr="http://www.eps2018-wiki3.dee.isep.ipp.pt/lib/exe/fetch.php?w=600&amp;tok=6e66b4&amp;media=flow_chart_1.png">
              <a:hlinkClick xmlns:a="http://schemas.openxmlformats.org/drawingml/2006/main" r:id="rId83" tooltip="&quot;flow_chart_1.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ps2018-wiki3.dee.isep.ipp.pt/lib/exe/fetch.php?w=600&amp;tok=6e66b4&amp;media=flow_chart_1.png">
                      <a:hlinkClick r:id="rId83" tooltip="&quot;flow_chart_1.png&quot;"/>
                    </pic:cNvPr>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4099395" cy="8327183"/>
                    </a:xfrm>
                    <a:prstGeom prst="rect">
                      <a:avLst/>
                    </a:prstGeom>
                    <a:noFill/>
                    <a:ln>
                      <a:noFill/>
                    </a:ln>
                  </pic:spPr>
                </pic:pic>
              </a:graphicData>
            </a:graphic>
          </wp:inline>
        </w:drawing>
      </w:r>
    </w:p>
    <w:p w14:paraId="2187A298" w14:textId="0F326938" w:rsidR="00141F04" w:rsidRPr="00F37970" w:rsidRDefault="00F37970" w:rsidP="00F37970">
      <w:pPr>
        <w:shd w:val="clear" w:color="auto" w:fill="FFFFFF"/>
        <w:jc w:val="center"/>
        <w:rPr>
          <w:rFonts w:eastAsia="Times New Roman" w:cstheme="minorHAnsi"/>
          <w:color w:val="000000"/>
          <w:lang w:eastAsia="en-GB"/>
        </w:rPr>
      </w:pPr>
      <w:r w:rsidRPr="00740F47">
        <w:rPr>
          <w:rFonts w:eastAsia="Times New Roman" w:cstheme="minorHAnsi"/>
          <w:b/>
          <w:bCs/>
          <w:color w:val="000000"/>
          <w:lang w:eastAsia="en-GB"/>
        </w:rPr>
        <w:t>Figure 46:</w:t>
      </w:r>
      <w:r w:rsidRPr="00740F47">
        <w:rPr>
          <w:rFonts w:eastAsia="Times New Roman" w:cstheme="minorHAnsi"/>
          <w:color w:val="000000"/>
          <w:lang w:eastAsia="en-GB"/>
        </w:rPr>
        <w:t> Flow Chart</w:t>
      </w:r>
    </w:p>
    <w:p w14:paraId="5A68F0D7" w14:textId="77777777" w:rsidR="00141F04" w:rsidRDefault="00141F04" w:rsidP="00141F04">
      <w:pPr>
        <w:pStyle w:val="Heading3"/>
        <w:rPr>
          <w:rFonts w:asciiTheme="minorHAnsi" w:hAnsiTheme="minorHAnsi" w:cstheme="minorHAnsi"/>
          <w:sz w:val="28"/>
          <w:szCs w:val="28"/>
        </w:rPr>
      </w:pPr>
      <w:bookmarkStart w:id="187" w:name="_Toc512878926"/>
      <w:bookmarkStart w:id="188" w:name="_Toc511414815"/>
      <w:bookmarkStart w:id="189" w:name="_Toc516760523"/>
      <w:r>
        <w:rPr>
          <w:rFonts w:asciiTheme="minorHAnsi" w:hAnsiTheme="minorHAnsi" w:cstheme="minorHAnsi"/>
          <w:sz w:val="28"/>
          <w:szCs w:val="28"/>
        </w:rPr>
        <w:lastRenderedPageBreak/>
        <w:t>7.3 Cardboard Model</w:t>
      </w:r>
      <w:bookmarkEnd w:id="187"/>
      <w:bookmarkEnd w:id="188"/>
      <w:bookmarkEnd w:id="189"/>
    </w:p>
    <w:p w14:paraId="06EC525C" w14:textId="53198402" w:rsidR="00141F04" w:rsidRDefault="00141F04" w:rsidP="00141F04">
      <w:pPr>
        <w:rPr>
          <w:lang w:val="en-US"/>
        </w:rPr>
      </w:pPr>
      <w:r>
        <w:rPr>
          <w:lang w:val="en-US"/>
        </w:rPr>
        <w:t>Below, the Figure 4</w:t>
      </w:r>
      <w:r w:rsidR="00F37970">
        <w:rPr>
          <w:lang w:val="en-US"/>
        </w:rPr>
        <w:t>7</w:t>
      </w:r>
      <w:r>
        <w:rPr>
          <w:lang w:val="en-US"/>
        </w:rPr>
        <w:t xml:space="preserve"> displays the cardboard model we built for “Billy”:</w:t>
      </w:r>
    </w:p>
    <w:p w14:paraId="33203644" w14:textId="17391AA4" w:rsidR="00141F04" w:rsidRDefault="00141F04" w:rsidP="00141F04">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eastAsia="fr-FR"/>
        </w:rPr>
        <w:drawing>
          <wp:inline distT="0" distB="0" distL="0" distR="0" wp14:anchorId="476D0A82" wp14:editId="6AB75B5E">
            <wp:extent cx="5200650" cy="3343275"/>
            <wp:effectExtent l="0" t="0" r="0" b="0"/>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200650" cy="3343275"/>
                    </a:xfrm>
                    <a:prstGeom prst="rect">
                      <a:avLst/>
                    </a:prstGeom>
                    <a:noFill/>
                    <a:ln>
                      <a:noFill/>
                    </a:ln>
                  </pic:spPr>
                </pic:pic>
              </a:graphicData>
            </a:graphic>
          </wp:inline>
        </w:drawing>
      </w:r>
    </w:p>
    <w:p w14:paraId="75CE93EF" w14:textId="72BC8D59" w:rsidR="00141F04" w:rsidRDefault="00141F04" w:rsidP="00141F04">
      <w:pPr>
        <w:jc w:val="center"/>
        <w:rPr>
          <w:lang w:val="en-US"/>
        </w:rPr>
      </w:pPr>
      <w:r>
        <w:rPr>
          <w:b/>
          <w:bCs/>
          <w:lang w:val="en-US"/>
        </w:rPr>
        <w:t>Figure 4</w:t>
      </w:r>
      <w:r w:rsidR="00F37970">
        <w:rPr>
          <w:b/>
          <w:bCs/>
          <w:lang w:val="en-US"/>
        </w:rPr>
        <w:t>7</w:t>
      </w:r>
      <w:r>
        <w:rPr>
          <w:b/>
          <w:bCs/>
          <w:lang w:val="en-US"/>
        </w:rPr>
        <w:t>:</w:t>
      </w:r>
      <w:r>
        <w:rPr>
          <w:lang w:val="en-US"/>
        </w:rPr>
        <w:t xml:space="preserve"> Cardboard Model</w:t>
      </w:r>
    </w:p>
    <w:p w14:paraId="110E31BC" w14:textId="77777777" w:rsidR="00141F04" w:rsidRDefault="00141F04" w:rsidP="00141F04">
      <w:pPr>
        <w:pStyle w:val="Heading3"/>
        <w:rPr>
          <w:rFonts w:asciiTheme="minorHAnsi" w:hAnsiTheme="minorHAnsi" w:cstheme="minorHAnsi"/>
          <w:sz w:val="28"/>
          <w:szCs w:val="28"/>
          <w:lang w:val="fr-FR"/>
        </w:rPr>
      </w:pPr>
      <w:bookmarkStart w:id="190" w:name="_Toc512878927"/>
      <w:bookmarkStart w:id="191" w:name="_Toc511414816"/>
      <w:bookmarkStart w:id="192" w:name="_Toc516760524"/>
      <w:r>
        <w:rPr>
          <w:rFonts w:asciiTheme="minorHAnsi" w:hAnsiTheme="minorHAnsi" w:cstheme="minorHAnsi"/>
          <w:sz w:val="28"/>
          <w:szCs w:val="28"/>
        </w:rPr>
        <w:t>7.4 Components</w:t>
      </w:r>
      <w:bookmarkEnd w:id="190"/>
      <w:bookmarkEnd w:id="191"/>
      <w:bookmarkEnd w:id="192"/>
    </w:p>
    <w:p w14:paraId="6896C127" w14:textId="77777777" w:rsidR="00141F04" w:rsidRDefault="00141F04" w:rsidP="00141F04"/>
    <w:p w14:paraId="7A7CD66C" w14:textId="0497BD7F" w:rsidR="00141F04" w:rsidRDefault="00141F04" w:rsidP="00141F04">
      <w:pPr>
        <w:rPr>
          <w:lang w:val="en-US"/>
        </w:rPr>
      </w:pPr>
      <w:r>
        <w:rPr>
          <w:lang w:val="en-US"/>
        </w:rPr>
        <w:t>Figure 4</w:t>
      </w:r>
      <w:r w:rsidR="00F37970">
        <w:rPr>
          <w:lang w:val="en-US"/>
        </w:rPr>
        <w:t>8</w:t>
      </w:r>
      <w:r>
        <w:rPr>
          <w:lang w:val="en-US"/>
        </w:rPr>
        <w:t xml:space="preserve"> below displays the “</w:t>
      </w:r>
      <w:r>
        <w:rPr>
          <w:i/>
          <w:iCs/>
          <w:lang w:val="en-US"/>
        </w:rPr>
        <w:t>Components</w:t>
      </w:r>
      <w:r>
        <w:rPr>
          <w:lang w:val="en-US"/>
        </w:rPr>
        <w:t>”.</w:t>
      </w:r>
    </w:p>
    <w:p w14:paraId="223AE499" w14:textId="6CBD3CB6" w:rsidR="00141F04" w:rsidRDefault="00141F04" w:rsidP="00141F04">
      <w:pPr>
        <w:widowControl w:val="0"/>
        <w:autoSpaceDE w:val="0"/>
        <w:autoSpaceDN w:val="0"/>
        <w:adjustRightInd w:val="0"/>
        <w:jc w:val="center"/>
        <w:rPr>
          <w:rFonts w:ascii="Helvetica" w:hAnsi="Helvetica" w:cs="Helvetica"/>
          <w:sz w:val="25"/>
          <w:szCs w:val="25"/>
          <w:lang w:val="fr-FR"/>
        </w:rPr>
      </w:pPr>
      <w:r>
        <w:rPr>
          <w:rFonts w:ascii="Helvetica" w:hAnsi="Helvetica" w:cs="Helvetica"/>
          <w:noProof/>
          <w:sz w:val="25"/>
          <w:szCs w:val="25"/>
          <w:lang w:eastAsia="fr-FR"/>
        </w:rPr>
        <w:drawing>
          <wp:inline distT="0" distB="0" distL="0" distR="0" wp14:anchorId="3D38F634" wp14:editId="5F481E3F">
            <wp:extent cx="3552825" cy="2876550"/>
            <wp:effectExtent l="0" t="0" r="9525" b="0"/>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6"/>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3552825" cy="2876550"/>
                    </a:xfrm>
                    <a:prstGeom prst="rect">
                      <a:avLst/>
                    </a:prstGeom>
                    <a:noFill/>
                    <a:ln>
                      <a:noFill/>
                    </a:ln>
                  </pic:spPr>
                </pic:pic>
              </a:graphicData>
            </a:graphic>
          </wp:inline>
        </w:drawing>
      </w:r>
    </w:p>
    <w:p w14:paraId="486082B2" w14:textId="508CA789" w:rsidR="00141F04" w:rsidRDefault="00141F04" w:rsidP="00141F04">
      <w:pPr>
        <w:jc w:val="center"/>
        <w:rPr>
          <w:lang w:val="en-US"/>
        </w:rPr>
      </w:pPr>
      <w:r>
        <w:rPr>
          <w:b/>
          <w:bCs/>
          <w:lang w:val="en-US"/>
        </w:rPr>
        <w:t>Figure 4</w:t>
      </w:r>
      <w:r w:rsidR="00F37970">
        <w:rPr>
          <w:b/>
          <w:bCs/>
          <w:lang w:val="en-US"/>
        </w:rPr>
        <w:t>8</w:t>
      </w:r>
      <w:r>
        <w:rPr>
          <w:b/>
          <w:bCs/>
          <w:lang w:val="en-US"/>
        </w:rPr>
        <w:t>:</w:t>
      </w:r>
      <w:r>
        <w:rPr>
          <w:lang w:val="en-US"/>
        </w:rPr>
        <w:t xml:space="preserve"> Components</w:t>
      </w:r>
    </w:p>
    <w:p w14:paraId="3982BA96" w14:textId="39707501" w:rsidR="00141F04" w:rsidRDefault="00141F04" w:rsidP="00141F04">
      <w:pPr>
        <w:spacing w:after="160" w:line="256" w:lineRule="auto"/>
        <w:rPr>
          <w:lang w:val="en-US"/>
        </w:rPr>
      </w:pPr>
      <w:r>
        <w:rPr>
          <w:lang w:val="en-US"/>
        </w:rPr>
        <w:br w:type="page"/>
      </w:r>
      <w:r>
        <w:rPr>
          <w:lang w:val="en-US"/>
        </w:rPr>
        <w:lastRenderedPageBreak/>
        <w:t>Table 1</w:t>
      </w:r>
      <w:r w:rsidR="00FE05C8">
        <w:rPr>
          <w:lang w:val="en-US"/>
        </w:rPr>
        <w:t>8</w:t>
      </w:r>
      <w:r>
        <w:rPr>
          <w:lang w:val="en-US"/>
        </w:rPr>
        <w:t xml:space="preserve"> illustrates list of electrical materials.</w:t>
      </w:r>
    </w:p>
    <w:tbl>
      <w:tblPr>
        <w:tblStyle w:val="TableGrid"/>
        <w:tblpPr w:leftFromText="180" w:rightFromText="180" w:vertAnchor="page" w:horzAnchor="margin" w:tblpXSpec="center" w:tblpY="2026"/>
        <w:tblW w:w="0" w:type="auto"/>
        <w:tblInd w:w="0" w:type="dxa"/>
        <w:tblLook w:val="04A0" w:firstRow="1" w:lastRow="0" w:firstColumn="1" w:lastColumn="0" w:noHBand="0" w:noVBand="1"/>
      </w:tblPr>
      <w:tblGrid>
        <w:gridCol w:w="2905"/>
        <w:gridCol w:w="1022"/>
      </w:tblGrid>
      <w:tr w:rsidR="00141F04" w14:paraId="232141CC" w14:textId="77777777" w:rsidTr="00141F04">
        <w:tc>
          <w:tcPr>
            <w:tcW w:w="0" w:type="auto"/>
            <w:gridSpan w:val="2"/>
            <w:tcBorders>
              <w:top w:val="single" w:sz="4" w:space="0" w:color="auto"/>
              <w:left w:val="single" w:sz="4" w:space="0" w:color="auto"/>
              <w:bottom w:val="single" w:sz="4" w:space="0" w:color="auto"/>
              <w:right w:val="single" w:sz="4" w:space="0" w:color="auto"/>
            </w:tcBorders>
            <w:hideMark/>
          </w:tcPr>
          <w:p w14:paraId="673CD0C0" w14:textId="460A8A1E" w:rsidR="00141F04" w:rsidRDefault="00141F04">
            <w:pPr>
              <w:rPr>
                <w:rFonts w:eastAsia="Times New Roman" w:cstheme="minorHAnsi"/>
                <w:color w:val="000000"/>
                <w:lang w:val="fr-FR" w:eastAsia="en-GB"/>
              </w:rPr>
            </w:pPr>
            <w:r>
              <w:rPr>
                <w:rFonts w:eastAsia="Times New Roman" w:cstheme="minorHAnsi"/>
                <w:color w:val="000000"/>
                <w:lang w:eastAsia="en-GB"/>
              </w:rPr>
              <w:t>Table 1</w:t>
            </w:r>
            <w:r w:rsidR="00FE05C8">
              <w:rPr>
                <w:rFonts w:eastAsia="Times New Roman" w:cstheme="minorHAnsi"/>
                <w:color w:val="000000"/>
                <w:lang w:eastAsia="en-GB"/>
              </w:rPr>
              <w:t>8</w:t>
            </w:r>
            <w:r>
              <w:rPr>
                <w:rFonts w:eastAsia="Times New Roman" w:cstheme="minorHAnsi"/>
                <w:color w:val="000000"/>
                <w:lang w:eastAsia="en-GB"/>
              </w:rPr>
              <w:t xml:space="preserve"> </w:t>
            </w:r>
            <w:r>
              <w:rPr>
                <w:lang w:val="en-US"/>
              </w:rPr>
              <w:t>list of electrical materials.</w:t>
            </w:r>
          </w:p>
        </w:tc>
      </w:tr>
      <w:tr w:rsidR="00141F04" w14:paraId="61E642D2"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4DE6061A" w14:textId="77777777" w:rsidR="00141F04" w:rsidRDefault="00141F04">
            <w:pPr>
              <w:rPr>
                <w:rFonts w:eastAsia="Times New Roman" w:cstheme="minorHAnsi"/>
                <w:color w:val="000000"/>
                <w:lang w:eastAsia="en-GB"/>
              </w:rPr>
            </w:pPr>
            <w:r>
              <w:rPr>
                <w:rFonts w:eastAsia="Times New Roman" w:cstheme="minorHAnsi"/>
                <w:color w:val="000000"/>
                <w:lang w:eastAsia="en-GB"/>
              </w:rPr>
              <w:t>List of “electrical materials”</w:t>
            </w:r>
          </w:p>
        </w:tc>
        <w:tc>
          <w:tcPr>
            <w:tcW w:w="0" w:type="auto"/>
            <w:tcBorders>
              <w:top w:val="single" w:sz="4" w:space="0" w:color="auto"/>
              <w:left w:val="single" w:sz="4" w:space="0" w:color="auto"/>
              <w:bottom w:val="single" w:sz="4" w:space="0" w:color="auto"/>
              <w:right w:val="single" w:sz="4" w:space="0" w:color="auto"/>
            </w:tcBorders>
            <w:hideMark/>
          </w:tcPr>
          <w:p w14:paraId="0C84E8DE" w14:textId="77777777" w:rsidR="00141F04" w:rsidRDefault="00141F04">
            <w:pPr>
              <w:rPr>
                <w:rFonts w:eastAsia="Times New Roman" w:cstheme="minorHAnsi"/>
                <w:color w:val="000000"/>
                <w:lang w:eastAsia="en-GB"/>
              </w:rPr>
            </w:pPr>
            <w:r>
              <w:rPr>
                <w:rFonts w:eastAsia="Times New Roman" w:cstheme="minorHAnsi"/>
                <w:color w:val="000000"/>
                <w:lang w:eastAsia="en-GB"/>
              </w:rPr>
              <w:t>Price (€)</w:t>
            </w:r>
          </w:p>
        </w:tc>
      </w:tr>
      <w:tr w:rsidR="00141F04" w14:paraId="72E0C386"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599E58A4" w14:textId="77777777" w:rsidR="00141F04" w:rsidRDefault="00141F04">
            <w:pPr>
              <w:rPr>
                <w:rFonts w:eastAsia="Times New Roman" w:cstheme="minorHAnsi"/>
                <w:color w:val="000000"/>
                <w:lang w:eastAsia="en-GB"/>
              </w:rPr>
            </w:pPr>
            <w:r>
              <w:rPr>
                <w:rFonts w:eastAsia="Times New Roman" w:cstheme="minorHAnsi"/>
                <w:color w:val="000000"/>
                <w:lang w:eastAsia="en-GB"/>
              </w:rPr>
              <w:t>Arduino</w:t>
            </w:r>
          </w:p>
        </w:tc>
        <w:tc>
          <w:tcPr>
            <w:tcW w:w="0" w:type="auto"/>
            <w:tcBorders>
              <w:top w:val="single" w:sz="4" w:space="0" w:color="auto"/>
              <w:left w:val="single" w:sz="4" w:space="0" w:color="auto"/>
              <w:bottom w:val="single" w:sz="4" w:space="0" w:color="auto"/>
              <w:right w:val="single" w:sz="4" w:space="0" w:color="auto"/>
            </w:tcBorders>
            <w:hideMark/>
          </w:tcPr>
          <w:p w14:paraId="2ABB6A10" w14:textId="77777777" w:rsidR="00141F04" w:rsidRDefault="00141F04">
            <w:pPr>
              <w:rPr>
                <w:rFonts w:eastAsia="Times New Roman" w:cstheme="minorHAnsi"/>
                <w:color w:val="000000"/>
                <w:lang w:eastAsia="en-GB"/>
              </w:rPr>
            </w:pPr>
            <w:r>
              <w:rPr>
                <w:rFonts w:eastAsia="Times New Roman" w:cstheme="minorHAnsi"/>
                <w:color w:val="000000"/>
                <w:lang w:eastAsia="en-GB"/>
              </w:rPr>
              <w:t>10</w:t>
            </w:r>
          </w:p>
        </w:tc>
      </w:tr>
      <w:tr w:rsidR="00141F04" w14:paraId="6EF730CD"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33B9D21C" w14:textId="77777777" w:rsidR="00141F04" w:rsidRDefault="00141F04">
            <w:pPr>
              <w:rPr>
                <w:rFonts w:eastAsia="Times New Roman" w:cstheme="minorHAnsi"/>
                <w:color w:val="000000"/>
                <w:lang w:eastAsia="en-GB"/>
              </w:rPr>
            </w:pPr>
            <w:r>
              <w:rPr>
                <w:rFonts w:eastAsia="Times New Roman" w:cstheme="minorHAnsi"/>
                <w:color w:val="000000"/>
                <w:lang w:eastAsia="en-GB"/>
              </w:rPr>
              <w:t>Dust sensor Grove</w:t>
            </w:r>
          </w:p>
        </w:tc>
        <w:tc>
          <w:tcPr>
            <w:tcW w:w="0" w:type="auto"/>
            <w:tcBorders>
              <w:top w:val="single" w:sz="4" w:space="0" w:color="auto"/>
              <w:left w:val="single" w:sz="4" w:space="0" w:color="auto"/>
              <w:bottom w:val="single" w:sz="4" w:space="0" w:color="auto"/>
              <w:right w:val="single" w:sz="4" w:space="0" w:color="auto"/>
            </w:tcBorders>
            <w:hideMark/>
          </w:tcPr>
          <w:p w14:paraId="7ABE3B55" w14:textId="77777777" w:rsidR="00141F04" w:rsidRDefault="00141F04">
            <w:pPr>
              <w:rPr>
                <w:rFonts w:eastAsia="Times New Roman" w:cstheme="minorHAnsi"/>
                <w:color w:val="000000"/>
                <w:lang w:eastAsia="en-GB"/>
              </w:rPr>
            </w:pPr>
            <w:r>
              <w:rPr>
                <w:rFonts w:eastAsia="Times New Roman" w:cstheme="minorHAnsi"/>
                <w:color w:val="000000"/>
                <w:lang w:eastAsia="en-GB"/>
              </w:rPr>
              <w:t>15</w:t>
            </w:r>
          </w:p>
        </w:tc>
      </w:tr>
      <w:tr w:rsidR="00141F04" w14:paraId="1917F070"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1C180B4E" w14:textId="77777777" w:rsidR="00141F04" w:rsidRDefault="00141F04">
            <w:pPr>
              <w:rPr>
                <w:rFonts w:eastAsia="Times New Roman" w:cstheme="minorHAnsi"/>
                <w:color w:val="000000"/>
                <w:lang w:eastAsia="en-GB"/>
              </w:rPr>
            </w:pPr>
            <w:r>
              <w:rPr>
                <w:rFonts w:eastAsia="Times New Roman" w:cstheme="minorHAnsi"/>
                <w:color w:val="000000"/>
                <w:lang w:eastAsia="en-GB"/>
              </w:rPr>
              <w:t>I2C sensor module BME280</w:t>
            </w:r>
          </w:p>
        </w:tc>
        <w:tc>
          <w:tcPr>
            <w:tcW w:w="0" w:type="auto"/>
            <w:tcBorders>
              <w:top w:val="single" w:sz="4" w:space="0" w:color="auto"/>
              <w:left w:val="single" w:sz="4" w:space="0" w:color="auto"/>
              <w:bottom w:val="single" w:sz="4" w:space="0" w:color="auto"/>
              <w:right w:val="single" w:sz="4" w:space="0" w:color="auto"/>
            </w:tcBorders>
            <w:hideMark/>
          </w:tcPr>
          <w:p w14:paraId="6176794A" w14:textId="77777777" w:rsidR="00141F04" w:rsidRDefault="00141F04">
            <w:pPr>
              <w:rPr>
                <w:rFonts w:eastAsia="Times New Roman" w:cstheme="minorHAnsi"/>
                <w:color w:val="000000"/>
                <w:lang w:eastAsia="en-GB"/>
              </w:rPr>
            </w:pPr>
            <w:r>
              <w:rPr>
                <w:rFonts w:eastAsia="Times New Roman" w:cstheme="minorHAnsi"/>
                <w:color w:val="000000"/>
                <w:lang w:eastAsia="en-GB"/>
              </w:rPr>
              <w:t>7</w:t>
            </w:r>
          </w:p>
        </w:tc>
      </w:tr>
      <w:tr w:rsidR="00141F04" w14:paraId="5A390D35"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466FC963" w14:textId="77777777" w:rsidR="00141F04" w:rsidRDefault="00141F04">
            <w:pPr>
              <w:rPr>
                <w:rFonts w:eastAsia="Times New Roman" w:cstheme="minorHAnsi"/>
                <w:color w:val="000000"/>
                <w:lang w:eastAsia="en-GB"/>
              </w:rPr>
            </w:pPr>
            <w:r>
              <w:rPr>
                <w:rFonts w:eastAsia="Times New Roman" w:cstheme="minorHAnsi"/>
                <w:color w:val="000000"/>
                <w:lang w:eastAsia="en-GB"/>
              </w:rPr>
              <w:t>Cables</w:t>
            </w:r>
          </w:p>
        </w:tc>
        <w:tc>
          <w:tcPr>
            <w:tcW w:w="0" w:type="auto"/>
            <w:tcBorders>
              <w:top w:val="single" w:sz="4" w:space="0" w:color="auto"/>
              <w:left w:val="single" w:sz="4" w:space="0" w:color="auto"/>
              <w:bottom w:val="single" w:sz="4" w:space="0" w:color="auto"/>
              <w:right w:val="single" w:sz="4" w:space="0" w:color="auto"/>
            </w:tcBorders>
            <w:hideMark/>
          </w:tcPr>
          <w:p w14:paraId="498DA67E" w14:textId="77777777" w:rsidR="00141F04" w:rsidRDefault="00141F04">
            <w:pPr>
              <w:rPr>
                <w:rFonts w:eastAsia="Times New Roman" w:cstheme="minorHAnsi"/>
                <w:color w:val="000000"/>
                <w:lang w:eastAsia="en-GB"/>
              </w:rPr>
            </w:pPr>
            <w:r>
              <w:rPr>
                <w:rFonts w:eastAsia="Times New Roman" w:cstheme="minorHAnsi"/>
                <w:color w:val="000000"/>
                <w:lang w:eastAsia="en-GB"/>
              </w:rPr>
              <w:t>3</w:t>
            </w:r>
          </w:p>
        </w:tc>
      </w:tr>
      <w:tr w:rsidR="00141F04" w14:paraId="0F831D67"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59BC9780" w14:textId="77777777" w:rsidR="00141F04" w:rsidRDefault="00141F04">
            <w:pPr>
              <w:rPr>
                <w:rFonts w:eastAsia="Times New Roman" w:cstheme="minorHAnsi"/>
                <w:color w:val="000000"/>
                <w:lang w:eastAsia="en-GB"/>
              </w:rPr>
            </w:pPr>
            <w:r>
              <w:rPr>
                <w:rFonts w:eastAsia="Times New Roman" w:cstheme="minorHAnsi"/>
                <w:color w:val="000000"/>
                <w:lang w:eastAsia="en-GB"/>
              </w:rPr>
              <w:t>OLED</w:t>
            </w:r>
          </w:p>
        </w:tc>
        <w:tc>
          <w:tcPr>
            <w:tcW w:w="0" w:type="auto"/>
            <w:tcBorders>
              <w:top w:val="single" w:sz="4" w:space="0" w:color="auto"/>
              <w:left w:val="single" w:sz="4" w:space="0" w:color="auto"/>
              <w:bottom w:val="single" w:sz="4" w:space="0" w:color="auto"/>
              <w:right w:val="single" w:sz="4" w:space="0" w:color="auto"/>
            </w:tcBorders>
            <w:hideMark/>
          </w:tcPr>
          <w:p w14:paraId="330CDCE5" w14:textId="77777777" w:rsidR="00141F04" w:rsidRDefault="00141F04">
            <w:pPr>
              <w:rPr>
                <w:rFonts w:eastAsia="Times New Roman" w:cstheme="minorHAnsi"/>
                <w:color w:val="000000"/>
                <w:lang w:eastAsia="en-GB"/>
              </w:rPr>
            </w:pPr>
            <w:r>
              <w:rPr>
                <w:rFonts w:eastAsia="Times New Roman" w:cstheme="minorHAnsi"/>
                <w:color w:val="000000"/>
                <w:lang w:eastAsia="en-GB"/>
              </w:rPr>
              <w:t>5</w:t>
            </w:r>
          </w:p>
        </w:tc>
      </w:tr>
      <w:tr w:rsidR="00141F04" w14:paraId="01A98FFF"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340BB496" w14:textId="77777777" w:rsidR="00141F04" w:rsidRDefault="00141F04">
            <w:pPr>
              <w:rPr>
                <w:rFonts w:eastAsia="Times New Roman" w:cstheme="minorHAnsi"/>
                <w:color w:val="000000"/>
                <w:lang w:eastAsia="en-GB"/>
              </w:rPr>
            </w:pPr>
            <w:r>
              <w:rPr>
                <w:rFonts w:eastAsia="Times New Roman" w:cstheme="minorHAnsi"/>
                <w:color w:val="000000"/>
                <w:lang w:eastAsia="en-GB"/>
              </w:rPr>
              <w:t>LED</w:t>
            </w:r>
          </w:p>
        </w:tc>
        <w:tc>
          <w:tcPr>
            <w:tcW w:w="0" w:type="auto"/>
            <w:tcBorders>
              <w:top w:val="single" w:sz="4" w:space="0" w:color="auto"/>
              <w:left w:val="single" w:sz="4" w:space="0" w:color="auto"/>
              <w:bottom w:val="single" w:sz="4" w:space="0" w:color="auto"/>
              <w:right w:val="single" w:sz="4" w:space="0" w:color="auto"/>
            </w:tcBorders>
            <w:hideMark/>
          </w:tcPr>
          <w:p w14:paraId="401BB2DD" w14:textId="77777777" w:rsidR="00141F04" w:rsidRDefault="00141F04">
            <w:pPr>
              <w:rPr>
                <w:rFonts w:eastAsia="Times New Roman" w:cstheme="minorHAnsi"/>
                <w:color w:val="000000"/>
                <w:lang w:eastAsia="en-GB"/>
              </w:rPr>
            </w:pPr>
            <w:r>
              <w:rPr>
                <w:rFonts w:eastAsia="Times New Roman" w:cstheme="minorHAnsi"/>
                <w:color w:val="000000"/>
                <w:lang w:eastAsia="en-GB"/>
              </w:rPr>
              <w:t>5</w:t>
            </w:r>
          </w:p>
        </w:tc>
      </w:tr>
      <w:tr w:rsidR="00141F04" w14:paraId="6762A09E"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6105D698" w14:textId="77777777" w:rsidR="00141F04" w:rsidRDefault="00141F04">
            <w:pPr>
              <w:rPr>
                <w:rFonts w:eastAsia="Times New Roman" w:cstheme="minorHAnsi"/>
                <w:color w:val="000000"/>
                <w:lang w:eastAsia="en-GB"/>
              </w:rPr>
            </w:pPr>
            <w:r>
              <w:rPr>
                <w:rFonts w:eastAsia="Times New Roman" w:cstheme="minorHAnsi"/>
                <w:color w:val="000000"/>
                <w:lang w:eastAsia="en-GB"/>
              </w:rPr>
              <w:t>Moving sensor (PIR)</w:t>
            </w:r>
          </w:p>
        </w:tc>
        <w:tc>
          <w:tcPr>
            <w:tcW w:w="0" w:type="auto"/>
            <w:tcBorders>
              <w:top w:val="single" w:sz="4" w:space="0" w:color="auto"/>
              <w:left w:val="single" w:sz="4" w:space="0" w:color="auto"/>
              <w:bottom w:val="single" w:sz="4" w:space="0" w:color="auto"/>
              <w:right w:val="single" w:sz="4" w:space="0" w:color="auto"/>
            </w:tcBorders>
            <w:hideMark/>
          </w:tcPr>
          <w:p w14:paraId="38065E76" w14:textId="77777777" w:rsidR="00141F04" w:rsidRDefault="00141F04">
            <w:pPr>
              <w:rPr>
                <w:rFonts w:eastAsia="Times New Roman" w:cstheme="minorHAnsi"/>
                <w:color w:val="000000"/>
                <w:lang w:eastAsia="en-GB"/>
              </w:rPr>
            </w:pPr>
            <w:r>
              <w:rPr>
                <w:rFonts w:eastAsia="Times New Roman" w:cstheme="minorHAnsi"/>
                <w:color w:val="000000"/>
                <w:lang w:eastAsia="en-GB"/>
              </w:rPr>
              <w:t>5</w:t>
            </w:r>
          </w:p>
        </w:tc>
      </w:tr>
      <w:tr w:rsidR="00141F04" w14:paraId="02BC2705"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4DB8BFBD" w14:textId="77777777" w:rsidR="00141F04" w:rsidRDefault="00141F04">
            <w:pPr>
              <w:rPr>
                <w:rFonts w:eastAsia="Times New Roman" w:cstheme="minorHAnsi"/>
                <w:color w:val="000000"/>
                <w:lang w:eastAsia="en-GB"/>
              </w:rPr>
            </w:pPr>
            <w:r>
              <w:rPr>
                <w:rFonts w:eastAsia="Times New Roman" w:cstheme="minorHAnsi"/>
                <w:color w:val="000000"/>
                <w:lang w:eastAsia="en-GB"/>
              </w:rPr>
              <w:t>Breadboard</w:t>
            </w:r>
          </w:p>
        </w:tc>
        <w:tc>
          <w:tcPr>
            <w:tcW w:w="0" w:type="auto"/>
            <w:tcBorders>
              <w:top w:val="single" w:sz="4" w:space="0" w:color="auto"/>
              <w:left w:val="single" w:sz="4" w:space="0" w:color="auto"/>
              <w:bottom w:val="single" w:sz="4" w:space="0" w:color="auto"/>
              <w:right w:val="single" w:sz="4" w:space="0" w:color="auto"/>
            </w:tcBorders>
            <w:hideMark/>
          </w:tcPr>
          <w:p w14:paraId="43A0968B" w14:textId="77777777" w:rsidR="00141F04" w:rsidRDefault="00141F04">
            <w:pPr>
              <w:rPr>
                <w:rFonts w:eastAsia="Times New Roman" w:cstheme="minorHAnsi"/>
                <w:color w:val="000000"/>
                <w:lang w:eastAsia="en-GB"/>
              </w:rPr>
            </w:pPr>
            <w:r>
              <w:rPr>
                <w:rFonts w:eastAsia="Times New Roman" w:cstheme="minorHAnsi"/>
                <w:color w:val="000000"/>
                <w:lang w:eastAsia="en-GB"/>
              </w:rPr>
              <w:t>5</w:t>
            </w:r>
          </w:p>
        </w:tc>
      </w:tr>
      <w:tr w:rsidR="00141F04" w14:paraId="0F3521E1" w14:textId="77777777" w:rsidTr="00141F04">
        <w:tc>
          <w:tcPr>
            <w:tcW w:w="0" w:type="auto"/>
            <w:tcBorders>
              <w:top w:val="single" w:sz="4" w:space="0" w:color="auto"/>
              <w:left w:val="single" w:sz="4" w:space="0" w:color="auto"/>
              <w:bottom w:val="single" w:sz="4" w:space="0" w:color="auto"/>
              <w:right w:val="single" w:sz="4" w:space="0" w:color="auto"/>
            </w:tcBorders>
            <w:hideMark/>
          </w:tcPr>
          <w:p w14:paraId="07319A1A" w14:textId="77777777" w:rsidR="00141F04" w:rsidRDefault="00141F04">
            <w:pPr>
              <w:rPr>
                <w:rFonts w:eastAsia="Times New Roman" w:cstheme="minorHAnsi"/>
                <w:color w:val="000000"/>
                <w:lang w:eastAsia="en-GB"/>
              </w:rPr>
            </w:pPr>
            <w:r>
              <w:rPr>
                <w:rFonts w:eastAsia="Times New Roman" w:cstheme="minorHAnsi"/>
                <w:color w:val="000000"/>
                <w:lang w:eastAsia="en-GB"/>
              </w:rPr>
              <w:t>Total</w:t>
            </w:r>
          </w:p>
        </w:tc>
        <w:tc>
          <w:tcPr>
            <w:tcW w:w="0" w:type="auto"/>
            <w:tcBorders>
              <w:top w:val="single" w:sz="4" w:space="0" w:color="auto"/>
              <w:left w:val="single" w:sz="4" w:space="0" w:color="auto"/>
              <w:bottom w:val="single" w:sz="4" w:space="0" w:color="auto"/>
              <w:right w:val="single" w:sz="4" w:space="0" w:color="auto"/>
            </w:tcBorders>
            <w:hideMark/>
          </w:tcPr>
          <w:p w14:paraId="14F17C2A" w14:textId="77777777" w:rsidR="00141F04" w:rsidRDefault="00141F04">
            <w:pPr>
              <w:rPr>
                <w:rFonts w:eastAsia="Times New Roman" w:cstheme="minorHAnsi"/>
                <w:color w:val="000000"/>
                <w:lang w:eastAsia="en-GB"/>
              </w:rPr>
            </w:pPr>
            <w:r>
              <w:rPr>
                <w:rFonts w:eastAsia="Times New Roman" w:cstheme="minorHAnsi"/>
                <w:color w:val="000000"/>
                <w:lang w:eastAsia="en-GB"/>
              </w:rPr>
              <w:t>55</w:t>
            </w:r>
          </w:p>
        </w:tc>
      </w:tr>
    </w:tbl>
    <w:p w14:paraId="04617C09" w14:textId="77777777" w:rsidR="00141F04" w:rsidRDefault="00141F04" w:rsidP="00141F04">
      <w:pPr>
        <w:rPr>
          <w:lang w:val="en-US"/>
        </w:rPr>
      </w:pPr>
    </w:p>
    <w:p w14:paraId="2AE02572" w14:textId="77777777" w:rsidR="00141F04" w:rsidRDefault="00141F04" w:rsidP="00141F04">
      <w:pPr>
        <w:rPr>
          <w:lang w:val="en-US"/>
        </w:rPr>
      </w:pPr>
    </w:p>
    <w:p w14:paraId="74096323" w14:textId="77777777" w:rsidR="00141F04" w:rsidRDefault="00141F04" w:rsidP="00141F04">
      <w:pPr>
        <w:rPr>
          <w:lang w:val="en-US"/>
        </w:rPr>
      </w:pPr>
    </w:p>
    <w:p w14:paraId="272D1A4F" w14:textId="77777777" w:rsidR="00141F04" w:rsidRDefault="00141F04" w:rsidP="00141F04">
      <w:pPr>
        <w:rPr>
          <w:lang w:val="en-US"/>
        </w:rPr>
      </w:pPr>
    </w:p>
    <w:p w14:paraId="085709D1" w14:textId="77777777" w:rsidR="00141F04" w:rsidRDefault="00141F04" w:rsidP="00141F04">
      <w:pPr>
        <w:rPr>
          <w:lang w:val="en-US"/>
        </w:rPr>
      </w:pPr>
    </w:p>
    <w:p w14:paraId="0E20447C" w14:textId="77777777" w:rsidR="00141F04" w:rsidRDefault="00141F04" w:rsidP="00141F04">
      <w:pPr>
        <w:rPr>
          <w:lang w:val="en-US"/>
        </w:rPr>
      </w:pPr>
    </w:p>
    <w:p w14:paraId="06F00D4F" w14:textId="77777777" w:rsidR="00141F04" w:rsidRDefault="00141F04" w:rsidP="00141F04">
      <w:pPr>
        <w:rPr>
          <w:lang w:val="en-US"/>
        </w:rPr>
      </w:pPr>
    </w:p>
    <w:p w14:paraId="423B5562" w14:textId="77777777" w:rsidR="00141F04" w:rsidRDefault="00141F04" w:rsidP="00141F04">
      <w:pPr>
        <w:rPr>
          <w:lang w:val="en-US"/>
        </w:rPr>
      </w:pPr>
    </w:p>
    <w:p w14:paraId="79476797" w14:textId="77777777" w:rsidR="00141F04" w:rsidRDefault="00141F04" w:rsidP="00141F04">
      <w:pPr>
        <w:rPr>
          <w:lang w:val="en-US"/>
        </w:rPr>
      </w:pPr>
    </w:p>
    <w:p w14:paraId="435E07A3" w14:textId="77777777" w:rsidR="00141F04" w:rsidRDefault="00141F04" w:rsidP="00141F04">
      <w:pPr>
        <w:rPr>
          <w:lang w:val="en-US"/>
        </w:rPr>
      </w:pPr>
    </w:p>
    <w:p w14:paraId="0957D4C1" w14:textId="77777777" w:rsidR="00141F04" w:rsidRDefault="00141F04" w:rsidP="00141F04">
      <w:pPr>
        <w:rPr>
          <w:lang w:val="en-US"/>
        </w:rPr>
      </w:pPr>
    </w:p>
    <w:p w14:paraId="0989B01B" w14:textId="77777777" w:rsidR="00141F04" w:rsidRDefault="00141F04" w:rsidP="00141F04">
      <w:pPr>
        <w:rPr>
          <w:lang w:val="en-US"/>
        </w:rPr>
      </w:pPr>
    </w:p>
    <w:p w14:paraId="0235B3EF" w14:textId="77777777" w:rsidR="00141F04" w:rsidRDefault="00141F04" w:rsidP="00141F04">
      <w:pPr>
        <w:rPr>
          <w:lang w:val="en-US"/>
        </w:rPr>
      </w:pPr>
      <w:r>
        <w:rPr>
          <w:lang w:val="en-US"/>
        </w:rPr>
        <w:t>Looking for the materials the team already had, the final table below displays the list of components we need and if we have to buy them</w:t>
      </w:r>
    </w:p>
    <w:p w14:paraId="61448D2C" w14:textId="77777777" w:rsidR="00141F04" w:rsidRDefault="00141F04" w:rsidP="00141F04">
      <w:pPr>
        <w:rPr>
          <w:lang w:val="en-US"/>
        </w:rPr>
      </w:pPr>
    </w:p>
    <w:p w14:paraId="1DE8B76B" w14:textId="3E2D47A9" w:rsidR="00141F04" w:rsidRDefault="00141F04" w:rsidP="00141F04">
      <w:pPr>
        <w:rPr>
          <w:lang w:val="en-US"/>
        </w:rPr>
      </w:pPr>
      <w:r>
        <w:rPr>
          <w:lang w:val="en-US"/>
        </w:rPr>
        <w:t>Table 1</w:t>
      </w:r>
      <w:r w:rsidR="00FE05C8">
        <w:rPr>
          <w:lang w:val="en-US"/>
        </w:rPr>
        <w:t>9</w:t>
      </w:r>
      <w:r>
        <w:rPr>
          <w:lang w:val="en-US"/>
        </w:rPr>
        <w:t xml:space="preserve"> shows the details of reusable materials.</w:t>
      </w:r>
    </w:p>
    <w:tbl>
      <w:tblPr>
        <w:tblStyle w:val="TableGrid"/>
        <w:tblW w:w="6514" w:type="dxa"/>
        <w:jc w:val="center"/>
        <w:tblInd w:w="0" w:type="dxa"/>
        <w:tblLook w:val="04A0" w:firstRow="1" w:lastRow="0" w:firstColumn="1" w:lastColumn="0" w:noHBand="0" w:noVBand="1"/>
      </w:tblPr>
      <w:tblGrid>
        <w:gridCol w:w="3017"/>
        <w:gridCol w:w="1191"/>
        <w:gridCol w:w="2306"/>
      </w:tblGrid>
      <w:tr w:rsidR="00141F04" w14:paraId="0BB56979" w14:textId="77777777" w:rsidTr="00141F04">
        <w:trPr>
          <w:jc w:val="center"/>
        </w:trPr>
        <w:tc>
          <w:tcPr>
            <w:tcW w:w="6514" w:type="dxa"/>
            <w:gridSpan w:val="3"/>
            <w:tcBorders>
              <w:top w:val="single" w:sz="4" w:space="0" w:color="auto"/>
              <w:left w:val="single" w:sz="4" w:space="0" w:color="auto"/>
              <w:bottom w:val="single" w:sz="4" w:space="0" w:color="auto"/>
              <w:right w:val="single" w:sz="4" w:space="0" w:color="auto"/>
            </w:tcBorders>
            <w:hideMark/>
          </w:tcPr>
          <w:p w14:paraId="03D1339B" w14:textId="5CCD4E1F" w:rsidR="00141F04" w:rsidRDefault="00141F04">
            <w:pPr>
              <w:jc w:val="center"/>
              <w:rPr>
                <w:rFonts w:eastAsia="Times New Roman" w:cstheme="minorHAnsi"/>
                <w:color w:val="000000"/>
                <w:lang w:eastAsia="en-GB"/>
              </w:rPr>
            </w:pPr>
            <w:r>
              <w:rPr>
                <w:rFonts w:eastAsia="Times New Roman" w:cstheme="minorHAnsi"/>
                <w:color w:val="000000"/>
                <w:lang w:eastAsia="en-GB"/>
              </w:rPr>
              <w:t>Table 1</w:t>
            </w:r>
            <w:r w:rsidR="00FE05C8">
              <w:rPr>
                <w:rFonts w:eastAsia="Times New Roman" w:cstheme="minorHAnsi"/>
                <w:color w:val="000000"/>
                <w:lang w:eastAsia="en-GB"/>
              </w:rPr>
              <w:t>9</w:t>
            </w:r>
            <w:r>
              <w:rPr>
                <w:rFonts w:eastAsia="Times New Roman" w:cstheme="minorHAnsi"/>
                <w:color w:val="000000"/>
                <w:lang w:eastAsia="en-GB"/>
              </w:rPr>
              <w:t>. Reusable materials</w:t>
            </w:r>
          </w:p>
        </w:tc>
      </w:tr>
      <w:tr w:rsidR="00141F04" w14:paraId="01F42E34" w14:textId="77777777" w:rsidTr="00141F04">
        <w:trPr>
          <w:jc w:val="center"/>
        </w:trPr>
        <w:tc>
          <w:tcPr>
            <w:tcW w:w="6514" w:type="dxa"/>
            <w:gridSpan w:val="3"/>
            <w:tcBorders>
              <w:top w:val="single" w:sz="4" w:space="0" w:color="auto"/>
              <w:left w:val="single" w:sz="4" w:space="0" w:color="auto"/>
              <w:bottom w:val="single" w:sz="4" w:space="0" w:color="auto"/>
              <w:right w:val="single" w:sz="4" w:space="0" w:color="auto"/>
            </w:tcBorders>
            <w:hideMark/>
          </w:tcPr>
          <w:p w14:paraId="499C0838" w14:textId="77777777" w:rsidR="00141F04" w:rsidRDefault="00141F04">
            <w:pPr>
              <w:rPr>
                <w:rFonts w:cstheme="minorBidi"/>
                <w:lang w:val="fr-FR"/>
              </w:rPr>
            </w:pPr>
            <w:r>
              <w:rPr>
                <w:rFonts w:eastAsia="Times New Roman" w:cstheme="minorHAnsi"/>
                <w:b/>
                <w:bCs/>
                <w:color w:val="000000"/>
                <w:lang w:eastAsia="en-GB"/>
              </w:rPr>
              <w:t>Reusable materials</w:t>
            </w:r>
          </w:p>
        </w:tc>
      </w:tr>
      <w:tr w:rsidR="00141F04" w14:paraId="0210E0DA"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0F9D3CE9"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Component</w:t>
            </w:r>
          </w:p>
        </w:tc>
        <w:tc>
          <w:tcPr>
            <w:tcW w:w="1191" w:type="dxa"/>
            <w:tcBorders>
              <w:top w:val="single" w:sz="4" w:space="0" w:color="auto"/>
              <w:left w:val="single" w:sz="4" w:space="0" w:color="auto"/>
              <w:bottom w:val="single" w:sz="4" w:space="0" w:color="auto"/>
              <w:right w:val="single" w:sz="4" w:space="0" w:color="auto"/>
            </w:tcBorders>
            <w:hideMark/>
          </w:tcPr>
          <w:p w14:paraId="1E367D15"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Quantity</w:t>
            </w:r>
          </w:p>
        </w:tc>
        <w:tc>
          <w:tcPr>
            <w:tcW w:w="2306" w:type="dxa"/>
            <w:tcBorders>
              <w:top w:val="single" w:sz="4" w:space="0" w:color="auto"/>
              <w:left w:val="single" w:sz="4" w:space="0" w:color="auto"/>
              <w:bottom w:val="single" w:sz="4" w:space="0" w:color="auto"/>
              <w:right w:val="single" w:sz="4" w:space="0" w:color="auto"/>
            </w:tcBorders>
            <w:hideMark/>
          </w:tcPr>
          <w:p w14:paraId="2B694F38" w14:textId="77777777" w:rsidR="00141F04" w:rsidRDefault="00141F04">
            <w:pPr>
              <w:jc w:val="center"/>
              <w:rPr>
                <w:rFonts w:cstheme="minorBidi"/>
              </w:rPr>
            </w:pPr>
            <w:r>
              <w:rPr>
                <w:rFonts w:eastAsia="Times New Roman" w:cstheme="minorHAnsi"/>
                <w:color w:val="000000"/>
                <w:lang w:eastAsia="en-GB"/>
              </w:rPr>
              <w:t>Price (€)</w:t>
            </w:r>
          </w:p>
        </w:tc>
      </w:tr>
      <w:tr w:rsidR="00141F04" w14:paraId="250E3100"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5C8EC5F0"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Arduino</w:t>
            </w:r>
          </w:p>
        </w:tc>
        <w:tc>
          <w:tcPr>
            <w:tcW w:w="1191" w:type="dxa"/>
            <w:tcBorders>
              <w:top w:val="single" w:sz="4" w:space="0" w:color="auto"/>
              <w:left w:val="single" w:sz="4" w:space="0" w:color="auto"/>
              <w:bottom w:val="single" w:sz="4" w:space="0" w:color="auto"/>
              <w:right w:val="single" w:sz="4" w:space="0" w:color="auto"/>
            </w:tcBorders>
            <w:hideMark/>
          </w:tcPr>
          <w:p w14:paraId="6C4C719D"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4BAF7451"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2AB07EDB"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2C7AA438"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Dust sensor Grove</w:t>
            </w:r>
          </w:p>
        </w:tc>
        <w:tc>
          <w:tcPr>
            <w:tcW w:w="1191" w:type="dxa"/>
            <w:tcBorders>
              <w:top w:val="single" w:sz="4" w:space="0" w:color="auto"/>
              <w:left w:val="single" w:sz="4" w:space="0" w:color="auto"/>
              <w:bottom w:val="single" w:sz="4" w:space="0" w:color="auto"/>
              <w:right w:val="single" w:sz="4" w:space="0" w:color="auto"/>
            </w:tcBorders>
            <w:hideMark/>
          </w:tcPr>
          <w:p w14:paraId="77FABC4D"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6916CC82"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7E194078"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4FFF530D"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I2C sensor module BME280</w:t>
            </w:r>
          </w:p>
        </w:tc>
        <w:tc>
          <w:tcPr>
            <w:tcW w:w="1191" w:type="dxa"/>
            <w:tcBorders>
              <w:top w:val="single" w:sz="4" w:space="0" w:color="auto"/>
              <w:left w:val="single" w:sz="4" w:space="0" w:color="auto"/>
              <w:bottom w:val="single" w:sz="4" w:space="0" w:color="auto"/>
              <w:right w:val="single" w:sz="4" w:space="0" w:color="auto"/>
            </w:tcBorders>
            <w:hideMark/>
          </w:tcPr>
          <w:p w14:paraId="1121FC1B"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5FD15E3D"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63A336D8"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29CB3488"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OLED</w:t>
            </w:r>
          </w:p>
        </w:tc>
        <w:tc>
          <w:tcPr>
            <w:tcW w:w="1191" w:type="dxa"/>
            <w:tcBorders>
              <w:top w:val="single" w:sz="4" w:space="0" w:color="auto"/>
              <w:left w:val="single" w:sz="4" w:space="0" w:color="auto"/>
              <w:bottom w:val="single" w:sz="4" w:space="0" w:color="auto"/>
              <w:right w:val="single" w:sz="4" w:space="0" w:color="auto"/>
            </w:tcBorders>
            <w:hideMark/>
          </w:tcPr>
          <w:p w14:paraId="73AAFF79"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0217BC66"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61FBAF14"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077BF99B"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Moving sensor (PIR)</w:t>
            </w:r>
          </w:p>
        </w:tc>
        <w:tc>
          <w:tcPr>
            <w:tcW w:w="1191" w:type="dxa"/>
            <w:tcBorders>
              <w:top w:val="single" w:sz="4" w:space="0" w:color="auto"/>
              <w:left w:val="single" w:sz="4" w:space="0" w:color="auto"/>
              <w:bottom w:val="single" w:sz="4" w:space="0" w:color="auto"/>
              <w:right w:val="single" w:sz="4" w:space="0" w:color="auto"/>
            </w:tcBorders>
            <w:hideMark/>
          </w:tcPr>
          <w:p w14:paraId="3A236076"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7A386EB2"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370D597E"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0F787B65"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Battery</w:t>
            </w:r>
          </w:p>
        </w:tc>
        <w:tc>
          <w:tcPr>
            <w:tcW w:w="1191" w:type="dxa"/>
            <w:tcBorders>
              <w:top w:val="single" w:sz="4" w:space="0" w:color="auto"/>
              <w:left w:val="single" w:sz="4" w:space="0" w:color="auto"/>
              <w:bottom w:val="single" w:sz="4" w:space="0" w:color="auto"/>
              <w:right w:val="single" w:sz="4" w:space="0" w:color="auto"/>
            </w:tcBorders>
            <w:hideMark/>
          </w:tcPr>
          <w:p w14:paraId="1C227F1A"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7272BEC4"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792B2CEE" w14:textId="77777777" w:rsidTr="00141F04">
        <w:trPr>
          <w:jc w:val="center"/>
        </w:trPr>
        <w:tc>
          <w:tcPr>
            <w:tcW w:w="3017" w:type="dxa"/>
            <w:tcBorders>
              <w:top w:val="single" w:sz="4" w:space="0" w:color="auto"/>
              <w:left w:val="single" w:sz="4" w:space="0" w:color="auto"/>
              <w:bottom w:val="single" w:sz="4" w:space="0" w:color="auto"/>
              <w:right w:val="single" w:sz="4" w:space="0" w:color="auto"/>
            </w:tcBorders>
            <w:hideMark/>
          </w:tcPr>
          <w:p w14:paraId="162F0D05"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Breadboard</w:t>
            </w:r>
          </w:p>
        </w:tc>
        <w:tc>
          <w:tcPr>
            <w:tcW w:w="1191" w:type="dxa"/>
            <w:tcBorders>
              <w:top w:val="single" w:sz="4" w:space="0" w:color="auto"/>
              <w:left w:val="single" w:sz="4" w:space="0" w:color="auto"/>
              <w:bottom w:val="single" w:sz="4" w:space="0" w:color="auto"/>
              <w:right w:val="single" w:sz="4" w:space="0" w:color="auto"/>
            </w:tcBorders>
            <w:hideMark/>
          </w:tcPr>
          <w:p w14:paraId="26132EEB"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2306" w:type="dxa"/>
            <w:tcBorders>
              <w:top w:val="single" w:sz="4" w:space="0" w:color="auto"/>
              <w:left w:val="single" w:sz="4" w:space="0" w:color="auto"/>
              <w:bottom w:val="single" w:sz="4" w:space="0" w:color="auto"/>
              <w:right w:val="single" w:sz="4" w:space="0" w:color="auto"/>
            </w:tcBorders>
            <w:hideMark/>
          </w:tcPr>
          <w:p w14:paraId="48FBA664" w14:textId="77777777" w:rsidR="00141F04" w:rsidRDefault="00141F04">
            <w:pPr>
              <w:jc w:val="center"/>
              <w:rPr>
                <w:rFonts w:cstheme="minorBidi"/>
              </w:rPr>
            </w:pPr>
            <w:r>
              <w:rPr>
                <w:rFonts w:eastAsia="Times New Roman" w:cstheme="minorHAnsi"/>
                <w:color w:val="000000"/>
                <w:lang w:eastAsia="en-GB"/>
              </w:rPr>
              <w:t>Provided by Damien</w:t>
            </w:r>
          </w:p>
        </w:tc>
      </w:tr>
      <w:tr w:rsidR="00141F04" w14:paraId="3D9B1009" w14:textId="77777777" w:rsidTr="00141F04">
        <w:trPr>
          <w:jc w:val="center"/>
        </w:trPr>
        <w:tc>
          <w:tcPr>
            <w:tcW w:w="4208" w:type="dxa"/>
            <w:gridSpan w:val="2"/>
            <w:tcBorders>
              <w:top w:val="single" w:sz="4" w:space="0" w:color="auto"/>
              <w:left w:val="single" w:sz="4" w:space="0" w:color="auto"/>
              <w:bottom w:val="single" w:sz="4" w:space="0" w:color="auto"/>
              <w:right w:val="single" w:sz="4" w:space="0" w:color="auto"/>
            </w:tcBorders>
            <w:hideMark/>
          </w:tcPr>
          <w:p w14:paraId="0867A82A"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Total</w:t>
            </w:r>
          </w:p>
        </w:tc>
        <w:tc>
          <w:tcPr>
            <w:tcW w:w="2306" w:type="dxa"/>
            <w:tcBorders>
              <w:top w:val="single" w:sz="4" w:space="0" w:color="auto"/>
              <w:left w:val="single" w:sz="4" w:space="0" w:color="auto"/>
              <w:bottom w:val="single" w:sz="4" w:space="0" w:color="auto"/>
              <w:right w:val="single" w:sz="4" w:space="0" w:color="auto"/>
            </w:tcBorders>
            <w:hideMark/>
          </w:tcPr>
          <w:p w14:paraId="0BAB16EC" w14:textId="77777777" w:rsidR="00141F04" w:rsidRDefault="00141F04">
            <w:pPr>
              <w:jc w:val="center"/>
              <w:rPr>
                <w:rFonts w:cstheme="minorBidi"/>
              </w:rPr>
            </w:pPr>
            <w:r>
              <w:rPr>
                <w:rFonts w:eastAsia="Times New Roman" w:cstheme="minorHAnsi"/>
                <w:color w:val="000000"/>
                <w:lang w:eastAsia="en-GB"/>
              </w:rPr>
              <w:t>0</w:t>
            </w:r>
          </w:p>
        </w:tc>
      </w:tr>
    </w:tbl>
    <w:p w14:paraId="00C2FADF" w14:textId="77777777" w:rsidR="00141F04" w:rsidRDefault="00141F04" w:rsidP="00141F04">
      <w:pPr>
        <w:rPr>
          <w:lang w:val="en-US"/>
        </w:rPr>
      </w:pPr>
    </w:p>
    <w:p w14:paraId="531EE912" w14:textId="311B0E37" w:rsidR="00141F04" w:rsidRDefault="00141F04" w:rsidP="00141F04">
      <w:pPr>
        <w:rPr>
          <w:lang w:val="en-US"/>
        </w:rPr>
      </w:pPr>
      <w:r>
        <w:rPr>
          <w:lang w:val="en-US"/>
        </w:rPr>
        <w:t xml:space="preserve">Table </w:t>
      </w:r>
      <w:r w:rsidR="00FE05C8">
        <w:rPr>
          <w:lang w:val="en-US"/>
        </w:rPr>
        <w:t>20</w:t>
      </w:r>
      <w:r>
        <w:rPr>
          <w:lang w:val="en-US"/>
        </w:rPr>
        <w:t xml:space="preserve"> shows the materials need to buy</w:t>
      </w:r>
    </w:p>
    <w:tbl>
      <w:tblPr>
        <w:tblStyle w:val="TableGrid"/>
        <w:tblW w:w="9240" w:type="dxa"/>
        <w:jc w:val="center"/>
        <w:tblInd w:w="0" w:type="dxa"/>
        <w:tblLook w:val="04A0" w:firstRow="1" w:lastRow="0" w:firstColumn="1" w:lastColumn="0" w:noHBand="0" w:noVBand="1"/>
      </w:tblPr>
      <w:tblGrid>
        <w:gridCol w:w="1501"/>
        <w:gridCol w:w="1191"/>
        <w:gridCol w:w="1143"/>
        <w:gridCol w:w="5405"/>
      </w:tblGrid>
      <w:tr w:rsidR="00141F04" w14:paraId="29B3C04F" w14:textId="77777777" w:rsidTr="00141F04">
        <w:trPr>
          <w:jc w:val="center"/>
        </w:trPr>
        <w:tc>
          <w:tcPr>
            <w:tcW w:w="9240" w:type="dxa"/>
            <w:gridSpan w:val="4"/>
            <w:tcBorders>
              <w:top w:val="single" w:sz="4" w:space="0" w:color="auto"/>
              <w:left w:val="single" w:sz="4" w:space="0" w:color="auto"/>
              <w:bottom w:val="single" w:sz="4" w:space="0" w:color="auto"/>
              <w:right w:val="single" w:sz="4" w:space="0" w:color="auto"/>
            </w:tcBorders>
            <w:hideMark/>
          </w:tcPr>
          <w:p w14:paraId="63E029E2" w14:textId="6C71B727" w:rsidR="00141F04" w:rsidRDefault="00141F04">
            <w:pPr>
              <w:jc w:val="center"/>
              <w:rPr>
                <w:rFonts w:eastAsia="Times New Roman" w:cstheme="minorHAnsi"/>
                <w:color w:val="000000"/>
                <w:lang w:val="fr-FR" w:eastAsia="en-GB"/>
              </w:rPr>
            </w:pPr>
            <w:r>
              <w:rPr>
                <w:rFonts w:eastAsia="Times New Roman" w:cstheme="minorHAnsi"/>
                <w:color w:val="000000"/>
                <w:lang w:eastAsia="en-GB"/>
              </w:rPr>
              <w:t xml:space="preserve">Table </w:t>
            </w:r>
            <w:r w:rsidR="00FE05C8">
              <w:rPr>
                <w:rFonts w:eastAsia="Times New Roman" w:cstheme="minorHAnsi"/>
                <w:color w:val="000000"/>
                <w:lang w:eastAsia="en-GB"/>
              </w:rPr>
              <w:t>20</w:t>
            </w:r>
            <w:r>
              <w:rPr>
                <w:rFonts w:eastAsia="Times New Roman" w:cstheme="minorHAnsi"/>
                <w:color w:val="000000"/>
                <w:lang w:eastAsia="en-GB"/>
              </w:rPr>
              <w:t>. Materials need to buy</w:t>
            </w:r>
          </w:p>
        </w:tc>
      </w:tr>
      <w:tr w:rsidR="00141F04" w14:paraId="4D5AEF7D" w14:textId="77777777" w:rsidTr="00141F04">
        <w:trPr>
          <w:jc w:val="center"/>
        </w:trPr>
        <w:tc>
          <w:tcPr>
            <w:tcW w:w="9240" w:type="dxa"/>
            <w:gridSpan w:val="4"/>
            <w:tcBorders>
              <w:top w:val="single" w:sz="4" w:space="0" w:color="auto"/>
              <w:left w:val="single" w:sz="4" w:space="0" w:color="auto"/>
              <w:bottom w:val="single" w:sz="4" w:space="0" w:color="auto"/>
              <w:right w:val="single" w:sz="4" w:space="0" w:color="auto"/>
            </w:tcBorders>
            <w:hideMark/>
          </w:tcPr>
          <w:p w14:paraId="6FE55E2E" w14:textId="77777777" w:rsidR="00141F04" w:rsidRDefault="00141F04">
            <w:pPr>
              <w:rPr>
                <w:rFonts w:cstheme="minorBidi"/>
              </w:rPr>
            </w:pPr>
            <w:r>
              <w:rPr>
                <w:rFonts w:eastAsia="Times New Roman" w:cstheme="minorHAnsi"/>
                <w:b/>
                <w:bCs/>
                <w:color w:val="000000"/>
                <w:lang w:eastAsia="en-GB"/>
              </w:rPr>
              <w:t>Need to buy</w:t>
            </w:r>
          </w:p>
        </w:tc>
      </w:tr>
      <w:tr w:rsidR="00141F04" w14:paraId="30221740"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34A27417"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Component</w:t>
            </w:r>
          </w:p>
        </w:tc>
        <w:tc>
          <w:tcPr>
            <w:tcW w:w="1191" w:type="dxa"/>
            <w:tcBorders>
              <w:top w:val="single" w:sz="4" w:space="0" w:color="auto"/>
              <w:left w:val="single" w:sz="4" w:space="0" w:color="auto"/>
              <w:bottom w:val="single" w:sz="4" w:space="0" w:color="auto"/>
              <w:right w:val="single" w:sz="4" w:space="0" w:color="auto"/>
            </w:tcBorders>
            <w:hideMark/>
          </w:tcPr>
          <w:p w14:paraId="574C5C7D"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Quantity</w:t>
            </w:r>
          </w:p>
        </w:tc>
        <w:tc>
          <w:tcPr>
            <w:tcW w:w="1143" w:type="dxa"/>
            <w:tcBorders>
              <w:top w:val="single" w:sz="4" w:space="0" w:color="auto"/>
              <w:left w:val="single" w:sz="4" w:space="0" w:color="auto"/>
              <w:bottom w:val="single" w:sz="4" w:space="0" w:color="auto"/>
              <w:right w:val="single" w:sz="4" w:space="0" w:color="auto"/>
            </w:tcBorders>
            <w:hideMark/>
          </w:tcPr>
          <w:p w14:paraId="278501DA"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Price (€)</w:t>
            </w:r>
          </w:p>
        </w:tc>
        <w:tc>
          <w:tcPr>
            <w:tcW w:w="5405" w:type="dxa"/>
            <w:tcBorders>
              <w:top w:val="single" w:sz="4" w:space="0" w:color="auto"/>
              <w:left w:val="single" w:sz="4" w:space="0" w:color="auto"/>
              <w:bottom w:val="single" w:sz="4" w:space="0" w:color="auto"/>
              <w:right w:val="single" w:sz="4" w:space="0" w:color="auto"/>
            </w:tcBorders>
            <w:hideMark/>
          </w:tcPr>
          <w:p w14:paraId="34A4C4E3"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Source</w:t>
            </w:r>
          </w:p>
        </w:tc>
      </w:tr>
      <w:tr w:rsidR="00141F04" w14:paraId="5BB96F1D"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26E2C379"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Wire Cables</w:t>
            </w:r>
          </w:p>
        </w:tc>
        <w:tc>
          <w:tcPr>
            <w:tcW w:w="1191" w:type="dxa"/>
            <w:tcBorders>
              <w:top w:val="single" w:sz="4" w:space="0" w:color="auto"/>
              <w:left w:val="single" w:sz="4" w:space="0" w:color="auto"/>
              <w:bottom w:val="single" w:sz="4" w:space="0" w:color="auto"/>
              <w:right w:val="single" w:sz="4" w:space="0" w:color="auto"/>
            </w:tcBorders>
            <w:hideMark/>
          </w:tcPr>
          <w:p w14:paraId="6471CEE6"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65</w:t>
            </w:r>
          </w:p>
        </w:tc>
        <w:tc>
          <w:tcPr>
            <w:tcW w:w="1143" w:type="dxa"/>
            <w:tcBorders>
              <w:top w:val="single" w:sz="4" w:space="0" w:color="auto"/>
              <w:left w:val="single" w:sz="4" w:space="0" w:color="auto"/>
              <w:bottom w:val="single" w:sz="4" w:space="0" w:color="auto"/>
              <w:right w:val="single" w:sz="4" w:space="0" w:color="auto"/>
            </w:tcBorders>
            <w:hideMark/>
          </w:tcPr>
          <w:p w14:paraId="7D1B3481" w14:textId="20612F7A" w:rsidR="00141F04" w:rsidRDefault="00141F04">
            <w:pPr>
              <w:jc w:val="center"/>
              <w:rPr>
                <w:rFonts w:eastAsia="Times New Roman" w:cstheme="minorHAnsi"/>
                <w:color w:val="000000"/>
                <w:lang w:eastAsia="en-GB"/>
              </w:rPr>
            </w:pPr>
            <w:r>
              <w:rPr>
                <w:rFonts w:eastAsia="Times New Roman" w:cstheme="minorHAnsi"/>
                <w:color w:val="000000"/>
                <w:lang w:eastAsia="en-GB"/>
              </w:rPr>
              <w:t>5.50</w:t>
            </w:r>
          </w:p>
        </w:tc>
        <w:tc>
          <w:tcPr>
            <w:tcW w:w="5405" w:type="dxa"/>
            <w:tcBorders>
              <w:top w:val="single" w:sz="4" w:space="0" w:color="auto"/>
              <w:left w:val="single" w:sz="4" w:space="0" w:color="auto"/>
              <w:bottom w:val="single" w:sz="4" w:space="0" w:color="auto"/>
              <w:right w:val="single" w:sz="4" w:space="0" w:color="auto"/>
            </w:tcBorders>
            <w:hideMark/>
          </w:tcPr>
          <w:p w14:paraId="17BA28BC" w14:textId="77777777" w:rsidR="00141F04" w:rsidRDefault="00141F04">
            <w:pPr>
              <w:jc w:val="center"/>
              <w:rPr>
                <w:rFonts w:eastAsia="Times New Roman" w:cstheme="minorHAnsi"/>
                <w:color w:val="000000"/>
                <w:lang w:eastAsia="en-GB"/>
              </w:rPr>
            </w:pPr>
            <w:proofErr w:type="spellStart"/>
            <w:r>
              <w:rPr>
                <w:rFonts w:eastAsia="Times New Roman" w:cstheme="minorHAnsi"/>
                <w:color w:val="000000"/>
                <w:lang w:eastAsia="en-GB"/>
              </w:rPr>
              <w:t>Electrofun</w:t>
            </w:r>
            <w:proofErr w:type="spellEnd"/>
            <w:r>
              <w:rPr>
                <w:rFonts w:eastAsia="Times New Roman" w:cstheme="minorHAnsi"/>
                <w:color w:val="000000"/>
                <w:lang w:eastAsia="en-GB"/>
              </w:rPr>
              <w:t>: </w:t>
            </w:r>
            <w:hyperlink r:id="rId87" w:tooltip="https://www.electrofun.pt/cabos-jumpers-macho-macho" w:history="1">
              <w:r>
                <w:rPr>
                  <w:rStyle w:val="Hyperlink"/>
                  <w:rFonts w:eastAsia="Times New Roman" w:cstheme="minorHAnsi"/>
                  <w:color w:val="800080"/>
                  <w:lang w:eastAsia="en-GB"/>
                </w:rPr>
                <w:t>https://www.electrofun.pt/cabos-jumpers-macho-macho</w:t>
              </w:r>
            </w:hyperlink>
          </w:p>
        </w:tc>
      </w:tr>
      <w:tr w:rsidR="00141F04" w14:paraId="64367607"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73E89BED"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Green LED</w:t>
            </w:r>
          </w:p>
        </w:tc>
        <w:tc>
          <w:tcPr>
            <w:tcW w:w="1191" w:type="dxa"/>
            <w:tcBorders>
              <w:top w:val="single" w:sz="4" w:space="0" w:color="auto"/>
              <w:left w:val="single" w:sz="4" w:space="0" w:color="auto"/>
              <w:bottom w:val="single" w:sz="4" w:space="0" w:color="auto"/>
              <w:right w:val="single" w:sz="4" w:space="0" w:color="auto"/>
            </w:tcBorders>
            <w:hideMark/>
          </w:tcPr>
          <w:p w14:paraId="3DB2BE9F"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10</w:t>
            </w:r>
          </w:p>
        </w:tc>
        <w:tc>
          <w:tcPr>
            <w:tcW w:w="1143" w:type="dxa"/>
            <w:tcBorders>
              <w:top w:val="single" w:sz="4" w:space="0" w:color="auto"/>
              <w:left w:val="single" w:sz="4" w:space="0" w:color="auto"/>
              <w:bottom w:val="single" w:sz="4" w:space="0" w:color="auto"/>
              <w:right w:val="single" w:sz="4" w:space="0" w:color="auto"/>
            </w:tcBorders>
            <w:hideMark/>
          </w:tcPr>
          <w:p w14:paraId="0D47A66B" w14:textId="7D3BD33C" w:rsidR="00141F04" w:rsidRDefault="00141F04">
            <w:pPr>
              <w:jc w:val="center"/>
              <w:rPr>
                <w:rFonts w:eastAsia="Times New Roman" w:cstheme="minorHAnsi"/>
                <w:color w:val="000000"/>
                <w:lang w:eastAsia="en-GB"/>
              </w:rPr>
            </w:pPr>
            <w:r>
              <w:rPr>
                <w:rFonts w:eastAsia="Times New Roman" w:cstheme="minorHAnsi"/>
                <w:color w:val="000000"/>
                <w:lang w:eastAsia="en-GB"/>
              </w:rPr>
              <w:t>1.60</w:t>
            </w:r>
          </w:p>
        </w:tc>
        <w:tc>
          <w:tcPr>
            <w:tcW w:w="5405" w:type="dxa"/>
            <w:tcBorders>
              <w:top w:val="single" w:sz="4" w:space="0" w:color="auto"/>
              <w:left w:val="single" w:sz="4" w:space="0" w:color="auto"/>
              <w:bottom w:val="single" w:sz="4" w:space="0" w:color="auto"/>
              <w:right w:val="single" w:sz="4" w:space="0" w:color="auto"/>
            </w:tcBorders>
            <w:hideMark/>
          </w:tcPr>
          <w:p w14:paraId="10C80362" w14:textId="77777777" w:rsidR="00141F04" w:rsidRDefault="00141F04">
            <w:pPr>
              <w:jc w:val="center"/>
              <w:rPr>
                <w:rFonts w:eastAsia="Times New Roman" w:cstheme="minorHAnsi"/>
                <w:color w:val="000000"/>
                <w:lang w:eastAsia="en-GB"/>
              </w:rPr>
            </w:pPr>
            <w:proofErr w:type="spellStart"/>
            <w:r>
              <w:rPr>
                <w:rFonts w:eastAsia="Times New Roman" w:cstheme="minorHAnsi"/>
                <w:color w:val="000000"/>
                <w:lang w:eastAsia="en-GB"/>
              </w:rPr>
              <w:t>Electrofun</w:t>
            </w:r>
            <w:proofErr w:type="spellEnd"/>
            <w:r>
              <w:rPr>
                <w:rFonts w:eastAsia="Times New Roman" w:cstheme="minorHAnsi"/>
                <w:color w:val="000000"/>
                <w:lang w:eastAsia="en-GB"/>
              </w:rPr>
              <w:t>: </w:t>
            </w:r>
            <w:hyperlink r:id="rId88" w:tooltip="https://www.electrofun.pt/led-verde-5mm" w:history="1">
              <w:r>
                <w:rPr>
                  <w:rStyle w:val="Hyperlink"/>
                  <w:rFonts w:eastAsia="Times New Roman" w:cstheme="minorHAnsi"/>
                  <w:color w:val="800080"/>
                  <w:lang w:eastAsia="en-GB"/>
                </w:rPr>
                <w:t>https://www.electrofun.pt/led-verde-5mm</w:t>
              </w:r>
            </w:hyperlink>
          </w:p>
        </w:tc>
      </w:tr>
      <w:tr w:rsidR="00141F04" w14:paraId="6D7D4C50"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185AE9EC"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Red LED</w:t>
            </w:r>
          </w:p>
        </w:tc>
        <w:tc>
          <w:tcPr>
            <w:tcW w:w="1191" w:type="dxa"/>
            <w:tcBorders>
              <w:top w:val="single" w:sz="4" w:space="0" w:color="auto"/>
              <w:left w:val="single" w:sz="4" w:space="0" w:color="auto"/>
              <w:bottom w:val="single" w:sz="4" w:space="0" w:color="auto"/>
              <w:right w:val="single" w:sz="4" w:space="0" w:color="auto"/>
            </w:tcBorders>
            <w:hideMark/>
          </w:tcPr>
          <w:p w14:paraId="72CCD47A"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10</w:t>
            </w:r>
          </w:p>
        </w:tc>
        <w:tc>
          <w:tcPr>
            <w:tcW w:w="1143" w:type="dxa"/>
            <w:tcBorders>
              <w:top w:val="single" w:sz="4" w:space="0" w:color="auto"/>
              <w:left w:val="single" w:sz="4" w:space="0" w:color="auto"/>
              <w:bottom w:val="single" w:sz="4" w:space="0" w:color="auto"/>
              <w:right w:val="single" w:sz="4" w:space="0" w:color="auto"/>
            </w:tcBorders>
            <w:hideMark/>
          </w:tcPr>
          <w:p w14:paraId="3700530B" w14:textId="77BCFEE2" w:rsidR="00141F04" w:rsidRDefault="00141F04">
            <w:pPr>
              <w:jc w:val="center"/>
              <w:rPr>
                <w:rFonts w:eastAsia="Times New Roman" w:cstheme="minorHAnsi"/>
                <w:color w:val="000000"/>
                <w:lang w:eastAsia="en-GB"/>
              </w:rPr>
            </w:pPr>
            <w:r>
              <w:rPr>
                <w:rFonts w:eastAsia="Times New Roman" w:cstheme="minorHAnsi"/>
                <w:color w:val="000000"/>
                <w:lang w:eastAsia="en-GB"/>
              </w:rPr>
              <w:t>1.60</w:t>
            </w:r>
          </w:p>
        </w:tc>
        <w:tc>
          <w:tcPr>
            <w:tcW w:w="5405" w:type="dxa"/>
            <w:tcBorders>
              <w:top w:val="single" w:sz="4" w:space="0" w:color="auto"/>
              <w:left w:val="single" w:sz="4" w:space="0" w:color="auto"/>
              <w:bottom w:val="single" w:sz="4" w:space="0" w:color="auto"/>
              <w:right w:val="single" w:sz="4" w:space="0" w:color="auto"/>
            </w:tcBorders>
            <w:hideMark/>
          </w:tcPr>
          <w:p w14:paraId="227E9741" w14:textId="77777777" w:rsidR="00141F04" w:rsidRDefault="00141F04">
            <w:pPr>
              <w:jc w:val="center"/>
              <w:rPr>
                <w:rFonts w:eastAsia="Times New Roman" w:cstheme="minorHAnsi"/>
                <w:color w:val="000000"/>
                <w:lang w:eastAsia="en-GB"/>
              </w:rPr>
            </w:pPr>
            <w:proofErr w:type="spellStart"/>
            <w:r>
              <w:rPr>
                <w:rFonts w:eastAsia="Times New Roman" w:cstheme="minorHAnsi"/>
                <w:color w:val="000000"/>
                <w:lang w:eastAsia="en-GB"/>
              </w:rPr>
              <w:t>Electrofun</w:t>
            </w:r>
            <w:proofErr w:type="spellEnd"/>
            <w:r>
              <w:rPr>
                <w:rFonts w:eastAsia="Times New Roman" w:cstheme="minorHAnsi"/>
                <w:color w:val="000000"/>
                <w:lang w:eastAsia="en-GB"/>
              </w:rPr>
              <w:t>: </w:t>
            </w:r>
            <w:hyperlink r:id="rId89" w:tooltip="https://www.electrofun.pt/led-vermelho-5mm#" w:history="1">
              <w:r>
                <w:rPr>
                  <w:rStyle w:val="Hyperlink"/>
                  <w:rFonts w:eastAsia="Times New Roman" w:cstheme="minorHAnsi"/>
                  <w:color w:val="800080"/>
                  <w:lang w:eastAsia="en-GB"/>
                </w:rPr>
                <w:t>https://www.electrofun.pt/led-vermelho-5mm#</w:t>
              </w:r>
            </w:hyperlink>
          </w:p>
        </w:tc>
      </w:tr>
      <w:tr w:rsidR="00141F04" w14:paraId="17A3CD1D"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7AE57FA3"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White LED</w:t>
            </w:r>
          </w:p>
        </w:tc>
        <w:tc>
          <w:tcPr>
            <w:tcW w:w="1191" w:type="dxa"/>
            <w:tcBorders>
              <w:top w:val="single" w:sz="4" w:space="0" w:color="auto"/>
              <w:left w:val="single" w:sz="4" w:space="0" w:color="auto"/>
              <w:bottom w:val="single" w:sz="4" w:space="0" w:color="auto"/>
              <w:right w:val="single" w:sz="4" w:space="0" w:color="auto"/>
            </w:tcBorders>
            <w:hideMark/>
          </w:tcPr>
          <w:p w14:paraId="515E83AE"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10</w:t>
            </w:r>
          </w:p>
        </w:tc>
        <w:tc>
          <w:tcPr>
            <w:tcW w:w="1143" w:type="dxa"/>
            <w:tcBorders>
              <w:top w:val="single" w:sz="4" w:space="0" w:color="auto"/>
              <w:left w:val="single" w:sz="4" w:space="0" w:color="auto"/>
              <w:bottom w:val="single" w:sz="4" w:space="0" w:color="auto"/>
              <w:right w:val="single" w:sz="4" w:space="0" w:color="auto"/>
            </w:tcBorders>
            <w:hideMark/>
          </w:tcPr>
          <w:p w14:paraId="31EE809B" w14:textId="161B762B" w:rsidR="00141F04" w:rsidRDefault="00141F04">
            <w:pPr>
              <w:jc w:val="center"/>
              <w:rPr>
                <w:rFonts w:eastAsia="Times New Roman" w:cstheme="minorHAnsi"/>
                <w:color w:val="000000"/>
                <w:lang w:eastAsia="en-GB"/>
              </w:rPr>
            </w:pPr>
            <w:r>
              <w:rPr>
                <w:rFonts w:eastAsia="Times New Roman" w:cstheme="minorHAnsi"/>
                <w:color w:val="000000"/>
                <w:lang w:eastAsia="en-GB"/>
              </w:rPr>
              <w:t>1.60</w:t>
            </w:r>
          </w:p>
        </w:tc>
        <w:tc>
          <w:tcPr>
            <w:tcW w:w="5405" w:type="dxa"/>
            <w:tcBorders>
              <w:top w:val="single" w:sz="4" w:space="0" w:color="auto"/>
              <w:left w:val="single" w:sz="4" w:space="0" w:color="auto"/>
              <w:bottom w:val="single" w:sz="4" w:space="0" w:color="auto"/>
              <w:right w:val="single" w:sz="4" w:space="0" w:color="auto"/>
            </w:tcBorders>
            <w:hideMark/>
          </w:tcPr>
          <w:p w14:paraId="25C87E58" w14:textId="77777777" w:rsidR="00141F04" w:rsidRDefault="00141F04">
            <w:pPr>
              <w:jc w:val="center"/>
              <w:rPr>
                <w:rFonts w:eastAsia="Times New Roman" w:cstheme="minorHAnsi"/>
                <w:color w:val="000000"/>
                <w:lang w:eastAsia="en-GB"/>
              </w:rPr>
            </w:pPr>
            <w:proofErr w:type="spellStart"/>
            <w:r>
              <w:rPr>
                <w:rFonts w:eastAsia="Times New Roman" w:cstheme="minorHAnsi"/>
                <w:color w:val="000000"/>
                <w:lang w:eastAsia="en-GB"/>
              </w:rPr>
              <w:t>Electrofun</w:t>
            </w:r>
            <w:proofErr w:type="spellEnd"/>
            <w:r>
              <w:rPr>
                <w:rFonts w:eastAsia="Times New Roman" w:cstheme="minorHAnsi"/>
                <w:color w:val="000000"/>
                <w:lang w:eastAsia="en-GB"/>
              </w:rPr>
              <w:t>: </w:t>
            </w:r>
            <w:hyperlink r:id="rId90" w:tooltip="https://www.electrofun.pt/led-branco-5mm" w:history="1">
              <w:r>
                <w:rPr>
                  <w:rStyle w:val="Hyperlink"/>
                  <w:rFonts w:eastAsia="Times New Roman" w:cstheme="minorHAnsi"/>
                  <w:color w:val="800080"/>
                  <w:lang w:eastAsia="en-GB"/>
                </w:rPr>
                <w:t>https://www.electrofun.pt/led-branco-5mm</w:t>
              </w:r>
            </w:hyperlink>
          </w:p>
        </w:tc>
      </w:tr>
      <w:tr w:rsidR="00141F04" w14:paraId="2F626B4F" w14:textId="77777777" w:rsidTr="00141F04">
        <w:trPr>
          <w:jc w:val="center"/>
        </w:trPr>
        <w:tc>
          <w:tcPr>
            <w:tcW w:w="1501" w:type="dxa"/>
            <w:tcBorders>
              <w:top w:val="single" w:sz="4" w:space="0" w:color="auto"/>
              <w:left w:val="single" w:sz="4" w:space="0" w:color="auto"/>
              <w:bottom w:val="single" w:sz="4" w:space="0" w:color="auto"/>
              <w:right w:val="single" w:sz="4" w:space="0" w:color="auto"/>
            </w:tcBorders>
            <w:hideMark/>
          </w:tcPr>
          <w:p w14:paraId="02008E88"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Solar panel</w:t>
            </w:r>
          </w:p>
        </w:tc>
        <w:tc>
          <w:tcPr>
            <w:tcW w:w="1191" w:type="dxa"/>
            <w:tcBorders>
              <w:top w:val="single" w:sz="4" w:space="0" w:color="auto"/>
              <w:left w:val="single" w:sz="4" w:space="0" w:color="auto"/>
              <w:bottom w:val="single" w:sz="4" w:space="0" w:color="auto"/>
              <w:right w:val="single" w:sz="4" w:space="0" w:color="auto"/>
            </w:tcBorders>
            <w:hideMark/>
          </w:tcPr>
          <w:p w14:paraId="6A68A556"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1</w:t>
            </w:r>
          </w:p>
        </w:tc>
        <w:tc>
          <w:tcPr>
            <w:tcW w:w="1143" w:type="dxa"/>
            <w:tcBorders>
              <w:top w:val="single" w:sz="4" w:space="0" w:color="auto"/>
              <w:left w:val="single" w:sz="4" w:space="0" w:color="auto"/>
              <w:bottom w:val="single" w:sz="4" w:space="0" w:color="auto"/>
              <w:right w:val="single" w:sz="4" w:space="0" w:color="auto"/>
            </w:tcBorders>
            <w:hideMark/>
          </w:tcPr>
          <w:p w14:paraId="4B9BBB58" w14:textId="5741C083" w:rsidR="00141F04" w:rsidRDefault="00141F04">
            <w:pPr>
              <w:jc w:val="center"/>
              <w:rPr>
                <w:rFonts w:eastAsia="Times New Roman" w:cstheme="minorHAnsi"/>
                <w:color w:val="000000"/>
                <w:lang w:eastAsia="en-GB"/>
              </w:rPr>
            </w:pPr>
            <w:r>
              <w:rPr>
                <w:rFonts w:eastAsia="Times New Roman" w:cstheme="minorHAnsi"/>
                <w:color w:val="000000"/>
                <w:lang w:eastAsia="en-GB"/>
              </w:rPr>
              <w:t>25.80</w:t>
            </w:r>
          </w:p>
        </w:tc>
        <w:tc>
          <w:tcPr>
            <w:tcW w:w="5405" w:type="dxa"/>
            <w:tcBorders>
              <w:top w:val="single" w:sz="4" w:space="0" w:color="auto"/>
              <w:left w:val="single" w:sz="4" w:space="0" w:color="auto"/>
              <w:bottom w:val="single" w:sz="4" w:space="0" w:color="auto"/>
              <w:right w:val="single" w:sz="4" w:space="0" w:color="auto"/>
            </w:tcBorders>
            <w:hideMark/>
          </w:tcPr>
          <w:p w14:paraId="306F0D6A"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Electrofun: </w:t>
            </w:r>
            <w:hyperlink r:id="rId91" w:tooltip="https://www.electrofun.pt/painel-solar-monocristalino-pet-5v-600ma-cabo-usb" w:history="1">
              <w:r>
                <w:rPr>
                  <w:rStyle w:val="Hyperlink"/>
                  <w:rFonts w:eastAsia="Times New Roman" w:cstheme="minorHAnsi"/>
                  <w:color w:val="800080"/>
                  <w:lang w:eastAsia="en-GB"/>
                </w:rPr>
                <w:t>https://www.electrofun.pt/painel-solar-monocristalino-pet-5v-600ma-cabo-usb</w:t>
              </w:r>
            </w:hyperlink>
          </w:p>
        </w:tc>
      </w:tr>
      <w:tr w:rsidR="00141F04" w14:paraId="5930133E" w14:textId="77777777" w:rsidTr="00141F04">
        <w:trPr>
          <w:jc w:val="center"/>
        </w:trPr>
        <w:tc>
          <w:tcPr>
            <w:tcW w:w="3835" w:type="dxa"/>
            <w:gridSpan w:val="3"/>
            <w:tcBorders>
              <w:top w:val="single" w:sz="4" w:space="0" w:color="auto"/>
              <w:left w:val="single" w:sz="4" w:space="0" w:color="auto"/>
              <w:bottom w:val="single" w:sz="4" w:space="0" w:color="auto"/>
              <w:right w:val="single" w:sz="4" w:space="0" w:color="auto"/>
            </w:tcBorders>
            <w:hideMark/>
          </w:tcPr>
          <w:p w14:paraId="6DBB7A55" w14:textId="77777777" w:rsidR="00141F04" w:rsidRDefault="00141F04">
            <w:pPr>
              <w:jc w:val="center"/>
              <w:rPr>
                <w:rFonts w:eastAsia="Times New Roman" w:cstheme="minorHAnsi"/>
                <w:color w:val="000000"/>
                <w:lang w:eastAsia="en-GB"/>
              </w:rPr>
            </w:pPr>
            <w:r>
              <w:rPr>
                <w:rFonts w:eastAsia="Times New Roman" w:cstheme="minorHAnsi"/>
                <w:color w:val="000000"/>
                <w:lang w:eastAsia="en-GB"/>
              </w:rPr>
              <w:t>Total</w:t>
            </w:r>
          </w:p>
        </w:tc>
        <w:tc>
          <w:tcPr>
            <w:tcW w:w="5405" w:type="dxa"/>
            <w:tcBorders>
              <w:top w:val="single" w:sz="4" w:space="0" w:color="auto"/>
              <w:left w:val="single" w:sz="4" w:space="0" w:color="auto"/>
              <w:bottom w:val="single" w:sz="4" w:space="0" w:color="auto"/>
              <w:right w:val="single" w:sz="4" w:space="0" w:color="auto"/>
            </w:tcBorders>
            <w:hideMark/>
          </w:tcPr>
          <w:p w14:paraId="4C50F767" w14:textId="537DF3B9" w:rsidR="00141F04" w:rsidRDefault="00141F04">
            <w:pPr>
              <w:jc w:val="center"/>
              <w:rPr>
                <w:rFonts w:cstheme="minorBidi"/>
              </w:rPr>
            </w:pPr>
            <w:r>
              <w:rPr>
                <w:rFonts w:eastAsia="Times New Roman" w:cstheme="minorHAnsi"/>
                <w:color w:val="000000"/>
                <w:lang w:eastAsia="en-GB"/>
              </w:rPr>
              <w:t>36.10</w:t>
            </w:r>
          </w:p>
        </w:tc>
      </w:tr>
    </w:tbl>
    <w:p w14:paraId="245F0FC9" w14:textId="77777777" w:rsidR="00141F04" w:rsidRDefault="00141F04" w:rsidP="00141F04">
      <w:pPr>
        <w:rPr>
          <w:lang w:val="en-US"/>
        </w:rPr>
      </w:pPr>
    </w:p>
    <w:p w14:paraId="6DED58D3" w14:textId="77777777" w:rsidR="00141F04" w:rsidRDefault="00141F04" w:rsidP="00141F04">
      <w:pPr>
        <w:rPr>
          <w:lang w:val="en-US"/>
        </w:rPr>
      </w:pPr>
      <w:r>
        <w:rPr>
          <w:lang w:val="en-US"/>
        </w:rPr>
        <w:lastRenderedPageBreak/>
        <w:t>For the list of materials for the billboard, the team constructed a table for materials they will use, which is illustrated in the table below. The team has decided that they will buy materials that are shown in the table below from Leroy Merlin.</w:t>
      </w:r>
    </w:p>
    <w:p w14:paraId="45758971" w14:textId="77777777" w:rsidR="00141F04" w:rsidRDefault="00141F04" w:rsidP="00141F04">
      <w:pPr>
        <w:rPr>
          <w:lang w:val="en-US"/>
        </w:rPr>
      </w:pPr>
    </w:p>
    <w:p w14:paraId="49269861" w14:textId="5ACCAA48" w:rsidR="00141F04" w:rsidRDefault="00141F04" w:rsidP="00141F04">
      <w:pPr>
        <w:rPr>
          <w:lang w:val="en-US"/>
        </w:rPr>
      </w:pPr>
      <w:r>
        <w:rPr>
          <w:lang w:val="en-US"/>
        </w:rPr>
        <w:t>Table 2</w:t>
      </w:r>
      <w:r w:rsidR="00FE05C8">
        <w:rPr>
          <w:lang w:val="en-US"/>
        </w:rPr>
        <w:t>1</w:t>
      </w:r>
      <w:r>
        <w:rPr>
          <w:lang w:val="en-US"/>
        </w:rPr>
        <w:t xml:space="preserve"> display list of materials for the billboard.</w:t>
      </w:r>
    </w:p>
    <w:tbl>
      <w:tblPr>
        <w:tblStyle w:val="TableGrid"/>
        <w:tblpPr w:leftFromText="180" w:rightFromText="180" w:vertAnchor="page" w:horzAnchor="margin" w:tblpXSpec="center" w:tblpY="2941"/>
        <w:tblW w:w="5007" w:type="dxa"/>
        <w:tblInd w:w="0" w:type="dxa"/>
        <w:tblLook w:val="04A0" w:firstRow="1" w:lastRow="0" w:firstColumn="1" w:lastColumn="0" w:noHBand="0" w:noVBand="1"/>
      </w:tblPr>
      <w:tblGrid>
        <w:gridCol w:w="4151"/>
        <w:gridCol w:w="856"/>
      </w:tblGrid>
      <w:tr w:rsidR="00141F04" w14:paraId="5B793195" w14:textId="77777777" w:rsidTr="00141F04">
        <w:tc>
          <w:tcPr>
            <w:tcW w:w="5007" w:type="dxa"/>
            <w:gridSpan w:val="2"/>
            <w:tcBorders>
              <w:top w:val="single" w:sz="4" w:space="0" w:color="auto"/>
              <w:left w:val="single" w:sz="4" w:space="0" w:color="auto"/>
              <w:bottom w:val="single" w:sz="4" w:space="0" w:color="auto"/>
              <w:right w:val="single" w:sz="4" w:space="0" w:color="auto"/>
            </w:tcBorders>
            <w:hideMark/>
          </w:tcPr>
          <w:p w14:paraId="68B0A364" w14:textId="30680B37" w:rsidR="00141F04" w:rsidRDefault="00141F04">
            <w:pPr>
              <w:jc w:val="center"/>
              <w:rPr>
                <w:lang w:val="en-US"/>
              </w:rPr>
            </w:pPr>
            <w:r>
              <w:rPr>
                <w:lang w:val="en-US"/>
              </w:rPr>
              <w:t>Table 2</w:t>
            </w:r>
            <w:r w:rsidR="00FE05C8">
              <w:rPr>
                <w:lang w:val="en-US"/>
              </w:rPr>
              <w:t>1</w:t>
            </w:r>
            <w:r>
              <w:rPr>
                <w:lang w:val="en-US"/>
              </w:rPr>
              <w:t>. List of materials for the billboard</w:t>
            </w:r>
          </w:p>
        </w:tc>
      </w:tr>
      <w:tr w:rsidR="00141F04" w14:paraId="532557FC"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536FFD71" w14:textId="77777777" w:rsidR="00141F04" w:rsidRDefault="00141F04">
            <w:pPr>
              <w:rPr>
                <w:rFonts w:eastAsia="Times New Roman" w:cstheme="minorHAnsi"/>
                <w:color w:val="000000"/>
                <w:lang w:val="fr-FR" w:eastAsia="en-GB"/>
              </w:rPr>
            </w:pPr>
            <w:r>
              <w:rPr>
                <w:rFonts w:eastAsia="Times New Roman" w:cstheme="minorHAnsi"/>
                <w:color w:val="000000"/>
                <w:lang w:eastAsia="en-GB"/>
              </w:rPr>
              <w:t>List of materials for the billboard</w:t>
            </w:r>
          </w:p>
        </w:tc>
        <w:tc>
          <w:tcPr>
            <w:tcW w:w="856" w:type="dxa"/>
            <w:tcBorders>
              <w:top w:val="single" w:sz="4" w:space="0" w:color="auto"/>
              <w:left w:val="single" w:sz="4" w:space="0" w:color="auto"/>
              <w:bottom w:val="single" w:sz="4" w:space="0" w:color="auto"/>
              <w:right w:val="single" w:sz="4" w:space="0" w:color="auto"/>
            </w:tcBorders>
            <w:hideMark/>
          </w:tcPr>
          <w:p w14:paraId="0A5AA980" w14:textId="77777777" w:rsidR="00141F04" w:rsidRDefault="00141F04">
            <w:pPr>
              <w:rPr>
                <w:rFonts w:eastAsia="Times New Roman" w:cstheme="minorHAnsi"/>
                <w:color w:val="000000"/>
                <w:lang w:eastAsia="en-GB"/>
              </w:rPr>
            </w:pPr>
            <w:r>
              <w:rPr>
                <w:rFonts w:eastAsia="Times New Roman" w:cstheme="minorHAnsi"/>
                <w:color w:val="000000"/>
                <w:lang w:eastAsia="en-GB"/>
              </w:rPr>
              <w:t>Price (€)</w:t>
            </w:r>
          </w:p>
        </w:tc>
      </w:tr>
      <w:tr w:rsidR="00141F04" w14:paraId="3A140C83"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5AAD3922" w14:textId="77777777" w:rsidR="00141F04" w:rsidRDefault="00141F04">
            <w:pPr>
              <w:rPr>
                <w:rFonts w:eastAsia="Times New Roman" w:cstheme="minorHAnsi"/>
                <w:color w:val="000000"/>
                <w:lang w:eastAsia="en-GB"/>
              </w:rPr>
            </w:pPr>
            <w:r>
              <w:rPr>
                <w:rFonts w:eastAsia="Times New Roman" w:cstheme="minorHAnsi"/>
                <w:color w:val="000000"/>
                <w:lang w:eastAsia="en-GB"/>
              </w:rPr>
              <w:t>Four squares</w:t>
            </w:r>
          </w:p>
        </w:tc>
        <w:tc>
          <w:tcPr>
            <w:tcW w:w="856" w:type="dxa"/>
            <w:tcBorders>
              <w:top w:val="single" w:sz="4" w:space="0" w:color="auto"/>
              <w:left w:val="single" w:sz="4" w:space="0" w:color="auto"/>
              <w:bottom w:val="single" w:sz="4" w:space="0" w:color="auto"/>
              <w:right w:val="single" w:sz="4" w:space="0" w:color="auto"/>
            </w:tcBorders>
            <w:hideMark/>
          </w:tcPr>
          <w:p w14:paraId="4275BE58" w14:textId="77777777" w:rsidR="00141F04" w:rsidRDefault="00141F04">
            <w:pPr>
              <w:rPr>
                <w:rFonts w:eastAsia="Times New Roman" w:cstheme="minorHAnsi"/>
                <w:color w:val="000000"/>
                <w:lang w:eastAsia="en-GB"/>
              </w:rPr>
            </w:pPr>
            <w:r>
              <w:rPr>
                <w:rFonts w:eastAsia="Times New Roman" w:cstheme="minorHAnsi"/>
                <w:color w:val="000000"/>
                <w:lang w:eastAsia="en-GB"/>
              </w:rPr>
              <w:t>2</w:t>
            </w:r>
          </w:p>
        </w:tc>
      </w:tr>
      <w:tr w:rsidR="00141F04" w14:paraId="4F6A79B9"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2E30CF90" w14:textId="77777777" w:rsidR="00141F04" w:rsidRDefault="00141F04">
            <w:pPr>
              <w:rPr>
                <w:rFonts w:eastAsia="Times New Roman" w:cstheme="minorHAnsi"/>
                <w:color w:val="000000"/>
                <w:lang w:eastAsia="en-GB"/>
              </w:rPr>
            </w:pPr>
            <w:r>
              <w:rPr>
                <w:rFonts w:eastAsia="Times New Roman" w:cstheme="minorHAnsi"/>
                <w:color w:val="000000"/>
                <w:lang w:eastAsia="en-GB"/>
              </w:rPr>
              <w:t>Two wooden battens</w:t>
            </w:r>
          </w:p>
        </w:tc>
        <w:tc>
          <w:tcPr>
            <w:tcW w:w="856" w:type="dxa"/>
            <w:tcBorders>
              <w:top w:val="single" w:sz="4" w:space="0" w:color="auto"/>
              <w:left w:val="single" w:sz="4" w:space="0" w:color="auto"/>
              <w:bottom w:val="single" w:sz="4" w:space="0" w:color="auto"/>
              <w:right w:val="single" w:sz="4" w:space="0" w:color="auto"/>
            </w:tcBorders>
            <w:hideMark/>
          </w:tcPr>
          <w:p w14:paraId="21979637" w14:textId="77777777" w:rsidR="00141F04" w:rsidRDefault="00141F04">
            <w:pPr>
              <w:rPr>
                <w:rFonts w:eastAsia="Times New Roman" w:cstheme="minorHAnsi"/>
                <w:color w:val="000000"/>
                <w:lang w:eastAsia="en-GB"/>
              </w:rPr>
            </w:pPr>
            <w:r>
              <w:rPr>
                <w:rFonts w:eastAsia="Times New Roman" w:cstheme="minorHAnsi"/>
                <w:color w:val="000000"/>
                <w:lang w:eastAsia="en-GB"/>
              </w:rPr>
              <w:t>2</w:t>
            </w:r>
          </w:p>
        </w:tc>
      </w:tr>
      <w:tr w:rsidR="00141F04" w14:paraId="279ABCAB"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42CC7B75" w14:textId="77777777" w:rsidR="00141F04" w:rsidRDefault="00141F04">
            <w:pPr>
              <w:rPr>
                <w:rFonts w:eastAsia="Times New Roman" w:cstheme="minorHAnsi"/>
                <w:color w:val="000000"/>
                <w:lang w:eastAsia="en-GB"/>
              </w:rPr>
            </w:pPr>
            <w:r>
              <w:rPr>
                <w:rFonts w:eastAsia="Times New Roman" w:cstheme="minorHAnsi"/>
                <w:color w:val="000000"/>
                <w:lang w:eastAsia="en-GB"/>
              </w:rPr>
              <w:t>Screw / Nut</w:t>
            </w:r>
          </w:p>
        </w:tc>
        <w:tc>
          <w:tcPr>
            <w:tcW w:w="856" w:type="dxa"/>
            <w:tcBorders>
              <w:top w:val="single" w:sz="4" w:space="0" w:color="auto"/>
              <w:left w:val="single" w:sz="4" w:space="0" w:color="auto"/>
              <w:bottom w:val="single" w:sz="4" w:space="0" w:color="auto"/>
              <w:right w:val="single" w:sz="4" w:space="0" w:color="auto"/>
            </w:tcBorders>
            <w:hideMark/>
          </w:tcPr>
          <w:p w14:paraId="39A91BC2" w14:textId="77777777" w:rsidR="00141F04" w:rsidRDefault="00141F04">
            <w:pPr>
              <w:rPr>
                <w:rFonts w:eastAsia="Times New Roman" w:cstheme="minorHAnsi"/>
                <w:color w:val="000000"/>
                <w:lang w:eastAsia="en-GB"/>
              </w:rPr>
            </w:pPr>
            <w:r>
              <w:rPr>
                <w:rFonts w:eastAsia="Times New Roman" w:cstheme="minorHAnsi"/>
                <w:color w:val="000000"/>
                <w:lang w:eastAsia="en-GB"/>
              </w:rPr>
              <w:t>1</w:t>
            </w:r>
          </w:p>
        </w:tc>
      </w:tr>
      <w:tr w:rsidR="00141F04" w14:paraId="69AACFE8"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7644A1C4" w14:textId="77777777" w:rsidR="00141F04" w:rsidRDefault="00141F04">
            <w:pPr>
              <w:rPr>
                <w:rFonts w:eastAsia="Times New Roman" w:cstheme="minorHAnsi"/>
                <w:color w:val="000000"/>
                <w:lang w:eastAsia="en-GB"/>
              </w:rPr>
            </w:pPr>
            <w:r>
              <w:rPr>
                <w:rFonts w:eastAsia="Times New Roman" w:cstheme="minorHAnsi"/>
                <w:color w:val="000000"/>
                <w:lang w:eastAsia="en-GB"/>
              </w:rPr>
              <w:t>Wood panel to balance</w:t>
            </w:r>
          </w:p>
        </w:tc>
        <w:tc>
          <w:tcPr>
            <w:tcW w:w="856" w:type="dxa"/>
            <w:tcBorders>
              <w:top w:val="single" w:sz="4" w:space="0" w:color="auto"/>
              <w:left w:val="single" w:sz="4" w:space="0" w:color="auto"/>
              <w:bottom w:val="single" w:sz="4" w:space="0" w:color="auto"/>
              <w:right w:val="single" w:sz="4" w:space="0" w:color="auto"/>
            </w:tcBorders>
            <w:hideMark/>
          </w:tcPr>
          <w:p w14:paraId="41FEDE81" w14:textId="77777777" w:rsidR="00141F04" w:rsidRDefault="00141F04">
            <w:pPr>
              <w:rPr>
                <w:rFonts w:eastAsia="Times New Roman" w:cstheme="minorHAnsi"/>
                <w:color w:val="000000"/>
                <w:lang w:eastAsia="en-GB"/>
              </w:rPr>
            </w:pPr>
            <w:r>
              <w:rPr>
                <w:rFonts w:eastAsia="Times New Roman" w:cstheme="minorHAnsi"/>
                <w:color w:val="000000"/>
                <w:lang w:eastAsia="en-GB"/>
              </w:rPr>
              <w:t>5</w:t>
            </w:r>
          </w:p>
        </w:tc>
      </w:tr>
      <w:tr w:rsidR="00141F04" w14:paraId="49F7F623"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58F6D757" w14:textId="77777777" w:rsidR="00141F04" w:rsidRDefault="00141F04">
            <w:pPr>
              <w:rPr>
                <w:rFonts w:eastAsia="Times New Roman" w:cstheme="minorHAnsi"/>
                <w:color w:val="000000"/>
                <w:lang w:eastAsia="en-GB"/>
              </w:rPr>
            </w:pPr>
            <w:r>
              <w:rPr>
                <w:rFonts w:eastAsia="Times New Roman" w:cstheme="minorHAnsi"/>
                <w:color w:val="000000"/>
                <w:lang w:eastAsia="en-GB"/>
              </w:rPr>
              <w:t>“Mesh” box (to protect solar panel, and sensors)</w:t>
            </w:r>
          </w:p>
        </w:tc>
        <w:tc>
          <w:tcPr>
            <w:tcW w:w="856" w:type="dxa"/>
            <w:tcBorders>
              <w:top w:val="single" w:sz="4" w:space="0" w:color="auto"/>
              <w:left w:val="single" w:sz="4" w:space="0" w:color="auto"/>
              <w:bottom w:val="single" w:sz="4" w:space="0" w:color="auto"/>
              <w:right w:val="single" w:sz="4" w:space="0" w:color="auto"/>
            </w:tcBorders>
            <w:hideMark/>
          </w:tcPr>
          <w:p w14:paraId="10AFF934" w14:textId="77777777" w:rsidR="00141F04" w:rsidRDefault="00141F04">
            <w:pPr>
              <w:rPr>
                <w:rFonts w:eastAsia="Times New Roman" w:cstheme="minorHAnsi"/>
                <w:color w:val="000000"/>
                <w:lang w:eastAsia="en-GB"/>
              </w:rPr>
            </w:pPr>
            <w:r>
              <w:rPr>
                <w:rFonts w:eastAsia="Times New Roman" w:cstheme="minorHAnsi"/>
                <w:color w:val="000000"/>
                <w:lang w:eastAsia="en-GB"/>
              </w:rPr>
              <w:t>10</w:t>
            </w:r>
          </w:p>
        </w:tc>
      </w:tr>
      <w:tr w:rsidR="00141F04" w14:paraId="76A803EF"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48AA8A09" w14:textId="77777777" w:rsidR="00141F04" w:rsidRDefault="00141F04">
            <w:pPr>
              <w:rPr>
                <w:rFonts w:eastAsia="Times New Roman" w:cstheme="minorHAnsi"/>
                <w:color w:val="000000"/>
                <w:lang w:eastAsia="en-GB"/>
              </w:rPr>
            </w:pPr>
            <w:r>
              <w:rPr>
                <w:rFonts w:eastAsia="Times New Roman" w:cstheme="minorHAnsi"/>
                <w:color w:val="000000"/>
                <w:lang w:eastAsia="en-GB"/>
              </w:rPr>
              <w:t>A big box uses as the billboard</w:t>
            </w:r>
          </w:p>
        </w:tc>
        <w:tc>
          <w:tcPr>
            <w:tcW w:w="856" w:type="dxa"/>
            <w:tcBorders>
              <w:top w:val="single" w:sz="4" w:space="0" w:color="auto"/>
              <w:left w:val="single" w:sz="4" w:space="0" w:color="auto"/>
              <w:bottom w:val="single" w:sz="4" w:space="0" w:color="auto"/>
              <w:right w:val="single" w:sz="4" w:space="0" w:color="auto"/>
            </w:tcBorders>
            <w:hideMark/>
          </w:tcPr>
          <w:p w14:paraId="517E55A2" w14:textId="77777777" w:rsidR="00141F04" w:rsidRDefault="00141F04">
            <w:pPr>
              <w:rPr>
                <w:rFonts w:eastAsia="Times New Roman" w:cstheme="minorHAnsi"/>
                <w:color w:val="000000"/>
                <w:lang w:eastAsia="en-GB"/>
              </w:rPr>
            </w:pPr>
            <w:r>
              <w:rPr>
                <w:rFonts w:eastAsia="Times New Roman" w:cstheme="minorHAnsi"/>
                <w:color w:val="000000"/>
                <w:lang w:eastAsia="en-GB"/>
              </w:rPr>
              <w:t>25</w:t>
            </w:r>
          </w:p>
        </w:tc>
      </w:tr>
      <w:tr w:rsidR="00141F04" w14:paraId="7C9BF223" w14:textId="77777777" w:rsidTr="00141F04">
        <w:tc>
          <w:tcPr>
            <w:tcW w:w="4151" w:type="dxa"/>
            <w:tcBorders>
              <w:top w:val="single" w:sz="4" w:space="0" w:color="auto"/>
              <w:left w:val="single" w:sz="4" w:space="0" w:color="auto"/>
              <w:bottom w:val="single" w:sz="4" w:space="0" w:color="auto"/>
              <w:right w:val="single" w:sz="4" w:space="0" w:color="auto"/>
            </w:tcBorders>
            <w:hideMark/>
          </w:tcPr>
          <w:p w14:paraId="26ABF118" w14:textId="77777777" w:rsidR="00141F04" w:rsidRDefault="00141F04">
            <w:pPr>
              <w:rPr>
                <w:rFonts w:eastAsia="Times New Roman" w:cstheme="minorHAnsi"/>
                <w:color w:val="000000"/>
                <w:lang w:eastAsia="en-GB"/>
              </w:rPr>
            </w:pPr>
            <w:r>
              <w:rPr>
                <w:rFonts w:eastAsia="Times New Roman" w:cstheme="minorHAnsi"/>
                <w:color w:val="000000"/>
                <w:lang w:eastAsia="en-GB"/>
              </w:rPr>
              <w:t>Total</w:t>
            </w:r>
          </w:p>
        </w:tc>
        <w:tc>
          <w:tcPr>
            <w:tcW w:w="856" w:type="dxa"/>
            <w:tcBorders>
              <w:top w:val="single" w:sz="4" w:space="0" w:color="auto"/>
              <w:left w:val="single" w:sz="4" w:space="0" w:color="auto"/>
              <w:bottom w:val="single" w:sz="4" w:space="0" w:color="auto"/>
              <w:right w:val="single" w:sz="4" w:space="0" w:color="auto"/>
            </w:tcBorders>
            <w:hideMark/>
          </w:tcPr>
          <w:p w14:paraId="2D4CF691" w14:textId="77777777" w:rsidR="00141F04" w:rsidRDefault="00141F04">
            <w:pPr>
              <w:rPr>
                <w:rFonts w:eastAsia="Times New Roman" w:cstheme="minorHAnsi"/>
                <w:color w:val="000000"/>
                <w:lang w:eastAsia="en-GB"/>
              </w:rPr>
            </w:pPr>
            <w:r>
              <w:rPr>
                <w:rFonts w:eastAsia="Times New Roman" w:cstheme="minorHAnsi"/>
                <w:color w:val="000000"/>
                <w:lang w:eastAsia="en-GB"/>
              </w:rPr>
              <w:t>45</w:t>
            </w:r>
          </w:p>
        </w:tc>
      </w:tr>
    </w:tbl>
    <w:p w14:paraId="05A52447" w14:textId="77777777" w:rsidR="00141F04" w:rsidRDefault="00141F04" w:rsidP="00141F04">
      <w:pPr>
        <w:rPr>
          <w:lang w:val="en-US"/>
        </w:rPr>
      </w:pPr>
    </w:p>
    <w:p w14:paraId="2B6D5923" w14:textId="77777777" w:rsidR="00141F04" w:rsidRDefault="00141F04" w:rsidP="00141F04">
      <w:pPr>
        <w:rPr>
          <w:lang w:val="en-US"/>
        </w:rPr>
      </w:pPr>
    </w:p>
    <w:p w14:paraId="1D01670A" w14:textId="77777777" w:rsidR="00141F04" w:rsidRDefault="00141F04" w:rsidP="00141F04">
      <w:pPr>
        <w:rPr>
          <w:lang w:val="en-US"/>
        </w:rPr>
      </w:pPr>
    </w:p>
    <w:p w14:paraId="59DA9D82" w14:textId="77777777" w:rsidR="00141F04" w:rsidRDefault="00141F04" w:rsidP="00141F04">
      <w:pPr>
        <w:rPr>
          <w:lang w:val="en-US"/>
        </w:rPr>
      </w:pPr>
    </w:p>
    <w:p w14:paraId="32D96AE1" w14:textId="77777777" w:rsidR="00141F04" w:rsidRDefault="00141F04" w:rsidP="00141F04">
      <w:pPr>
        <w:rPr>
          <w:lang w:val="en-US"/>
        </w:rPr>
      </w:pPr>
    </w:p>
    <w:p w14:paraId="59E60DBB" w14:textId="77777777" w:rsidR="00141F04" w:rsidRDefault="00141F04" w:rsidP="00141F04">
      <w:pPr>
        <w:rPr>
          <w:lang w:val="en-US"/>
        </w:rPr>
      </w:pPr>
    </w:p>
    <w:p w14:paraId="69A9B086" w14:textId="77777777" w:rsidR="00141F04" w:rsidRDefault="00141F04" w:rsidP="00141F04">
      <w:pPr>
        <w:rPr>
          <w:lang w:val="en-US"/>
        </w:rPr>
      </w:pPr>
    </w:p>
    <w:p w14:paraId="2DE5EC9B" w14:textId="77777777" w:rsidR="00141F04" w:rsidRDefault="00141F04" w:rsidP="00141F04">
      <w:pPr>
        <w:rPr>
          <w:lang w:val="en-US"/>
        </w:rPr>
      </w:pPr>
    </w:p>
    <w:p w14:paraId="68B2CDAC" w14:textId="77777777" w:rsidR="00141F04" w:rsidRDefault="00141F04" w:rsidP="00141F04">
      <w:pPr>
        <w:rPr>
          <w:lang w:val="en-US"/>
        </w:rPr>
      </w:pPr>
    </w:p>
    <w:p w14:paraId="2E8937BF" w14:textId="77777777" w:rsidR="00141F04" w:rsidRDefault="00141F04" w:rsidP="00141F04">
      <w:pPr>
        <w:rPr>
          <w:lang w:val="en-US"/>
        </w:rPr>
      </w:pPr>
    </w:p>
    <w:p w14:paraId="612C6251" w14:textId="77777777" w:rsidR="00141F04" w:rsidRDefault="00141F04" w:rsidP="00141F04">
      <w:pPr>
        <w:rPr>
          <w:lang w:val="en-US"/>
        </w:rPr>
      </w:pPr>
    </w:p>
    <w:p w14:paraId="7EC4A5A6" w14:textId="77777777" w:rsidR="00141F04" w:rsidRDefault="00141F04" w:rsidP="00141F04">
      <w:pPr>
        <w:rPr>
          <w:lang w:val="en-US"/>
        </w:rPr>
      </w:pPr>
    </w:p>
    <w:p w14:paraId="5913C48B" w14:textId="15ED778E" w:rsidR="00141F04" w:rsidRDefault="00141F04" w:rsidP="00141F04">
      <w:pPr>
        <w:rPr>
          <w:lang w:val="en-US"/>
        </w:rPr>
      </w:pPr>
      <w:r>
        <w:rPr>
          <w:lang w:val="en-US"/>
        </w:rPr>
        <w:t>After discussions of the team, we decided to go to Leroy Merlin to look all the different materials and prices. At the end, we decided that we will use the following items illustrated in the Table 2</w:t>
      </w:r>
      <w:r w:rsidR="00FE05C8">
        <w:rPr>
          <w:lang w:val="en-US"/>
        </w:rPr>
        <w:t>2</w:t>
      </w:r>
      <w:r>
        <w:rPr>
          <w:lang w:val="en-US"/>
        </w:rPr>
        <w:t xml:space="preserve"> below:</w:t>
      </w:r>
    </w:p>
    <w:tbl>
      <w:tblPr>
        <w:tblStyle w:val="TableGrid"/>
        <w:tblW w:w="6375" w:type="dxa"/>
        <w:jc w:val="center"/>
        <w:tblInd w:w="0" w:type="dxa"/>
        <w:tblLook w:val="04A0" w:firstRow="1" w:lastRow="0" w:firstColumn="1" w:lastColumn="0" w:noHBand="0" w:noVBand="1"/>
      </w:tblPr>
      <w:tblGrid>
        <w:gridCol w:w="2625"/>
        <w:gridCol w:w="1096"/>
        <w:gridCol w:w="1511"/>
        <w:gridCol w:w="1143"/>
      </w:tblGrid>
      <w:tr w:rsidR="00141F04" w14:paraId="3C7F369A" w14:textId="77777777" w:rsidTr="00141F04">
        <w:trPr>
          <w:jc w:val="center"/>
        </w:trPr>
        <w:tc>
          <w:tcPr>
            <w:tcW w:w="6375" w:type="dxa"/>
            <w:gridSpan w:val="4"/>
            <w:tcBorders>
              <w:top w:val="single" w:sz="4" w:space="0" w:color="auto"/>
              <w:left w:val="single" w:sz="4" w:space="0" w:color="auto"/>
              <w:bottom w:val="single" w:sz="4" w:space="0" w:color="auto"/>
              <w:right w:val="single" w:sz="4" w:space="0" w:color="auto"/>
            </w:tcBorders>
            <w:hideMark/>
          </w:tcPr>
          <w:p w14:paraId="6667F06B" w14:textId="55F37315" w:rsidR="00141F04" w:rsidRDefault="00141F04">
            <w:pPr>
              <w:jc w:val="center"/>
              <w:rPr>
                <w:lang w:val="en-US"/>
              </w:rPr>
            </w:pPr>
            <w:r>
              <w:rPr>
                <w:lang w:val="en-US"/>
              </w:rPr>
              <w:t>Table 2</w:t>
            </w:r>
            <w:r w:rsidR="00FE05C8">
              <w:rPr>
                <w:lang w:val="en-US"/>
              </w:rPr>
              <w:t>2</w:t>
            </w:r>
            <w:r>
              <w:rPr>
                <w:lang w:val="en-US"/>
              </w:rPr>
              <w:t>.</w:t>
            </w:r>
            <w:r>
              <w:rPr>
                <w:b/>
                <w:bCs/>
                <w:lang w:val="en-US"/>
              </w:rPr>
              <w:t xml:space="preserve"> </w:t>
            </w:r>
            <w:r>
              <w:rPr>
                <w:lang w:val="en-US"/>
              </w:rPr>
              <w:t>List of materials for the billboard</w:t>
            </w:r>
          </w:p>
        </w:tc>
      </w:tr>
      <w:tr w:rsidR="00141F04" w14:paraId="15CBFFA1"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775E83D7" w14:textId="77777777" w:rsidR="00141F04" w:rsidRDefault="00141F04">
            <w:pPr>
              <w:rPr>
                <w:rFonts w:eastAsia="Times New Roman" w:cstheme="minorHAnsi"/>
                <w:color w:val="000000"/>
                <w:lang w:val="fr-FR" w:eastAsia="en-GB"/>
              </w:rPr>
            </w:pPr>
            <w:r>
              <w:rPr>
                <w:rFonts w:eastAsia="Times New Roman" w:cstheme="minorHAnsi"/>
                <w:color w:val="000000"/>
                <w:lang w:eastAsia="en-GB"/>
              </w:rPr>
              <w:t>Component</w:t>
            </w:r>
          </w:p>
        </w:tc>
        <w:tc>
          <w:tcPr>
            <w:tcW w:w="1096" w:type="dxa"/>
            <w:tcBorders>
              <w:top w:val="single" w:sz="4" w:space="0" w:color="auto"/>
              <w:left w:val="single" w:sz="4" w:space="0" w:color="auto"/>
              <w:bottom w:val="single" w:sz="4" w:space="0" w:color="auto"/>
              <w:right w:val="single" w:sz="4" w:space="0" w:color="auto"/>
            </w:tcBorders>
            <w:hideMark/>
          </w:tcPr>
          <w:p w14:paraId="7FF4BD65" w14:textId="77777777" w:rsidR="00141F04" w:rsidRDefault="00141F04">
            <w:pPr>
              <w:rPr>
                <w:rFonts w:eastAsia="Times New Roman" w:cstheme="minorHAnsi"/>
                <w:color w:val="000000"/>
                <w:lang w:eastAsia="en-GB"/>
              </w:rPr>
            </w:pPr>
            <w:r>
              <w:rPr>
                <w:rFonts w:eastAsia="Times New Roman" w:cstheme="minorHAnsi"/>
                <w:color w:val="000000"/>
                <w:lang w:eastAsia="en-GB"/>
              </w:rPr>
              <w:t>Quantity</w:t>
            </w:r>
          </w:p>
        </w:tc>
        <w:tc>
          <w:tcPr>
            <w:tcW w:w="1511" w:type="dxa"/>
            <w:tcBorders>
              <w:top w:val="single" w:sz="4" w:space="0" w:color="auto"/>
              <w:left w:val="single" w:sz="4" w:space="0" w:color="auto"/>
              <w:bottom w:val="single" w:sz="4" w:space="0" w:color="auto"/>
              <w:right w:val="single" w:sz="4" w:space="0" w:color="auto"/>
            </w:tcBorders>
            <w:hideMark/>
          </w:tcPr>
          <w:p w14:paraId="6B12DA47" w14:textId="77777777" w:rsidR="00141F04" w:rsidRDefault="00141F04">
            <w:pPr>
              <w:rPr>
                <w:rFonts w:eastAsia="Times New Roman" w:cstheme="minorHAnsi"/>
                <w:color w:val="000000"/>
                <w:lang w:eastAsia="en-GB"/>
              </w:rPr>
            </w:pPr>
            <w:r>
              <w:rPr>
                <w:rFonts w:eastAsia="Times New Roman" w:cstheme="minorHAnsi"/>
                <w:color w:val="000000"/>
                <w:lang w:eastAsia="en-GB"/>
              </w:rPr>
              <w:t>Price (€)</w:t>
            </w:r>
          </w:p>
        </w:tc>
        <w:tc>
          <w:tcPr>
            <w:tcW w:w="1143" w:type="dxa"/>
            <w:tcBorders>
              <w:top w:val="single" w:sz="4" w:space="0" w:color="auto"/>
              <w:left w:val="single" w:sz="4" w:space="0" w:color="auto"/>
              <w:bottom w:val="single" w:sz="4" w:space="0" w:color="auto"/>
              <w:right w:val="single" w:sz="4" w:space="0" w:color="auto"/>
            </w:tcBorders>
            <w:hideMark/>
          </w:tcPr>
          <w:p w14:paraId="4D4CC91B" w14:textId="77777777" w:rsidR="00141F04" w:rsidRDefault="00141F04">
            <w:pPr>
              <w:rPr>
                <w:rFonts w:eastAsia="Times New Roman" w:cstheme="minorHAnsi"/>
                <w:color w:val="000000"/>
                <w:lang w:eastAsia="en-GB"/>
              </w:rPr>
            </w:pPr>
            <w:r>
              <w:rPr>
                <w:rFonts w:eastAsia="Times New Roman" w:cstheme="minorHAnsi"/>
                <w:color w:val="000000"/>
                <w:lang w:eastAsia="en-GB"/>
              </w:rPr>
              <w:t>Source</w:t>
            </w:r>
          </w:p>
        </w:tc>
      </w:tr>
      <w:tr w:rsidR="00141F04" w14:paraId="1E23467D"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4E1A8FC4" w14:textId="77777777" w:rsidR="00141F04" w:rsidRDefault="00141F04">
            <w:pPr>
              <w:rPr>
                <w:rFonts w:eastAsia="Times New Roman" w:cstheme="minorHAnsi"/>
                <w:color w:val="000000"/>
                <w:lang w:eastAsia="en-GB"/>
              </w:rPr>
            </w:pPr>
            <w:r>
              <w:rPr>
                <w:rFonts w:eastAsia="Times New Roman" w:cstheme="minorHAnsi"/>
                <w:color w:val="000000"/>
                <w:lang w:eastAsia="en-GB"/>
              </w:rPr>
              <w:t>Wood batten</w:t>
            </w:r>
          </w:p>
        </w:tc>
        <w:tc>
          <w:tcPr>
            <w:tcW w:w="1096" w:type="dxa"/>
            <w:tcBorders>
              <w:top w:val="single" w:sz="4" w:space="0" w:color="auto"/>
              <w:left w:val="single" w:sz="4" w:space="0" w:color="auto"/>
              <w:bottom w:val="single" w:sz="4" w:space="0" w:color="auto"/>
              <w:right w:val="single" w:sz="4" w:space="0" w:color="auto"/>
            </w:tcBorders>
            <w:hideMark/>
          </w:tcPr>
          <w:p w14:paraId="6C0A2898" w14:textId="77777777" w:rsidR="00141F04" w:rsidRDefault="00141F04">
            <w:pPr>
              <w:rPr>
                <w:rFonts w:eastAsia="Times New Roman" w:cstheme="minorHAnsi"/>
                <w:color w:val="000000"/>
                <w:lang w:eastAsia="en-GB"/>
              </w:rPr>
            </w:pPr>
            <w:r>
              <w:rPr>
                <w:rFonts w:eastAsia="Times New Roman" w:cstheme="minorHAnsi"/>
                <w:color w:val="000000"/>
                <w:lang w:eastAsia="en-GB"/>
              </w:rPr>
              <w:t>2</w:t>
            </w:r>
          </w:p>
        </w:tc>
        <w:tc>
          <w:tcPr>
            <w:tcW w:w="1511" w:type="dxa"/>
            <w:tcBorders>
              <w:top w:val="single" w:sz="4" w:space="0" w:color="auto"/>
              <w:left w:val="single" w:sz="4" w:space="0" w:color="auto"/>
              <w:bottom w:val="single" w:sz="4" w:space="0" w:color="auto"/>
              <w:right w:val="single" w:sz="4" w:space="0" w:color="auto"/>
            </w:tcBorders>
            <w:hideMark/>
          </w:tcPr>
          <w:p w14:paraId="5CC4399E" w14:textId="77777777" w:rsidR="00141F04" w:rsidRDefault="00141F04">
            <w:pPr>
              <w:rPr>
                <w:rFonts w:eastAsia="Times New Roman" w:cstheme="minorHAnsi"/>
                <w:color w:val="000000"/>
                <w:lang w:eastAsia="en-GB"/>
              </w:rPr>
            </w:pPr>
            <w:r>
              <w:rPr>
                <w:rFonts w:eastAsia="Times New Roman" w:cstheme="minorHAnsi"/>
                <w:color w:val="000000"/>
                <w:lang w:eastAsia="en-GB"/>
              </w:rPr>
              <w:t>3.99</w:t>
            </w:r>
          </w:p>
        </w:tc>
        <w:tc>
          <w:tcPr>
            <w:tcW w:w="1143" w:type="dxa"/>
            <w:tcBorders>
              <w:top w:val="single" w:sz="4" w:space="0" w:color="auto"/>
              <w:left w:val="single" w:sz="4" w:space="0" w:color="auto"/>
              <w:bottom w:val="single" w:sz="4" w:space="0" w:color="auto"/>
              <w:right w:val="single" w:sz="4" w:space="0" w:color="auto"/>
            </w:tcBorders>
            <w:hideMark/>
          </w:tcPr>
          <w:p w14:paraId="6EE3398A"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46FD2361"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4A53FDDB" w14:textId="77777777" w:rsidR="00141F04" w:rsidRDefault="00141F04">
            <w:pPr>
              <w:rPr>
                <w:rFonts w:eastAsia="Times New Roman" w:cstheme="minorHAnsi"/>
                <w:color w:val="000000"/>
                <w:lang w:eastAsia="en-GB"/>
              </w:rPr>
            </w:pPr>
            <w:r>
              <w:rPr>
                <w:rFonts w:eastAsia="Times New Roman" w:cstheme="minorHAnsi"/>
                <w:color w:val="000000"/>
                <w:lang w:eastAsia="en-GB"/>
              </w:rPr>
              <w:t>Screw / Nut</w:t>
            </w:r>
          </w:p>
        </w:tc>
        <w:tc>
          <w:tcPr>
            <w:tcW w:w="1096" w:type="dxa"/>
            <w:tcBorders>
              <w:top w:val="single" w:sz="4" w:space="0" w:color="auto"/>
              <w:left w:val="single" w:sz="4" w:space="0" w:color="auto"/>
              <w:bottom w:val="single" w:sz="4" w:space="0" w:color="auto"/>
              <w:right w:val="single" w:sz="4" w:space="0" w:color="auto"/>
            </w:tcBorders>
            <w:hideMark/>
          </w:tcPr>
          <w:p w14:paraId="133E893D" w14:textId="77777777" w:rsidR="00141F04" w:rsidRDefault="00141F04">
            <w:pPr>
              <w:rPr>
                <w:rFonts w:eastAsia="Times New Roman" w:cstheme="minorHAnsi"/>
                <w:color w:val="000000"/>
                <w:lang w:eastAsia="en-GB"/>
              </w:rPr>
            </w:pPr>
            <w:r>
              <w:rPr>
                <w:rFonts w:eastAsia="Times New Roman" w:cstheme="minorHAnsi"/>
                <w:color w:val="000000"/>
                <w:lang w:eastAsia="en-GB"/>
              </w:rPr>
              <w:t>35</w:t>
            </w:r>
          </w:p>
        </w:tc>
        <w:tc>
          <w:tcPr>
            <w:tcW w:w="1511" w:type="dxa"/>
            <w:tcBorders>
              <w:top w:val="single" w:sz="4" w:space="0" w:color="auto"/>
              <w:left w:val="single" w:sz="4" w:space="0" w:color="auto"/>
              <w:bottom w:val="single" w:sz="4" w:space="0" w:color="auto"/>
              <w:right w:val="single" w:sz="4" w:space="0" w:color="auto"/>
            </w:tcBorders>
            <w:hideMark/>
          </w:tcPr>
          <w:p w14:paraId="612391FF" w14:textId="77777777" w:rsidR="00141F04" w:rsidRDefault="00141F04">
            <w:pPr>
              <w:rPr>
                <w:rFonts w:eastAsia="Times New Roman" w:cstheme="minorHAnsi"/>
                <w:color w:val="000000"/>
                <w:lang w:eastAsia="en-GB"/>
              </w:rPr>
            </w:pPr>
            <w:r>
              <w:rPr>
                <w:rFonts w:eastAsia="Times New Roman" w:cstheme="minorHAnsi"/>
                <w:color w:val="000000"/>
                <w:lang w:eastAsia="en-GB"/>
              </w:rPr>
              <w:t>8.99</w:t>
            </w:r>
          </w:p>
        </w:tc>
        <w:tc>
          <w:tcPr>
            <w:tcW w:w="1143" w:type="dxa"/>
            <w:tcBorders>
              <w:top w:val="single" w:sz="4" w:space="0" w:color="auto"/>
              <w:left w:val="single" w:sz="4" w:space="0" w:color="auto"/>
              <w:bottom w:val="single" w:sz="4" w:space="0" w:color="auto"/>
              <w:right w:val="single" w:sz="4" w:space="0" w:color="auto"/>
            </w:tcBorders>
            <w:hideMark/>
          </w:tcPr>
          <w:p w14:paraId="2CA4BD41"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0746D297"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784325FD" w14:textId="77777777" w:rsidR="00141F04" w:rsidRDefault="00141F04">
            <w:pPr>
              <w:rPr>
                <w:rFonts w:eastAsia="Times New Roman" w:cstheme="minorHAnsi"/>
                <w:color w:val="000000"/>
                <w:lang w:eastAsia="en-GB"/>
              </w:rPr>
            </w:pPr>
            <w:r>
              <w:rPr>
                <w:rFonts w:eastAsia="Times New Roman" w:cstheme="minorHAnsi"/>
                <w:color w:val="000000"/>
                <w:lang w:eastAsia="en-GB"/>
              </w:rPr>
              <w:t>Galvanised support to balance</w:t>
            </w:r>
          </w:p>
        </w:tc>
        <w:tc>
          <w:tcPr>
            <w:tcW w:w="1096" w:type="dxa"/>
            <w:tcBorders>
              <w:top w:val="single" w:sz="4" w:space="0" w:color="auto"/>
              <w:left w:val="single" w:sz="4" w:space="0" w:color="auto"/>
              <w:bottom w:val="single" w:sz="4" w:space="0" w:color="auto"/>
              <w:right w:val="single" w:sz="4" w:space="0" w:color="auto"/>
            </w:tcBorders>
            <w:hideMark/>
          </w:tcPr>
          <w:p w14:paraId="43154E60" w14:textId="77777777" w:rsidR="00141F04" w:rsidRDefault="00141F04">
            <w:pPr>
              <w:rPr>
                <w:rFonts w:eastAsia="Times New Roman" w:cstheme="minorHAnsi"/>
                <w:color w:val="000000"/>
                <w:lang w:eastAsia="en-GB"/>
              </w:rPr>
            </w:pPr>
            <w:r>
              <w:rPr>
                <w:rFonts w:eastAsia="Times New Roman" w:cstheme="minorHAnsi"/>
                <w:color w:val="000000"/>
                <w:lang w:eastAsia="en-GB"/>
              </w:rPr>
              <w:t>2</w:t>
            </w:r>
          </w:p>
        </w:tc>
        <w:tc>
          <w:tcPr>
            <w:tcW w:w="1511" w:type="dxa"/>
            <w:tcBorders>
              <w:top w:val="single" w:sz="4" w:space="0" w:color="auto"/>
              <w:left w:val="single" w:sz="4" w:space="0" w:color="auto"/>
              <w:bottom w:val="single" w:sz="4" w:space="0" w:color="auto"/>
              <w:right w:val="single" w:sz="4" w:space="0" w:color="auto"/>
            </w:tcBorders>
            <w:hideMark/>
          </w:tcPr>
          <w:p w14:paraId="236C8F45" w14:textId="77777777" w:rsidR="00141F04" w:rsidRDefault="00141F04">
            <w:pPr>
              <w:rPr>
                <w:rFonts w:eastAsia="Times New Roman" w:cstheme="minorHAnsi"/>
                <w:color w:val="000000"/>
                <w:lang w:eastAsia="en-GB"/>
              </w:rPr>
            </w:pPr>
            <w:r>
              <w:rPr>
                <w:rFonts w:eastAsia="Times New Roman" w:cstheme="minorHAnsi"/>
                <w:color w:val="000000"/>
                <w:lang w:eastAsia="en-GB"/>
              </w:rPr>
              <w:t>3.98</w:t>
            </w:r>
          </w:p>
        </w:tc>
        <w:tc>
          <w:tcPr>
            <w:tcW w:w="1143" w:type="dxa"/>
            <w:tcBorders>
              <w:top w:val="single" w:sz="4" w:space="0" w:color="auto"/>
              <w:left w:val="single" w:sz="4" w:space="0" w:color="auto"/>
              <w:bottom w:val="single" w:sz="4" w:space="0" w:color="auto"/>
              <w:right w:val="single" w:sz="4" w:space="0" w:color="auto"/>
            </w:tcBorders>
            <w:hideMark/>
          </w:tcPr>
          <w:p w14:paraId="16C10E1B"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70CD9CF4"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4309A7D9" w14:textId="77777777" w:rsidR="00141F04" w:rsidRDefault="00141F04">
            <w:pPr>
              <w:rPr>
                <w:rFonts w:eastAsia="Times New Roman" w:cstheme="minorHAnsi"/>
                <w:color w:val="000000"/>
                <w:lang w:eastAsia="en-GB"/>
              </w:rPr>
            </w:pPr>
            <w:r>
              <w:rPr>
                <w:rFonts w:eastAsia="Times New Roman" w:cstheme="minorHAnsi"/>
                <w:color w:val="000000"/>
                <w:lang w:eastAsia="en-GB"/>
              </w:rPr>
              <w:t>“Mesh” box</w:t>
            </w:r>
          </w:p>
        </w:tc>
        <w:tc>
          <w:tcPr>
            <w:tcW w:w="1096" w:type="dxa"/>
            <w:tcBorders>
              <w:top w:val="single" w:sz="4" w:space="0" w:color="auto"/>
              <w:left w:val="single" w:sz="4" w:space="0" w:color="auto"/>
              <w:bottom w:val="single" w:sz="4" w:space="0" w:color="auto"/>
              <w:right w:val="single" w:sz="4" w:space="0" w:color="auto"/>
            </w:tcBorders>
            <w:hideMark/>
          </w:tcPr>
          <w:p w14:paraId="64790420" w14:textId="77777777" w:rsidR="00141F04" w:rsidRDefault="00141F04">
            <w:pPr>
              <w:rPr>
                <w:rFonts w:eastAsia="Times New Roman" w:cstheme="minorHAnsi"/>
                <w:color w:val="000000"/>
                <w:lang w:eastAsia="en-GB"/>
              </w:rPr>
            </w:pPr>
            <w:r>
              <w:rPr>
                <w:rFonts w:eastAsia="Times New Roman" w:cstheme="minorHAnsi"/>
                <w:color w:val="000000"/>
                <w:lang w:eastAsia="en-GB"/>
              </w:rPr>
              <w:t>1</w:t>
            </w:r>
          </w:p>
        </w:tc>
        <w:tc>
          <w:tcPr>
            <w:tcW w:w="1511" w:type="dxa"/>
            <w:tcBorders>
              <w:top w:val="single" w:sz="4" w:space="0" w:color="auto"/>
              <w:left w:val="single" w:sz="4" w:space="0" w:color="auto"/>
              <w:bottom w:val="single" w:sz="4" w:space="0" w:color="auto"/>
              <w:right w:val="single" w:sz="4" w:space="0" w:color="auto"/>
            </w:tcBorders>
            <w:hideMark/>
          </w:tcPr>
          <w:p w14:paraId="11A026BB" w14:textId="77777777" w:rsidR="00141F04" w:rsidRDefault="00141F04">
            <w:pPr>
              <w:rPr>
                <w:rFonts w:eastAsia="Times New Roman" w:cstheme="minorHAnsi"/>
                <w:color w:val="000000"/>
                <w:lang w:eastAsia="en-GB"/>
              </w:rPr>
            </w:pPr>
            <w:r>
              <w:rPr>
                <w:rFonts w:eastAsia="Times New Roman" w:cstheme="minorHAnsi"/>
                <w:color w:val="000000"/>
                <w:lang w:eastAsia="en-GB"/>
              </w:rPr>
              <w:t>10</w:t>
            </w:r>
          </w:p>
        </w:tc>
        <w:tc>
          <w:tcPr>
            <w:tcW w:w="1143" w:type="dxa"/>
            <w:tcBorders>
              <w:top w:val="single" w:sz="4" w:space="0" w:color="auto"/>
              <w:left w:val="single" w:sz="4" w:space="0" w:color="auto"/>
              <w:bottom w:val="single" w:sz="4" w:space="0" w:color="auto"/>
              <w:right w:val="single" w:sz="4" w:space="0" w:color="auto"/>
            </w:tcBorders>
            <w:hideMark/>
          </w:tcPr>
          <w:p w14:paraId="47FA8503"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6790DCC2"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1B0B26D1" w14:textId="77777777" w:rsidR="00141F04" w:rsidRDefault="00141F04">
            <w:pPr>
              <w:rPr>
                <w:rFonts w:eastAsia="Times New Roman" w:cstheme="minorHAnsi"/>
                <w:color w:val="000000"/>
                <w:lang w:eastAsia="en-GB"/>
              </w:rPr>
            </w:pPr>
            <w:r>
              <w:rPr>
                <w:rFonts w:eastAsia="Times New Roman" w:cstheme="minorHAnsi"/>
                <w:color w:val="000000"/>
                <w:lang w:eastAsia="en-GB"/>
              </w:rPr>
              <w:t>PVC Panel</w:t>
            </w:r>
          </w:p>
        </w:tc>
        <w:tc>
          <w:tcPr>
            <w:tcW w:w="1096" w:type="dxa"/>
            <w:tcBorders>
              <w:top w:val="single" w:sz="4" w:space="0" w:color="auto"/>
              <w:left w:val="single" w:sz="4" w:space="0" w:color="auto"/>
              <w:bottom w:val="single" w:sz="4" w:space="0" w:color="auto"/>
              <w:right w:val="single" w:sz="4" w:space="0" w:color="auto"/>
            </w:tcBorders>
            <w:hideMark/>
          </w:tcPr>
          <w:p w14:paraId="15DCE23D" w14:textId="77777777" w:rsidR="00141F04" w:rsidRDefault="00141F04">
            <w:pPr>
              <w:rPr>
                <w:rFonts w:eastAsia="Times New Roman" w:cstheme="minorHAnsi"/>
                <w:color w:val="000000"/>
                <w:lang w:eastAsia="en-GB"/>
              </w:rPr>
            </w:pPr>
            <w:r>
              <w:rPr>
                <w:rFonts w:eastAsia="Times New Roman" w:cstheme="minorHAnsi"/>
                <w:color w:val="000000"/>
                <w:lang w:eastAsia="en-GB"/>
              </w:rPr>
              <w:t>1</w:t>
            </w:r>
          </w:p>
        </w:tc>
        <w:tc>
          <w:tcPr>
            <w:tcW w:w="1511" w:type="dxa"/>
            <w:tcBorders>
              <w:top w:val="single" w:sz="4" w:space="0" w:color="auto"/>
              <w:left w:val="single" w:sz="4" w:space="0" w:color="auto"/>
              <w:bottom w:val="single" w:sz="4" w:space="0" w:color="auto"/>
              <w:right w:val="single" w:sz="4" w:space="0" w:color="auto"/>
            </w:tcBorders>
            <w:hideMark/>
          </w:tcPr>
          <w:p w14:paraId="55E00E7B" w14:textId="77777777" w:rsidR="00141F04" w:rsidRDefault="00141F04">
            <w:pPr>
              <w:rPr>
                <w:rFonts w:eastAsia="Times New Roman" w:cstheme="minorHAnsi"/>
                <w:color w:val="000000"/>
                <w:lang w:eastAsia="en-GB"/>
              </w:rPr>
            </w:pPr>
            <w:r>
              <w:rPr>
                <w:rFonts w:eastAsia="Times New Roman" w:cstheme="minorHAnsi"/>
                <w:color w:val="000000"/>
                <w:lang w:eastAsia="en-GB"/>
              </w:rPr>
              <w:t>12.99</w:t>
            </w:r>
          </w:p>
        </w:tc>
        <w:tc>
          <w:tcPr>
            <w:tcW w:w="1143" w:type="dxa"/>
            <w:tcBorders>
              <w:top w:val="single" w:sz="4" w:space="0" w:color="auto"/>
              <w:left w:val="single" w:sz="4" w:space="0" w:color="auto"/>
              <w:bottom w:val="single" w:sz="4" w:space="0" w:color="auto"/>
              <w:right w:val="single" w:sz="4" w:space="0" w:color="auto"/>
            </w:tcBorders>
            <w:hideMark/>
          </w:tcPr>
          <w:p w14:paraId="0F987A19"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4FF35C2C" w14:textId="77777777" w:rsidTr="00141F04">
        <w:trPr>
          <w:jc w:val="center"/>
        </w:trPr>
        <w:tc>
          <w:tcPr>
            <w:tcW w:w="2625" w:type="dxa"/>
            <w:tcBorders>
              <w:top w:val="single" w:sz="4" w:space="0" w:color="auto"/>
              <w:left w:val="single" w:sz="4" w:space="0" w:color="auto"/>
              <w:bottom w:val="single" w:sz="4" w:space="0" w:color="auto"/>
              <w:right w:val="single" w:sz="4" w:space="0" w:color="auto"/>
            </w:tcBorders>
            <w:hideMark/>
          </w:tcPr>
          <w:p w14:paraId="3B71E9D9" w14:textId="77777777" w:rsidR="00141F04" w:rsidRDefault="00141F04">
            <w:pPr>
              <w:rPr>
                <w:rFonts w:eastAsia="Times New Roman" w:cstheme="minorHAnsi"/>
                <w:color w:val="000000"/>
                <w:lang w:eastAsia="en-GB"/>
              </w:rPr>
            </w:pPr>
            <w:r>
              <w:rPr>
                <w:rFonts w:eastAsia="Times New Roman" w:cstheme="minorHAnsi"/>
                <w:color w:val="000000"/>
                <w:lang w:eastAsia="en-GB"/>
              </w:rPr>
              <w:t>Wood Panel</w:t>
            </w:r>
          </w:p>
        </w:tc>
        <w:tc>
          <w:tcPr>
            <w:tcW w:w="1096" w:type="dxa"/>
            <w:tcBorders>
              <w:top w:val="single" w:sz="4" w:space="0" w:color="auto"/>
              <w:left w:val="single" w:sz="4" w:space="0" w:color="auto"/>
              <w:bottom w:val="single" w:sz="4" w:space="0" w:color="auto"/>
              <w:right w:val="single" w:sz="4" w:space="0" w:color="auto"/>
            </w:tcBorders>
            <w:hideMark/>
          </w:tcPr>
          <w:p w14:paraId="1C250ED6" w14:textId="77777777" w:rsidR="00141F04" w:rsidRDefault="00141F04">
            <w:pPr>
              <w:rPr>
                <w:rFonts w:eastAsia="Times New Roman" w:cstheme="minorHAnsi"/>
                <w:color w:val="000000"/>
                <w:lang w:eastAsia="en-GB"/>
              </w:rPr>
            </w:pPr>
            <w:r>
              <w:rPr>
                <w:rFonts w:eastAsia="Times New Roman" w:cstheme="minorHAnsi"/>
                <w:color w:val="000000"/>
                <w:lang w:eastAsia="en-GB"/>
              </w:rPr>
              <w:t>1</w:t>
            </w:r>
          </w:p>
        </w:tc>
        <w:tc>
          <w:tcPr>
            <w:tcW w:w="1511" w:type="dxa"/>
            <w:tcBorders>
              <w:top w:val="single" w:sz="4" w:space="0" w:color="auto"/>
              <w:left w:val="single" w:sz="4" w:space="0" w:color="auto"/>
              <w:bottom w:val="single" w:sz="4" w:space="0" w:color="auto"/>
              <w:right w:val="single" w:sz="4" w:space="0" w:color="auto"/>
            </w:tcBorders>
            <w:hideMark/>
          </w:tcPr>
          <w:p w14:paraId="54B6FBE3" w14:textId="77777777" w:rsidR="00141F04" w:rsidRDefault="00141F04">
            <w:pPr>
              <w:rPr>
                <w:rFonts w:eastAsia="Times New Roman" w:cstheme="minorHAnsi"/>
                <w:color w:val="000000"/>
                <w:lang w:eastAsia="en-GB"/>
              </w:rPr>
            </w:pPr>
            <w:r>
              <w:rPr>
                <w:rFonts w:eastAsia="Times New Roman" w:cstheme="minorHAnsi"/>
                <w:color w:val="000000"/>
                <w:lang w:eastAsia="en-GB"/>
              </w:rPr>
              <w:t>2.99</w:t>
            </w:r>
          </w:p>
        </w:tc>
        <w:tc>
          <w:tcPr>
            <w:tcW w:w="1143" w:type="dxa"/>
            <w:tcBorders>
              <w:top w:val="single" w:sz="4" w:space="0" w:color="auto"/>
              <w:left w:val="single" w:sz="4" w:space="0" w:color="auto"/>
              <w:bottom w:val="single" w:sz="4" w:space="0" w:color="auto"/>
              <w:right w:val="single" w:sz="4" w:space="0" w:color="auto"/>
            </w:tcBorders>
            <w:hideMark/>
          </w:tcPr>
          <w:p w14:paraId="0AEA0CA2" w14:textId="77777777" w:rsidR="00141F04" w:rsidRDefault="00141F04">
            <w:pPr>
              <w:rPr>
                <w:rFonts w:eastAsia="Times New Roman" w:cstheme="minorHAnsi"/>
                <w:color w:val="000000"/>
                <w:lang w:eastAsia="en-GB"/>
              </w:rPr>
            </w:pPr>
            <w:r>
              <w:rPr>
                <w:rFonts w:eastAsia="Times New Roman" w:cstheme="minorHAnsi"/>
                <w:color w:val="000000"/>
                <w:lang w:eastAsia="en-GB"/>
              </w:rPr>
              <w:t>Leroy Merlin</w:t>
            </w:r>
          </w:p>
        </w:tc>
      </w:tr>
      <w:tr w:rsidR="00141F04" w14:paraId="19DBFB0F" w14:textId="77777777" w:rsidTr="00141F04">
        <w:trPr>
          <w:jc w:val="center"/>
        </w:trPr>
        <w:tc>
          <w:tcPr>
            <w:tcW w:w="3721" w:type="dxa"/>
            <w:gridSpan w:val="2"/>
            <w:tcBorders>
              <w:top w:val="single" w:sz="4" w:space="0" w:color="auto"/>
              <w:left w:val="single" w:sz="4" w:space="0" w:color="auto"/>
              <w:bottom w:val="single" w:sz="4" w:space="0" w:color="auto"/>
              <w:right w:val="single" w:sz="4" w:space="0" w:color="auto"/>
            </w:tcBorders>
            <w:hideMark/>
          </w:tcPr>
          <w:p w14:paraId="4623DC1A" w14:textId="77777777" w:rsidR="00141F04" w:rsidRDefault="00141F04">
            <w:pPr>
              <w:rPr>
                <w:rFonts w:eastAsia="Times New Roman" w:cstheme="minorHAnsi"/>
                <w:color w:val="000000"/>
                <w:lang w:eastAsia="en-GB"/>
              </w:rPr>
            </w:pPr>
            <w:r>
              <w:rPr>
                <w:rFonts w:eastAsia="Times New Roman" w:cstheme="minorHAnsi"/>
                <w:color w:val="000000"/>
                <w:lang w:eastAsia="en-GB"/>
              </w:rPr>
              <w:t>Total</w:t>
            </w:r>
          </w:p>
        </w:tc>
        <w:tc>
          <w:tcPr>
            <w:tcW w:w="2654" w:type="dxa"/>
            <w:gridSpan w:val="2"/>
            <w:tcBorders>
              <w:top w:val="single" w:sz="4" w:space="0" w:color="auto"/>
              <w:left w:val="single" w:sz="4" w:space="0" w:color="auto"/>
              <w:bottom w:val="single" w:sz="4" w:space="0" w:color="auto"/>
              <w:right w:val="single" w:sz="4" w:space="0" w:color="auto"/>
            </w:tcBorders>
            <w:hideMark/>
          </w:tcPr>
          <w:p w14:paraId="68BF9C4C" w14:textId="77777777" w:rsidR="00141F04" w:rsidRDefault="00141F04">
            <w:pPr>
              <w:rPr>
                <w:rFonts w:eastAsia="Times New Roman" w:cstheme="minorHAnsi"/>
                <w:color w:val="000000"/>
                <w:lang w:eastAsia="en-GB"/>
              </w:rPr>
            </w:pPr>
            <w:r>
              <w:rPr>
                <w:rFonts w:eastAsia="Times New Roman" w:cstheme="minorHAnsi"/>
                <w:color w:val="000000"/>
                <w:lang w:eastAsia="en-GB"/>
              </w:rPr>
              <w:t>42.94</w:t>
            </w:r>
          </w:p>
        </w:tc>
      </w:tr>
    </w:tbl>
    <w:p w14:paraId="273B340F" w14:textId="77777777" w:rsidR="00141F04" w:rsidRDefault="00141F04" w:rsidP="00141F04">
      <w:pPr>
        <w:rPr>
          <w:lang w:val="en-US"/>
        </w:rPr>
      </w:pPr>
    </w:p>
    <w:p w14:paraId="2548F379" w14:textId="77777777" w:rsidR="00141F04" w:rsidRDefault="00141F04" w:rsidP="00141F04">
      <w:pPr>
        <w:rPr>
          <w:lang w:val="en-US"/>
        </w:rPr>
      </w:pPr>
      <w:r>
        <w:rPr>
          <w:lang w:val="en-US"/>
        </w:rPr>
        <w:t>The overall cost for building the prototype is 79.04 €.</w:t>
      </w:r>
    </w:p>
    <w:p w14:paraId="7AB1427E" w14:textId="77777777" w:rsidR="00141F04" w:rsidRDefault="00141F04" w:rsidP="00141F04">
      <w:pPr>
        <w:rPr>
          <w:rFonts w:eastAsiaTheme="majorEastAsia" w:cs="Helvetica"/>
          <w:bCs/>
          <w:color w:val="4472C4" w:themeColor="accent1"/>
          <w:sz w:val="28"/>
          <w:szCs w:val="28"/>
          <w:lang w:val="en-US"/>
        </w:rPr>
      </w:pPr>
      <w:r>
        <w:br w:type="page"/>
      </w:r>
    </w:p>
    <w:p w14:paraId="7D50DE4C" w14:textId="77777777" w:rsidR="00141F04" w:rsidRDefault="00141F04" w:rsidP="00141F04">
      <w:pPr>
        <w:pStyle w:val="Heading3"/>
        <w:rPr>
          <w:rFonts w:asciiTheme="minorHAnsi" w:hAnsiTheme="minorHAnsi" w:cstheme="minorHAnsi"/>
          <w:sz w:val="28"/>
          <w:szCs w:val="28"/>
          <w:lang w:val="fr-FR"/>
        </w:rPr>
      </w:pPr>
      <w:bookmarkStart w:id="193" w:name="_Toc512878928"/>
      <w:bookmarkStart w:id="194" w:name="_Toc511414817"/>
      <w:bookmarkStart w:id="195" w:name="_Toc516760525"/>
      <w:r>
        <w:rPr>
          <w:rFonts w:asciiTheme="minorHAnsi" w:hAnsiTheme="minorHAnsi" w:cstheme="minorHAnsi"/>
          <w:sz w:val="28"/>
          <w:szCs w:val="28"/>
        </w:rPr>
        <w:lastRenderedPageBreak/>
        <w:t>7.5 Power budget</w:t>
      </w:r>
      <w:bookmarkEnd w:id="193"/>
      <w:bookmarkEnd w:id="194"/>
      <w:bookmarkEnd w:id="195"/>
    </w:p>
    <w:p w14:paraId="226CF3A3" w14:textId="57361FD9" w:rsidR="00141F04" w:rsidRDefault="00141F04" w:rsidP="00141F04">
      <w:pPr>
        <w:rPr>
          <w:rFonts w:cstheme="minorHAnsi"/>
        </w:rPr>
      </w:pPr>
      <w:r>
        <w:rPr>
          <w:rFonts w:cstheme="minorHAnsi"/>
        </w:rPr>
        <w:t>Table 2</w:t>
      </w:r>
      <w:r w:rsidR="00FE05C8">
        <w:rPr>
          <w:rFonts w:cstheme="minorHAnsi"/>
        </w:rPr>
        <w:t>3</w:t>
      </w:r>
      <w:r>
        <w:rPr>
          <w:rFonts w:cstheme="minorHAnsi"/>
        </w:rPr>
        <w:t xml:space="preserve"> illustrates power </w:t>
      </w:r>
      <w:r w:rsidR="004405BC">
        <w:rPr>
          <w:rFonts w:cstheme="minorHAnsi"/>
        </w:rPr>
        <w:t>budget:</w:t>
      </w:r>
    </w:p>
    <w:p w14:paraId="332EE2D9" w14:textId="77777777" w:rsidR="004405BC" w:rsidRDefault="004405BC" w:rsidP="00141F04">
      <w:pPr>
        <w:rPr>
          <w:rFonts w:cstheme="minorHAnsi"/>
        </w:rPr>
      </w:pPr>
    </w:p>
    <w:tbl>
      <w:tblPr>
        <w:tblStyle w:val="TableGrid"/>
        <w:tblW w:w="6555" w:type="dxa"/>
        <w:jc w:val="center"/>
        <w:tblInd w:w="0" w:type="dxa"/>
        <w:tblLayout w:type="fixed"/>
        <w:tblLook w:val="04A0" w:firstRow="1" w:lastRow="0" w:firstColumn="1" w:lastColumn="0" w:noHBand="0" w:noVBand="1"/>
      </w:tblPr>
      <w:tblGrid>
        <w:gridCol w:w="2092"/>
        <w:gridCol w:w="1666"/>
        <w:gridCol w:w="1422"/>
        <w:gridCol w:w="1375"/>
      </w:tblGrid>
      <w:tr w:rsidR="00141F04" w14:paraId="3E78416C" w14:textId="77777777" w:rsidTr="004405BC">
        <w:trPr>
          <w:jc w:val="center"/>
        </w:trPr>
        <w:tc>
          <w:tcPr>
            <w:tcW w:w="6555" w:type="dxa"/>
            <w:gridSpan w:val="4"/>
            <w:tcBorders>
              <w:top w:val="single" w:sz="4" w:space="0" w:color="auto"/>
              <w:left w:val="single" w:sz="4" w:space="0" w:color="auto"/>
              <w:bottom w:val="single" w:sz="4" w:space="0" w:color="auto"/>
              <w:right w:val="single" w:sz="4" w:space="0" w:color="auto"/>
            </w:tcBorders>
            <w:hideMark/>
          </w:tcPr>
          <w:p w14:paraId="48CB6897" w14:textId="473906AC" w:rsidR="00141F04" w:rsidRDefault="00141F04">
            <w:pPr>
              <w:jc w:val="center"/>
              <w:rPr>
                <w:rFonts w:cstheme="minorHAnsi"/>
              </w:rPr>
            </w:pPr>
            <w:r>
              <w:rPr>
                <w:rFonts w:cstheme="minorHAnsi"/>
              </w:rPr>
              <w:t>Table 2</w:t>
            </w:r>
            <w:r w:rsidR="00FE05C8">
              <w:rPr>
                <w:rFonts w:cstheme="minorHAnsi"/>
              </w:rPr>
              <w:t>3</w:t>
            </w:r>
            <w:r>
              <w:rPr>
                <w:rFonts w:cstheme="minorHAnsi"/>
              </w:rPr>
              <w:t>. Power budget</w:t>
            </w:r>
          </w:p>
        </w:tc>
      </w:tr>
      <w:tr w:rsidR="00141F04" w14:paraId="3BDDFA63"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26729A89" w14:textId="77777777" w:rsidR="00141F04" w:rsidRDefault="00141F04">
            <w:pPr>
              <w:rPr>
                <w:rFonts w:cstheme="minorHAnsi"/>
              </w:rPr>
            </w:pPr>
            <w:r>
              <w:rPr>
                <w:rFonts w:cstheme="minorHAnsi"/>
              </w:rPr>
              <w:t>Component name</w:t>
            </w:r>
          </w:p>
        </w:tc>
        <w:tc>
          <w:tcPr>
            <w:tcW w:w="1666" w:type="dxa"/>
            <w:tcBorders>
              <w:top w:val="single" w:sz="4" w:space="0" w:color="auto"/>
              <w:left w:val="single" w:sz="4" w:space="0" w:color="auto"/>
              <w:bottom w:val="single" w:sz="4" w:space="0" w:color="auto"/>
              <w:right w:val="single" w:sz="4" w:space="0" w:color="auto"/>
            </w:tcBorders>
            <w:hideMark/>
          </w:tcPr>
          <w:p w14:paraId="159F4C7E" w14:textId="77777777" w:rsidR="00141F04" w:rsidRDefault="00141F04">
            <w:pPr>
              <w:rPr>
                <w:rFonts w:cstheme="minorHAnsi"/>
              </w:rPr>
            </w:pPr>
            <w:r>
              <w:rPr>
                <w:rFonts w:cstheme="minorHAnsi"/>
              </w:rPr>
              <w:t>Voltage (V)</w:t>
            </w:r>
          </w:p>
        </w:tc>
        <w:tc>
          <w:tcPr>
            <w:tcW w:w="1422" w:type="dxa"/>
            <w:tcBorders>
              <w:top w:val="single" w:sz="4" w:space="0" w:color="auto"/>
              <w:left w:val="single" w:sz="4" w:space="0" w:color="auto"/>
              <w:bottom w:val="single" w:sz="4" w:space="0" w:color="auto"/>
              <w:right w:val="single" w:sz="4" w:space="0" w:color="auto"/>
            </w:tcBorders>
            <w:hideMark/>
          </w:tcPr>
          <w:p w14:paraId="1B4645A2" w14:textId="77777777" w:rsidR="00141F04" w:rsidRDefault="00141F04">
            <w:pPr>
              <w:rPr>
                <w:rFonts w:cstheme="minorHAnsi"/>
              </w:rPr>
            </w:pPr>
            <w:r>
              <w:rPr>
                <w:rFonts w:cstheme="minorHAnsi"/>
              </w:rPr>
              <w:t>Current (A)</w:t>
            </w:r>
          </w:p>
        </w:tc>
        <w:tc>
          <w:tcPr>
            <w:tcW w:w="1375" w:type="dxa"/>
            <w:tcBorders>
              <w:top w:val="single" w:sz="4" w:space="0" w:color="auto"/>
              <w:left w:val="single" w:sz="4" w:space="0" w:color="auto"/>
              <w:bottom w:val="single" w:sz="4" w:space="0" w:color="auto"/>
              <w:right w:val="single" w:sz="4" w:space="0" w:color="auto"/>
            </w:tcBorders>
            <w:hideMark/>
          </w:tcPr>
          <w:p w14:paraId="71EA12BE" w14:textId="77777777" w:rsidR="00141F04" w:rsidRDefault="00141F04">
            <w:pPr>
              <w:rPr>
                <w:rFonts w:cstheme="minorHAnsi"/>
              </w:rPr>
            </w:pPr>
            <w:r>
              <w:rPr>
                <w:rFonts w:cstheme="minorHAnsi"/>
              </w:rPr>
              <w:t>Power (W)</w:t>
            </w:r>
          </w:p>
        </w:tc>
      </w:tr>
      <w:tr w:rsidR="00141F04" w14:paraId="673069FA"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4DDB6914" w14:textId="77777777" w:rsidR="00141F04" w:rsidRDefault="00141F04">
            <w:pPr>
              <w:rPr>
                <w:rFonts w:cstheme="minorHAnsi"/>
              </w:rPr>
            </w:pPr>
            <w:r>
              <w:rPr>
                <w:rFonts w:cstheme="minorHAnsi"/>
              </w:rPr>
              <w:t>Green LED</w:t>
            </w:r>
          </w:p>
        </w:tc>
        <w:tc>
          <w:tcPr>
            <w:tcW w:w="1666" w:type="dxa"/>
            <w:tcBorders>
              <w:top w:val="single" w:sz="4" w:space="0" w:color="auto"/>
              <w:left w:val="single" w:sz="4" w:space="0" w:color="auto"/>
              <w:bottom w:val="single" w:sz="4" w:space="0" w:color="auto"/>
              <w:right w:val="single" w:sz="4" w:space="0" w:color="auto"/>
            </w:tcBorders>
            <w:hideMark/>
          </w:tcPr>
          <w:p w14:paraId="755AF82F" w14:textId="37411CCF" w:rsidR="00141F04" w:rsidRDefault="00141F04">
            <w:pPr>
              <w:rPr>
                <w:rFonts w:cstheme="minorHAnsi"/>
              </w:rPr>
            </w:pPr>
            <w:r>
              <w:rPr>
                <w:rFonts w:cstheme="minorHAnsi"/>
              </w:rPr>
              <w:t>1.8 – 2.2</w:t>
            </w:r>
          </w:p>
        </w:tc>
        <w:tc>
          <w:tcPr>
            <w:tcW w:w="1422" w:type="dxa"/>
            <w:tcBorders>
              <w:top w:val="single" w:sz="4" w:space="0" w:color="auto"/>
              <w:left w:val="single" w:sz="4" w:space="0" w:color="auto"/>
              <w:bottom w:val="single" w:sz="4" w:space="0" w:color="auto"/>
              <w:right w:val="single" w:sz="4" w:space="0" w:color="auto"/>
            </w:tcBorders>
            <w:hideMark/>
          </w:tcPr>
          <w:p w14:paraId="3DF00DB3" w14:textId="5182259E" w:rsidR="00141F04" w:rsidRDefault="00141F04">
            <w:pPr>
              <w:rPr>
                <w:rFonts w:cstheme="minorHAnsi"/>
              </w:rPr>
            </w:pPr>
            <w:r>
              <w:rPr>
                <w:rFonts w:cstheme="minorHAnsi"/>
              </w:rPr>
              <w:t>0.0</w:t>
            </w:r>
            <w:r w:rsidR="008F5EA6">
              <w:rPr>
                <w:rFonts w:cstheme="minorHAnsi"/>
              </w:rPr>
              <w:t>4</w:t>
            </w:r>
            <w:r>
              <w:rPr>
                <w:rFonts w:cstheme="minorHAnsi"/>
              </w:rPr>
              <w:t>0</w:t>
            </w:r>
          </w:p>
        </w:tc>
        <w:tc>
          <w:tcPr>
            <w:tcW w:w="1375" w:type="dxa"/>
            <w:tcBorders>
              <w:top w:val="single" w:sz="4" w:space="0" w:color="auto"/>
              <w:left w:val="single" w:sz="4" w:space="0" w:color="auto"/>
              <w:bottom w:val="single" w:sz="4" w:space="0" w:color="auto"/>
              <w:right w:val="single" w:sz="4" w:space="0" w:color="auto"/>
            </w:tcBorders>
            <w:hideMark/>
          </w:tcPr>
          <w:p w14:paraId="3D4A51C9" w14:textId="4CB7E6D8" w:rsidR="00141F04" w:rsidRDefault="00141F04">
            <w:pPr>
              <w:rPr>
                <w:rFonts w:cstheme="minorHAnsi"/>
              </w:rPr>
            </w:pPr>
            <w:r>
              <w:rPr>
                <w:rFonts w:cstheme="minorHAnsi"/>
              </w:rPr>
              <w:t>0.0</w:t>
            </w:r>
            <w:r w:rsidR="008F5EA6">
              <w:rPr>
                <w:rFonts w:cstheme="minorHAnsi"/>
              </w:rPr>
              <w:t>88</w:t>
            </w:r>
          </w:p>
        </w:tc>
      </w:tr>
      <w:tr w:rsidR="00141F04" w14:paraId="15783189"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475E937B" w14:textId="77777777" w:rsidR="00141F04" w:rsidRDefault="00141F04">
            <w:pPr>
              <w:rPr>
                <w:rFonts w:cstheme="minorHAnsi"/>
              </w:rPr>
            </w:pPr>
            <w:r>
              <w:rPr>
                <w:rFonts w:cstheme="minorHAnsi"/>
              </w:rPr>
              <w:t>White LED</w:t>
            </w:r>
          </w:p>
        </w:tc>
        <w:tc>
          <w:tcPr>
            <w:tcW w:w="1666" w:type="dxa"/>
            <w:tcBorders>
              <w:top w:val="single" w:sz="4" w:space="0" w:color="auto"/>
              <w:left w:val="single" w:sz="4" w:space="0" w:color="auto"/>
              <w:bottom w:val="single" w:sz="4" w:space="0" w:color="auto"/>
              <w:right w:val="single" w:sz="4" w:space="0" w:color="auto"/>
            </w:tcBorders>
            <w:hideMark/>
          </w:tcPr>
          <w:p w14:paraId="124CB299" w14:textId="2CA38EF7" w:rsidR="00141F04" w:rsidRDefault="00141F04">
            <w:pPr>
              <w:rPr>
                <w:rFonts w:cstheme="minorHAnsi"/>
              </w:rPr>
            </w:pPr>
            <w:r>
              <w:rPr>
                <w:rFonts w:cstheme="minorHAnsi"/>
              </w:rPr>
              <w:t>2.4 – 3.6</w:t>
            </w:r>
          </w:p>
        </w:tc>
        <w:tc>
          <w:tcPr>
            <w:tcW w:w="1422" w:type="dxa"/>
            <w:tcBorders>
              <w:top w:val="single" w:sz="4" w:space="0" w:color="auto"/>
              <w:left w:val="single" w:sz="4" w:space="0" w:color="auto"/>
              <w:bottom w:val="single" w:sz="4" w:space="0" w:color="auto"/>
              <w:right w:val="single" w:sz="4" w:space="0" w:color="auto"/>
            </w:tcBorders>
            <w:hideMark/>
          </w:tcPr>
          <w:p w14:paraId="236C540D" w14:textId="140760C6" w:rsidR="00141F04" w:rsidRDefault="00141F04">
            <w:pPr>
              <w:rPr>
                <w:rFonts w:cstheme="minorHAnsi"/>
              </w:rPr>
            </w:pPr>
            <w:r>
              <w:rPr>
                <w:rFonts w:cstheme="minorHAnsi"/>
              </w:rPr>
              <w:t>0.0</w:t>
            </w:r>
            <w:r w:rsidR="008F5EA6">
              <w:rPr>
                <w:rFonts w:cstheme="minorHAnsi"/>
              </w:rPr>
              <w:t>4</w:t>
            </w:r>
            <w:r>
              <w:rPr>
                <w:rFonts w:cstheme="minorHAnsi"/>
              </w:rPr>
              <w:t>0</w:t>
            </w:r>
          </w:p>
        </w:tc>
        <w:tc>
          <w:tcPr>
            <w:tcW w:w="1375" w:type="dxa"/>
            <w:tcBorders>
              <w:top w:val="single" w:sz="4" w:space="0" w:color="auto"/>
              <w:left w:val="single" w:sz="4" w:space="0" w:color="auto"/>
              <w:bottom w:val="single" w:sz="4" w:space="0" w:color="auto"/>
              <w:right w:val="single" w:sz="4" w:space="0" w:color="auto"/>
            </w:tcBorders>
            <w:hideMark/>
          </w:tcPr>
          <w:p w14:paraId="0DE1409B" w14:textId="59594F62" w:rsidR="00141F04" w:rsidRDefault="00141F04">
            <w:pPr>
              <w:rPr>
                <w:rFonts w:cstheme="minorHAnsi"/>
              </w:rPr>
            </w:pPr>
            <w:r>
              <w:rPr>
                <w:rFonts w:cstheme="minorHAnsi"/>
              </w:rPr>
              <w:t>0.</w:t>
            </w:r>
            <w:r w:rsidR="008F5EA6">
              <w:rPr>
                <w:rFonts w:cstheme="minorHAnsi"/>
              </w:rPr>
              <w:t>144</w:t>
            </w:r>
          </w:p>
        </w:tc>
      </w:tr>
      <w:tr w:rsidR="00141F04" w14:paraId="4AD5057C"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3F11033A" w14:textId="77777777" w:rsidR="00141F04" w:rsidRDefault="00141F04">
            <w:pPr>
              <w:rPr>
                <w:rFonts w:cstheme="minorHAnsi"/>
              </w:rPr>
            </w:pPr>
            <w:r>
              <w:rPr>
                <w:rFonts w:cstheme="minorHAnsi"/>
              </w:rPr>
              <w:t>Red LED</w:t>
            </w:r>
          </w:p>
        </w:tc>
        <w:tc>
          <w:tcPr>
            <w:tcW w:w="1666" w:type="dxa"/>
            <w:tcBorders>
              <w:top w:val="single" w:sz="4" w:space="0" w:color="auto"/>
              <w:left w:val="single" w:sz="4" w:space="0" w:color="auto"/>
              <w:bottom w:val="single" w:sz="4" w:space="0" w:color="auto"/>
              <w:right w:val="single" w:sz="4" w:space="0" w:color="auto"/>
            </w:tcBorders>
            <w:hideMark/>
          </w:tcPr>
          <w:p w14:paraId="0AB5933A" w14:textId="1F58F8D3" w:rsidR="00141F04" w:rsidRDefault="00141F04">
            <w:pPr>
              <w:rPr>
                <w:rFonts w:cstheme="minorHAnsi"/>
              </w:rPr>
            </w:pPr>
            <w:r>
              <w:rPr>
                <w:rFonts w:cstheme="minorHAnsi"/>
              </w:rPr>
              <w:t>1.8 – 2.7</w:t>
            </w:r>
          </w:p>
        </w:tc>
        <w:tc>
          <w:tcPr>
            <w:tcW w:w="1422" w:type="dxa"/>
            <w:tcBorders>
              <w:top w:val="single" w:sz="4" w:space="0" w:color="auto"/>
              <w:left w:val="single" w:sz="4" w:space="0" w:color="auto"/>
              <w:bottom w:val="single" w:sz="4" w:space="0" w:color="auto"/>
              <w:right w:val="single" w:sz="4" w:space="0" w:color="auto"/>
            </w:tcBorders>
            <w:hideMark/>
          </w:tcPr>
          <w:p w14:paraId="72DDD2A9" w14:textId="10116146" w:rsidR="00141F04" w:rsidRDefault="00141F04">
            <w:pPr>
              <w:rPr>
                <w:rFonts w:cstheme="minorHAnsi"/>
              </w:rPr>
            </w:pPr>
            <w:r>
              <w:rPr>
                <w:rFonts w:cstheme="minorHAnsi"/>
              </w:rPr>
              <w:t>0.0</w:t>
            </w:r>
            <w:r w:rsidR="008F5EA6">
              <w:rPr>
                <w:rFonts w:cstheme="minorHAnsi"/>
              </w:rPr>
              <w:t>4</w:t>
            </w:r>
            <w:r>
              <w:rPr>
                <w:rFonts w:cstheme="minorHAnsi"/>
              </w:rPr>
              <w:t>0</w:t>
            </w:r>
          </w:p>
        </w:tc>
        <w:tc>
          <w:tcPr>
            <w:tcW w:w="1375" w:type="dxa"/>
            <w:tcBorders>
              <w:top w:val="single" w:sz="4" w:space="0" w:color="auto"/>
              <w:left w:val="single" w:sz="4" w:space="0" w:color="auto"/>
              <w:bottom w:val="single" w:sz="4" w:space="0" w:color="auto"/>
              <w:right w:val="single" w:sz="4" w:space="0" w:color="auto"/>
            </w:tcBorders>
            <w:hideMark/>
          </w:tcPr>
          <w:p w14:paraId="42E79F3F" w14:textId="1DDBC283" w:rsidR="00141F04" w:rsidRDefault="00141F04">
            <w:pPr>
              <w:rPr>
                <w:rFonts w:cstheme="minorHAnsi"/>
              </w:rPr>
            </w:pPr>
            <w:r>
              <w:rPr>
                <w:rFonts w:cstheme="minorHAnsi"/>
              </w:rPr>
              <w:t>0.</w:t>
            </w:r>
            <w:r w:rsidR="008F5EA6">
              <w:rPr>
                <w:rFonts w:cstheme="minorHAnsi"/>
              </w:rPr>
              <w:t>108</w:t>
            </w:r>
          </w:p>
        </w:tc>
      </w:tr>
      <w:tr w:rsidR="00141F04" w14:paraId="0D29827F"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69403877" w14:textId="77777777" w:rsidR="00141F04" w:rsidRDefault="00141F04">
            <w:pPr>
              <w:rPr>
                <w:rFonts w:cstheme="minorHAnsi"/>
              </w:rPr>
            </w:pPr>
            <w:r>
              <w:rPr>
                <w:rFonts w:cstheme="minorHAnsi"/>
              </w:rPr>
              <w:t>MQ-135</w:t>
            </w:r>
          </w:p>
        </w:tc>
        <w:tc>
          <w:tcPr>
            <w:tcW w:w="1666" w:type="dxa"/>
            <w:tcBorders>
              <w:top w:val="single" w:sz="4" w:space="0" w:color="auto"/>
              <w:left w:val="single" w:sz="4" w:space="0" w:color="auto"/>
              <w:bottom w:val="single" w:sz="4" w:space="0" w:color="auto"/>
              <w:right w:val="single" w:sz="4" w:space="0" w:color="auto"/>
            </w:tcBorders>
            <w:hideMark/>
          </w:tcPr>
          <w:p w14:paraId="5FC325F0" w14:textId="0DAC9753" w:rsidR="00141F04" w:rsidRDefault="00141F04">
            <w:pPr>
              <w:rPr>
                <w:rFonts w:cstheme="minorHAnsi"/>
              </w:rPr>
            </w:pPr>
            <w:r>
              <w:rPr>
                <w:rFonts w:cstheme="minorHAnsi"/>
              </w:rPr>
              <w:t>5</w:t>
            </w:r>
          </w:p>
        </w:tc>
        <w:tc>
          <w:tcPr>
            <w:tcW w:w="1422" w:type="dxa"/>
            <w:tcBorders>
              <w:top w:val="single" w:sz="4" w:space="0" w:color="auto"/>
              <w:left w:val="single" w:sz="4" w:space="0" w:color="auto"/>
              <w:bottom w:val="single" w:sz="4" w:space="0" w:color="auto"/>
              <w:right w:val="single" w:sz="4" w:space="0" w:color="auto"/>
            </w:tcBorders>
            <w:hideMark/>
          </w:tcPr>
          <w:p w14:paraId="5C9359ED" w14:textId="77777777" w:rsidR="00141F04" w:rsidRDefault="00141F04">
            <w:pPr>
              <w:rPr>
                <w:rFonts w:cstheme="minorHAnsi"/>
              </w:rPr>
            </w:pPr>
            <w:r>
              <w:rPr>
                <w:rFonts w:cstheme="minorHAnsi"/>
              </w:rPr>
              <w:t>0.150</w:t>
            </w:r>
          </w:p>
        </w:tc>
        <w:tc>
          <w:tcPr>
            <w:tcW w:w="1375" w:type="dxa"/>
            <w:tcBorders>
              <w:top w:val="single" w:sz="4" w:space="0" w:color="auto"/>
              <w:left w:val="single" w:sz="4" w:space="0" w:color="auto"/>
              <w:bottom w:val="single" w:sz="4" w:space="0" w:color="auto"/>
              <w:right w:val="single" w:sz="4" w:space="0" w:color="auto"/>
            </w:tcBorders>
            <w:hideMark/>
          </w:tcPr>
          <w:p w14:paraId="1BEDCEF6" w14:textId="77777777" w:rsidR="00141F04" w:rsidRDefault="00141F04">
            <w:pPr>
              <w:rPr>
                <w:rFonts w:cstheme="minorHAnsi"/>
              </w:rPr>
            </w:pPr>
            <w:r>
              <w:rPr>
                <w:rFonts w:cstheme="minorHAnsi"/>
              </w:rPr>
              <w:t>0.750</w:t>
            </w:r>
          </w:p>
        </w:tc>
      </w:tr>
      <w:tr w:rsidR="00141F04" w14:paraId="0E6D3B74"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0C7FEE6C" w14:textId="77777777" w:rsidR="00141F04" w:rsidRDefault="00141F04">
            <w:pPr>
              <w:rPr>
                <w:rFonts w:cstheme="minorHAnsi"/>
              </w:rPr>
            </w:pPr>
            <w:r>
              <w:rPr>
                <w:rFonts w:cstheme="minorHAnsi"/>
              </w:rPr>
              <w:t>BME280</w:t>
            </w:r>
          </w:p>
        </w:tc>
        <w:tc>
          <w:tcPr>
            <w:tcW w:w="1666" w:type="dxa"/>
            <w:tcBorders>
              <w:top w:val="single" w:sz="4" w:space="0" w:color="auto"/>
              <w:left w:val="single" w:sz="4" w:space="0" w:color="auto"/>
              <w:bottom w:val="single" w:sz="4" w:space="0" w:color="auto"/>
              <w:right w:val="single" w:sz="4" w:space="0" w:color="auto"/>
            </w:tcBorders>
            <w:hideMark/>
          </w:tcPr>
          <w:p w14:paraId="22EA6620" w14:textId="00508A83" w:rsidR="00141F04" w:rsidRDefault="00141F04">
            <w:pPr>
              <w:rPr>
                <w:rFonts w:cstheme="minorHAnsi"/>
              </w:rPr>
            </w:pPr>
            <w:r>
              <w:rPr>
                <w:rFonts w:cstheme="minorHAnsi"/>
              </w:rPr>
              <w:t>1.2- 3.6</w:t>
            </w:r>
          </w:p>
        </w:tc>
        <w:tc>
          <w:tcPr>
            <w:tcW w:w="1422" w:type="dxa"/>
            <w:tcBorders>
              <w:top w:val="single" w:sz="4" w:space="0" w:color="auto"/>
              <w:left w:val="single" w:sz="4" w:space="0" w:color="auto"/>
              <w:bottom w:val="single" w:sz="4" w:space="0" w:color="auto"/>
              <w:right w:val="single" w:sz="4" w:space="0" w:color="auto"/>
            </w:tcBorders>
            <w:hideMark/>
          </w:tcPr>
          <w:p w14:paraId="155C98A5" w14:textId="77777777" w:rsidR="00141F04" w:rsidRDefault="00141F04">
            <w:pPr>
              <w:rPr>
                <w:rFonts w:cstheme="minorHAnsi"/>
              </w:rPr>
            </w:pPr>
            <w:r>
              <w:rPr>
                <w:rFonts w:cstheme="minorHAnsi"/>
              </w:rPr>
              <w:t>0</w:t>
            </w:r>
          </w:p>
        </w:tc>
        <w:tc>
          <w:tcPr>
            <w:tcW w:w="1375" w:type="dxa"/>
            <w:tcBorders>
              <w:top w:val="single" w:sz="4" w:space="0" w:color="auto"/>
              <w:left w:val="single" w:sz="4" w:space="0" w:color="auto"/>
              <w:bottom w:val="single" w:sz="4" w:space="0" w:color="auto"/>
              <w:right w:val="single" w:sz="4" w:space="0" w:color="auto"/>
            </w:tcBorders>
            <w:hideMark/>
          </w:tcPr>
          <w:p w14:paraId="1C589C34" w14:textId="77777777" w:rsidR="00141F04" w:rsidRDefault="00141F04">
            <w:pPr>
              <w:rPr>
                <w:rFonts w:cstheme="minorHAnsi"/>
              </w:rPr>
            </w:pPr>
            <w:r>
              <w:rPr>
                <w:rFonts w:cstheme="minorHAnsi"/>
              </w:rPr>
              <w:t>0</w:t>
            </w:r>
          </w:p>
        </w:tc>
      </w:tr>
      <w:tr w:rsidR="00141F04" w14:paraId="0880CCB3"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0F8E8C56" w14:textId="77777777" w:rsidR="00141F04" w:rsidRDefault="00141F04">
            <w:pPr>
              <w:rPr>
                <w:rFonts w:cstheme="minorHAnsi"/>
              </w:rPr>
            </w:pPr>
            <w:r>
              <w:rPr>
                <w:rFonts w:cstheme="minorHAnsi"/>
              </w:rPr>
              <w:t>Solar Panel</w:t>
            </w:r>
          </w:p>
        </w:tc>
        <w:tc>
          <w:tcPr>
            <w:tcW w:w="1666" w:type="dxa"/>
            <w:tcBorders>
              <w:top w:val="single" w:sz="4" w:space="0" w:color="auto"/>
              <w:left w:val="single" w:sz="4" w:space="0" w:color="auto"/>
              <w:bottom w:val="single" w:sz="4" w:space="0" w:color="auto"/>
              <w:right w:val="single" w:sz="4" w:space="0" w:color="auto"/>
            </w:tcBorders>
            <w:hideMark/>
          </w:tcPr>
          <w:p w14:paraId="6AAA85BF" w14:textId="0097C073" w:rsidR="00141F04" w:rsidRDefault="00141F04">
            <w:pPr>
              <w:rPr>
                <w:rFonts w:cstheme="minorHAnsi"/>
              </w:rPr>
            </w:pPr>
            <w:r>
              <w:rPr>
                <w:rFonts w:cstheme="minorHAnsi"/>
              </w:rPr>
              <w:t>5</w:t>
            </w:r>
          </w:p>
        </w:tc>
        <w:tc>
          <w:tcPr>
            <w:tcW w:w="1422" w:type="dxa"/>
            <w:tcBorders>
              <w:top w:val="single" w:sz="4" w:space="0" w:color="auto"/>
              <w:left w:val="single" w:sz="4" w:space="0" w:color="auto"/>
              <w:bottom w:val="single" w:sz="4" w:space="0" w:color="auto"/>
              <w:right w:val="single" w:sz="4" w:space="0" w:color="auto"/>
            </w:tcBorders>
            <w:hideMark/>
          </w:tcPr>
          <w:p w14:paraId="2AD9EDAB" w14:textId="2F9657D5" w:rsidR="00141F04" w:rsidRDefault="00141F04">
            <w:pPr>
              <w:rPr>
                <w:rFonts w:cstheme="minorHAnsi"/>
              </w:rPr>
            </w:pPr>
            <w:r>
              <w:rPr>
                <w:rFonts w:cstheme="minorHAnsi"/>
              </w:rPr>
              <w:t>0.6</w:t>
            </w:r>
            <w:r w:rsidR="008F5EA6">
              <w:rPr>
                <w:rFonts w:cstheme="minorHAnsi"/>
              </w:rPr>
              <w:t>0</w:t>
            </w:r>
            <w:r>
              <w:rPr>
                <w:rFonts w:cstheme="minorHAnsi"/>
              </w:rPr>
              <w:t>0</w:t>
            </w:r>
          </w:p>
        </w:tc>
        <w:tc>
          <w:tcPr>
            <w:tcW w:w="1375" w:type="dxa"/>
            <w:tcBorders>
              <w:top w:val="single" w:sz="4" w:space="0" w:color="auto"/>
              <w:left w:val="single" w:sz="4" w:space="0" w:color="auto"/>
              <w:bottom w:val="single" w:sz="4" w:space="0" w:color="auto"/>
              <w:right w:val="single" w:sz="4" w:space="0" w:color="auto"/>
            </w:tcBorders>
            <w:hideMark/>
          </w:tcPr>
          <w:p w14:paraId="057F8793" w14:textId="77777777" w:rsidR="00141F04" w:rsidRDefault="00141F04">
            <w:pPr>
              <w:rPr>
                <w:rFonts w:cstheme="minorHAnsi"/>
              </w:rPr>
            </w:pPr>
            <w:r>
              <w:rPr>
                <w:rFonts w:cstheme="minorHAnsi"/>
              </w:rPr>
              <w:t>0.300</w:t>
            </w:r>
          </w:p>
        </w:tc>
      </w:tr>
      <w:tr w:rsidR="00141F04" w14:paraId="2A2C2AF1"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5039AEA4" w14:textId="77777777" w:rsidR="00141F04" w:rsidRDefault="00141F04">
            <w:pPr>
              <w:rPr>
                <w:rFonts w:cstheme="minorHAnsi"/>
              </w:rPr>
            </w:pPr>
            <w:r>
              <w:rPr>
                <w:rFonts w:cstheme="minorHAnsi"/>
                <w:color w:val="000000"/>
                <w:shd w:val="clear" w:color="auto" w:fill="FFFFFF"/>
              </w:rPr>
              <w:t>ESP8266 Board</w:t>
            </w:r>
          </w:p>
        </w:tc>
        <w:tc>
          <w:tcPr>
            <w:tcW w:w="1666" w:type="dxa"/>
            <w:tcBorders>
              <w:top w:val="single" w:sz="4" w:space="0" w:color="auto"/>
              <w:left w:val="single" w:sz="4" w:space="0" w:color="auto"/>
              <w:bottom w:val="single" w:sz="4" w:space="0" w:color="auto"/>
              <w:right w:val="single" w:sz="4" w:space="0" w:color="auto"/>
            </w:tcBorders>
            <w:hideMark/>
          </w:tcPr>
          <w:p w14:paraId="4FEDAB95" w14:textId="3DD215D5" w:rsidR="00141F04" w:rsidRDefault="00141F04">
            <w:pPr>
              <w:rPr>
                <w:rFonts w:cstheme="minorHAnsi"/>
              </w:rPr>
            </w:pPr>
            <w:r>
              <w:rPr>
                <w:rFonts w:cstheme="minorHAnsi"/>
              </w:rPr>
              <w:t>5</w:t>
            </w:r>
          </w:p>
        </w:tc>
        <w:tc>
          <w:tcPr>
            <w:tcW w:w="1422" w:type="dxa"/>
            <w:tcBorders>
              <w:top w:val="single" w:sz="4" w:space="0" w:color="auto"/>
              <w:left w:val="single" w:sz="4" w:space="0" w:color="auto"/>
              <w:bottom w:val="single" w:sz="4" w:space="0" w:color="auto"/>
              <w:right w:val="single" w:sz="4" w:space="0" w:color="auto"/>
            </w:tcBorders>
            <w:hideMark/>
          </w:tcPr>
          <w:p w14:paraId="6BDC6372" w14:textId="77777777" w:rsidR="00141F04" w:rsidRDefault="00141F04">
            <w:pPr>
              <w:rPr>
                <w:rFonts w:cstheme="minorHAnsi"/>
              </w:rPr>
            </w:pPr>
            <w:r>
              <w:rPr>
                <w:rFonts w:cstheme="minorHAnsi"/>
              </w:rPr>
              <w:t>1.000</w:t>
            </w:r>
          </w:p>
        </w:tc>
        <w:tc>
          <w:tcPr>
            <w:tcW w:w="1375" w:type="dxa"/>
            <w:tcBorders>
              <w:top w:val="single" w:sz="4" w:space="0" w:color="auto"/>
              <w:left w:val="single" w:sz="4" w:space="0" w:color="auto"/>
              <w:bottom w:val="single" w:sz="4" w:space="0" w:color="auto"/>
              <w:right w:val="single" w:sz="4" w:space="0" w:color="auto"/>
            </w:tcBorders>
            <w:hideMark/>
          </w:tcPr>
          <w:p w14:paraId="00DFF0F9" w14:textId="77777777" w:rsidR="00141F04" w:rsidRDefault="00141F04">
            <w:pPr>
              <w:rPr>
                <w:rFonts w:cstheme="minorHAnsi"/>
              </w:rPr>
            </w:pPr>
            <w:r>
              <w:rPr>
                <w:rFonts w:cstheme="minorHAnsi"/>
              </w:rPr>
              <w:t>5.000</w:t>
            </w:r>
          </w:p>
        </w:tc>
      </w:tr>
      <w:tr w:rsidR="00141F04" w14:paraId="4999E674"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7B783903" w14:textId="2AFF2414" w:rsidR="00141F04" w:rsidRDefault="008F5EA6">
            <w:pPr>
              <w:rPr>
                <w:rFonts w:cstheme="minorHAnsi"/>
              </w:rPr>
            </w:pPr>
            <w:r>
              <w:rPr>
                <w:rFonts w:cstheme="minorHAnsi"/>
              </w:rPr>
              <w:t>HC-SR04</w:t>
            </w:r>
          </w:p>
        </w:tc>
        <w:tc>
          <w:tcPr>
            <w:tcW w:w="1666" w:type="dxa"/>
            <w:tcBorders>
              <w:top w:val="single" w:sz="4" w:space="0" w:color="auto"/>
              <w:left w:val="single" w:sz="4" w:space="0" w:color="auto"/>
              <w:bottom w:val="single" w:sz="4" w:space="0" w:color="auto"/>
              <w:right w:val="single" w:sz="4" w:space="0" w:color="auto"/>
            </w:tcBorders>
            <w:hideMark/>
          </w:tcPr>
          <w:p w14:paraId="4E302F26" w14:textId="6C7ED983" w:rsidR="00141F04" w:rsidRDefault="008F5EA6">
            <w:pPr>
              <w:rPr>
                <w:rFonts w:cstheme="minorHAnsi"/>
              </w:rPr>
            </w:pPr>
            <w:r>
              <w:rPr>
                <w:rFonts w:cstheme="minorHAnsi"/>
              </w:rPr>
              <w:t>5.0</w:t>
            </w:r>
          </w:p>
        </w:tc>
        <w:tc>
          <w:tcPr>
            <w:tcW w:w="1422" w:type="dxa"/>
            <w:tcBorders>
              <w:top w:val="single" w:sz="4" w:space="0" w:color="auto"/>
              <w:left w:val="single" w:sz="4" w:space="0" w:color="auto"/>
              <w:bottom w:val="single" w:sz="4" w:space="0" w:color="auto"/>
              <w:right w:val="single" w:sz="4" w:space="0" w:color="auto"/>
            </w:tcBorders>
            <w:hideMark/>
          </w:tcPr>
          <w:p w14:paraId="298D9B33" w14:textId="35B45820" w:rsidR="00141F04" w:rsidRDefault="00141F04">
            <w:pPr>
              <w:rPr>
                <w:rFonts w:cstheme="minorHAnsi"/>
              </w:rPr>
            </w:pPr>
            <w:r>
              <w:rPr>
                <w:rFonts w:cstheme="minorHAnsi"/>
              </w:rPr>
              <w:t>0.015</w:t>
            </w:r>
          </w:p>
        </w:tc>
        <w:tc>
          <w:tcPr>
            <w:tcW w:w="1375" w:type="dxa"/>
            <w:tcBorders>
              <w:top w:val="single" w:sz="4" w:space="0" w:color="auto"/>
              <w:left w:val="single" w:sz="4" w:space="0" w:color="auto"/>
              <w:bottom w:val="single" w:sz="4" w:space="0" w:color="auto"/>
              <w:right w:val="single" w:sz="4" w:space="0" w:color="auto"/>
            </w:tcBorders>
            <w:hideMark/>
          </w:tcPr>
          <w:p w14:paraId="3887B790" w14:textId="2F66C0C9" w:rsidR="00141F04" w:rsidRDefault="00141F04">
            <w:pPr>
              <w:rPr>
                <w:rFonts w:cstheme="minorHAnsi"/>
              </w:rPr>
            </w:pPr>
            <w:r>
              <w:rPr>
                <w:rFonts w:cstheme="minorHAnsi"/>
              </w:rPr>
              <w:t>0.0</w:t>
            </w:r>
            <w:r w:rsidR="008F5EA6">
              <w:rPr>
                <w:rFonts w:cstheme="minorHAnsi"/>
              </w:rPr>
              <w:t>75</w:t>
            </w:r>
          </w:p>
        </w:tc>
      </w:tr>
      <w:tr w:rsidR="00141F04" w14:paraId="3932097B"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hideMark/>
          </w:tcPr>
          <w:p w14:paraId="302AD37F" w14:textId="77777777" w:rsidR="00141F04" w:rsidRDefault="00141F04">
            <w:pPr>
              <w:rPr>
                <w:rFonts w:cstheme="minorHAnsi"/>
              </w:rPr>
            </w:pPr>
            <w:r>
              <w:rPr>
                <w:rFonts w:cstheme="minorHAnsi"/>
              </w:rPr>
              <w:t>OLED</w:t>
            </w:r>
          </w:p>
        </w:tc>
        <w:tc>
          <w:tcPr>
            <w:tcW w:w="1666" w:type="dxa"/>
            <w:tcBorders>
              <w:top w:val="single" w:sz="4" w:space="0" w:color="auto"/>
              <w:left w:val="single" w:sz="4" w:space="0" w:color="auto"/>
              <w:bottom w:val="single" w:sz="4" w:space="0" w:color="auto"/>
              <w:right w:val="single" w:sz="4" w:space="0" w:color="auto"/>
            </w:tcBorders>
            <w:hideMark/>
          </w:tcPr>
          <w:p w14:paraId="7600836E" w14:textId="4B36EE1E" w:rsidR="00141F04" w:rsidRDefault="00141F04">
            <w:pPr>
              <w:rPr>
                <w:rFonts w:cstheme="minorHAnsi"/>
              </w:rPr>
            </w:pPr>
            <w:r>
              <w:rPr>
                <w:rFonts w:cstheme="minorHAnsi"/>
              </w:rPr>
              <w:t>3.3 – 5</w:t>
            </w:r>
          </w:p>
        </w:tc>
        <w:tc>
          <w:tcPr>
            <w:tcW w:w="1422" w:type="dxa"/>
            <w:tcBorders>
              <w:top w:val="single" w:sz="4" w:space="0" w:color="auto"/>
              <w:left w:val="single" w:sz="4" w:space="0" w:color="auto"/>
              <w:bottom w:val="single" w:sz="4" w:space="0" w:color="auto"/>
              <w:right w:val="single" w:sz="4" w:space="0" w:color="auto"/>
            </w:tcBorders>
            <w:hideMark/>
          </w:tcPr>
          <w:p w14:paraId="0CBEFA11" w14:textId="77777777" w:rsidR="00141F04" w:rsidRDefault="00141F04">
            <w:pPr>
              <w:rPr>
                <w:rFonts w:cstheme="minorHAnsi"/>
              </w:rPr>
            </w:pPr>
            <w:r>
              <w:rPr>
                <w:rFonts w:cstheme="minorHAnsi"/>
              </w:rPr>
              <w:t>0.020</w:t>
            </w:r>
          </w:p>
        </w:tc>
        <w:tc>
          <w:tcPr>
            <w:tcW w:w="1375" w:type="dxa"/>
            <w:tcBorders>
              <w:top w:val="single" w:sz="4" w:space="0" w:color="auto"/>
              <w:left w:val="single" w:sz="4" w:space="0" w:color="auto"/>
              <w:bottom w:val="single" w:sz="4" w:space="0" w:color="auto"/>
              <w:right w:val="single" w:sz="4" w:space="0" w:color="auto"/>
            </w:tcBorders>
            <w:hideMark/>
          </w:tcPr>
          <w:p w14:paraId="158C0F42" w14:textId="77777777" w:rsidR="00141F04" w:rsidRDefault="00141F04">
            <w:pPr>
              <w:rPr>
                <w:rFonts w:cstheme="minorHAnsi"/>
              </w:rPr>
            </w:pPr>
            <w:r>
              <w:rPr>
                <w:rFonts w:cstheme="minorHAnsi"/>
              </w:rPr>
              <w:t>0.100</w:t>
            </w:r>
          </w:p>
        </w:tc>
      </w:tr>
      <w:tr w:rsidR="008F5EA6" w14:paraId="1CCD6C30" w14:textId="77777777" w:rsidTr="004405BC">
        <w:trPr>
          <w:jc w:val="center"/>
        </w:trPr>
        <w:tc>
          <w:tcPr>
            <w:tcW w:w="2092" w:type="dxa"/>
            <w:tcBorders>
              <w:top w:val="single" w:sz="4" w:space="0" w:color="auto"/>
              <w:left w:val="single" w:sz="4" w:space="0" w:color="auto"/>
              <w:bottom w:val="single" w:sz="4" w:space="0" w:color="auto"/>
              <w:right w:val="single" w:sz="4" w:space="0" w:color="auto"/>
            </w:tcBorders>
          </w:tcPr>
          <w:p w14:paraId="0DC4821F" w14:textId="626C413B" w:rsidR="008F5EA6" w:rsidRDefault="008F5EA6">
            <w:pPr>
              <w:rPr>
                <w:rFonts w:cstheme="minorHAnsi"/>
              </w:rPr>
            </w:pPr>
            <w:r>
              <w:rPr>
                <w:rFonts w:cstheme="minorHAnsi"/>
              </w:rPr>
              <w:t>Battery</w:t>
            </w:r>
          </w:p>
        </w:tc>
        <w:tc>
          <w:tcPr>
            <w:tcW w:w="1666" w:type="dxa"/>
            <w:tcBorders>
              <w:top w:val="single" w:sz="4" w:space="0" w:color="auto"/>
              <w:left w:val="single" w:sz="4" w:space="0" w:color="auto"/>
              <w:bottom w:val="single" w:sz="4" w:space="0" w:color="auto"/>
              <w:right w:val="single" w:sz="4" w:space="0" w:color="auto"/>
            </w:tcBorders>
          </w:tcPr>
          <w:p w14:paraId="46C08507" w14:textId="38D2DC00" w:rsidR="008F5EA6" w:rsidRDefault="008F5EA6">
            <w:pPr>
              <w:rPr>
                <w:rFonts w:cstheme="minorHAnsi"/>
              </w:rPr>
            </w:pPr>
            <w:r>
              <w:rPr>
                <w:rFonts w:cstheme="minorHAnsi"/>
              </w:rPr>
              <w:t>5.0</w:t>
            </w:r>
          </w:p>
        </w:tc>
        <w:tc>
          <w:tcPr>
            <w:tcW w:w="1422" w:type="dxa"/>
            <w:tcBorders>
              <w:top w:val="single" w:sz="4" w:space="0" w:color="auto"/>
              <w:left w:val="single" w:sz="4" w:space="0" w:color="auto"/>
              <w:bottom w:val="single" w:sz="4" w:space="0" w:color="auto"/>
              <w:right w:val="single" w:sz="4" w:space="0" w:color="auto"/>
            </w:tcBorders>
          </w:tcPr>
          <w:p w14:paraId="62BC25FF" w14:textId="5EB27462" w:rsidR="008F5EA6" w:rsidRDefault="008F5EA6">
            <w:pPr>
              <w:rPr>
                <w:rFonts w:cstheme="minorHAnsi"/>
              </w:rPr>
            </w:pPr>
            <w:r>
              <w:rPr>
                <w:rFonts w:cstheme="minorHAnsi"/>
              </w:rPr>
              <w:t>4.000</w:t>
            </w:r>
          </w:p>
        </w:tc>
        <w:tc>
          <w:tcPr>
            <w:tcW w:w="1375" w:type="dxa"/>
            <w:tcBorders>
              <w:top w:val="single" w:sz="4" w:space="0" w:color="auto"/>
              <w:left w:val="single" w:sz="4" w:space="0" w:color="auto"/>
              <w:bottom w:val="single" w:sz="4" w:space="0" w:color="auto"/>
              <w:right w:val="single" w:sz="4" w:space="0" w:color="auto"/>
            </w:tcBorders>
          </w:tcPr>
          <w:p w14:paraId="670A9A46" w14:textId="3691534A" w:rsidR="008F5EA6" w:rsidRDefault="008F5EA6">
            <w:pPr>
              <w:rPr>
                <w:rFonts w:cstheme="minorHAnsi"/>
              </w:rPr>
            </w:pPr>
            <w:r>
              <w:rPr>
                <w:rFonts w:cstheme="minorHAnsi"/>
              </w:rPr>
              <w:t>20.000</w:t>
            </w:r>
          </w:p>
        </w:tc>
      </w:tr>
      <w:tr w:rsidR="00141F04" w14:paraId="6F0DFD3A" w14:textId="77777777" w:rsidTr="004405BC">
        <w:trPr>
          <w:jc w:val="center"/>
        </w:trPr>
        <w:tc>
          <w:tcPr>
            <w:tcW w:w="5180" w:type="dxa"/>
            <w:gridSpan w:val="3"/>
            <w:tcBorders>
              <w:top w:val="single" w:sz="4" w:space="0" w:color="auto"/>
              <w:left w:val="single" w:sz="4" w:space="0" w:color="auto"/>
              <w:bottom w:val="single" w:sz="4" w:space="0" w:color="auto"/>
              <w:right w:val="single" w:sz="4" w:space="0" w:color="auto"/>
            </w:tcBorders>
            <w:hideMark/>
          </w:tcPr>
          <w:p w14:paraId="4FA2777E" w14:textId="77777777" w:rsidR="00141F04" w:rsidRDefault="00141F04">
            <w:pPr>
              <w:rPr>
                <w:rFonts w:cstheme="minorHAnsi"/>
              </w:rPr>
            </w:pPr>
            <w:r>
              <w:rPr>
                <w:rFonts w:cstheme="minorHAnsi"/>
              </w:rPr>
              <w:t>Total</w:t>
            </w:r>
          </w:p>
        </w:tc>
        <w:tc>
          <w:tcPr>
            <w:tcW w:w="1375" w:type="dxa"/>
            <w:tcBorders>
              <w:top w:val="single" w:sz="4" w:space="0" w:color="auto"/>
              <w:left w:val="single" w:sz="4" w:space="0" w:color="auto"/>
              <w:bottom w:val="single" w:sz="4" w:space="0" w:color="auto"/>
              <w:right w:val="single" w:sz="4" w:space="0" w:color="auto"/>
            </w:tcBorders>
            <w:hideMark/>
          </w:tcPr>
          <w:p w14:paraId="26CF0560" w14:textId="3413A557" w:rsidR="00141F04" w:rsidRDefault="008F5EA6">
            <w:pPr>
              <w:rPr>
                <w:rFonts w:cstheme="minorHAnsi"/>
              </w:rPr>
            </w:pPr>
            <w:r>
              <w:rPr>
                <w:rFonts w:cstheme="minorHAnsi"/>
              </w:rPr>
              <w:t>2</w:t>
            </w:r>
            <w:r w:rsidR="00141F04">
              <w:rPr>
                <w:rFonts w:cstheme="minorHAnsi"/>
              </w:rPr>
              <w:t>6.</w:t>
            </w:r>
            <w:r>
              <w:rPr>
                <w:rFonts w:cstheme="minorHAnsi"/>
              </w:rPr>
              <w:t>565</w:t>
            </w:r>
          </w:p>
        </w:tc>
      </w:tr>
    </w:tbl>
    <w:p w14:paraId="21ED10B2" w14:textId="77777777" w:rsidR="004405BC" w:rsidRDefault="004405BC" w:rsidP="004405BC"/>
    <w:p w14:paraId="285FC76B" w14:textId="185028EC" w:rsidR="004405BC" w:rsidRDefault="004405BC" w:rsidP="004405BC">
      <w:pPr>
        <w:pStyle w:val="Heading3"/>
        <w:rPr>
          <w:rFonts w:asciiTheme="minorHAnsi" w:hAnsiTheme="minorHAnsi" w:cstheme="minorHAnsi"/>
          <w:sz w:val="28"/>
          <w:szCs w:val="28"/>
          <w:lang w:val="fr-FR"/>
        </w:rPr>
      </w:pPr>
      <w:bookmarkStart w:id="196" w:name="_Toc516760526"/>
      <w:r>
        <w:rPr>
          <w:rFonts w:asciiTheme="minorHAnsi" w:hAnsiTheme="minorHAnsi" w:cstheme="minorHAnsi"/>
          <w:sz w:val="28"/>
          <w:szCs w:val="28"/>
        </w:rPr>
        <w:t>7.6 Functionalities</w:t>
      </w:r>
      <w:bookmarkEnd w:id="196"/>
      <w:r>
        <w:rPr>
          <w:rFonts w:asciiTheme="minorHAnsi" w:hAnsiTheme="minorHAnsi" w:cstheme="minorHAnsi"/>
          <w:sz w:val="28"/>
          <w:szCs w:val="28"/>
        </w:rPr>
        <w:t xml:space="preserve"> </w:t>
      </w:r>
    </w:p>
    <w:p w14:paraId="568AE6A0" w14:textId="1B9A04DA" w:rsidR="00956363" w:rsidRDefault="004405BC" w:rsidP="00956363">
      <w:pPr>
        <w:spacing w:after="160" w:line="256" w:lineRule="auto"/>
        <w:jc w:val="both"/>
        <w:rPr>
          <w:rFonts w:cstheme="minorHAnsi"/>
          <w:lang w:val="en-US"/>
        </w:rPr>
      </w:pPr>
      <w:r w:rsidRPr="004405BC">
        <w:rPr>
          <w:rFonts w:cstheme="minorHAnsi"/>
          <w:lang w:val="en-US"/>
        </w:rPr>
        <w:t xml:space="preserve">A billboard's main functionality is to display to public the environment parameters like temperature, humidity, air pressure and the air pollution. The ‘Billy’ is designed to sense these weather parameters and process through its microcontroller to identify the level of these signals and accordingly is displaying the its parameter individually. The display is </w:t>
      </w:r>
      <w:proofErr w:type="spellStart"/>
      <w:r w:rsidRPr="004405BC">
        <w:rPr>
          <w:rFonts w:cstheme="minorHAnsi"/>
          <w:lang w:val="en-US"/>
        </w:rPr>
        <w:t>colour</w:t>
      </w:r>
      <w:proofErr w:type="spellEnd"/>
      <w:r w:rsidRPr="004405BC">
        <w:rPr>
          <w:rFonts w:cstheme="minorHAnsi"/>
          <w:lang w:val="en-US"/>
        </w:rPr>
        <w:t xml:space="preserve"> coded to show the normality and severity of each measured parameter, through three different colours, ‘red, amber and green’. Billy is designed to be echo-friendly as it is powered by a solar system including PV and battery to sustain its operation day and night. The billboard includes a map of the location and more essential information about the air quality and other parameters, in addition to useful information about health and safety issues to assist public in keeping a high standard life style.</w:t>
      </w:r>
    </w:p>
    <w:p w14:paraId="47656712" w14:textId="179E62C8" w:rsidR="004405BC" w:rsidRDefault="004405BC" w:rsidP="004405BC">
      <w:pPr>
        <w:pStyle w:val="Heading3"/>
        <w:rPr>
          <w:rFonts w:asciiTheme="minorHAnsi" w:hAnsiTheme="minorHAnsi" w:cstheme="minorHAnsi"/>
          <w:sz w:val="28"/>
          <w:szCs w:val="28"/>
          <w:lang w:val="fr-FR"/>
        </w:rPr>
      </w:pPr>
      <w:bookmarkStart w:id="197" w:name="_Toc516760527"/>
      <w:r>
        <w:rPr>
          <w:rFonts w:asciiTheme="minorHAnsi" w:hAnsiTheme="minorHAnsi" w:cstheme="minorHAnsi"/>
          <w:sz w:val="28"/>
          <w:szCs w:val="28"/>
        </w:rPr>
        <w:t xml:space="preserve">7.7 </w:t>
      </w:r>
      <w:r w:rsidR="00F37970">
        <w:rPr>
          <w:rFonts w:asciiTheme="minorHAnsi" w:hAnsiTheme="minorHAnsi" w:cstheme="minorHAnsi"/>
          <w:sz w:val="28"/>
          <w:szCs w:val="28"/>
        </w:rPr>
        <w:t>Test</w:t>
      </w:r>
      <w:r>
        <w:rPr>
          <w:rFonts w:asciiTheme="minorHAnsi" w:hAnsiTheme="minorHAnsi" w:cstheme="minorHAnsi"/>
          <w:sz w:val="28"/>
          <w:szCs w:val="28"/>
        </w:rPr>
        <w:t xml:space="preserve"> and</w:t>
      </w:r>
      <w:r w:rsidR="001A217B">
        <w:rPr>
          <w:rFonts w:asciiTheme="minorHAnsi" w:hAnsiTheme="minorHAnsi" w:cstheme="minorHAnsi"/>
          <w:sz w:val="28"/>
          <w:szCs w:val="28"/>
        </w:rPr>
        <w:t xml:space="preserve"> Results</w:t>
      </w:r>
      <w:bookmarkEnd w:id="197"/>
      <w:r w:rsidR="001A217B">
        <w:rPr>
          <w:rFonts w:asciiTheme="minorHAnsi" w:hAnsiTheme="minorHAnsi" w:cstheme="minorHAnsi"/>
          <w:sz w:val="28"/>
          <w:szCs w:val="28"/>
        </w:rPr>
        <w:t xml:space="preserve"> </w:t>
      </w:r>
    </w:p>
    <w:p w14:paraId="437AD90C" w14:textId="4E10F151" w:rsidR="001A217B" w:rsidRPr="001C5B38" w:rsidRDefault="001A217B" w:rsidP="001A217B">
      <w:pPr>
        <w:spacing w:after="160" w:line="256" w:lineRule="auto"/>
        <w:rPr>
          <w:rFonts w:cstheme="minorHAnsi"/>
          <w:b/>
          <w:bCs/>
          <w:u w:val="single"/>
          <w:lang w:val="en-US"/>
        </w:rPr>
      </w:pPr>
      <w:r w:rsidRPr="001C5B38">
        <w:rPr>
          <w:rFonts w:cstheme="minorHAnsi"/>
          <w:b/>
          <w:bCs/>
          <w:u w:val="single"/>
          <w:lang w:val="en-US"/>
        </w:rPr>
        <w:t>Generalities</w:t>
      </w:r>
    </w:p>
    <w:p w14:paraId="2DFF6FD5" w14:textId="77777777" w:rsidR="001A217B" w:rsidRPr="001C5B38" w:rsidRDefault="001A217B" w:rsidP="001C5B38">
      <w:pPr>
        <w:spacing w:after="160" w:line="256" w:lineRule="auto"/>
        <w:jc w:val="both"/>
        <w:rPr>
          <w:rFonts w:cstheme="minorHAnsi"/>
          <w:i/>
          <w:iCs/>
          <w:lang w:val="en-US"/>
        </w:rPr>
      </w:pPr>
      <w:r w:rsidRPr="001C5B38">
        <w:rPr>
          <w:rFonts w:cstheme="minorHAnsi"/>
          <w:i/>
          <w:iCs/>
          <w:lang w:val="en-US"/>
        </w:rPr>
        <w:t>What is Testing?</w:t>
      </w:r>
    </w:p>
    <w:p w14:paraId="020EFC50" w14:textId="77777777" w:rsidR="001C5B38" w:rsidRDefault="001A217B" w:rsidP="001C5B38">
      <w:pPr>
        <w:spacing w:after="160" w:line="256" w:lineRule="auto"/>
        <w:jc w:val="both"/>
        <w:rPr>
          <w:rFonts w:cstheme="minorHAnsi"/>
          <w:lang w:val="en-US"/>
        </w:rPr>
      </w:pPr>
      <w:r w:rsidRPr="001A217B">
        <w:rPr>
          <w:rFonts w:cstheme="minorHAnsi"/>
          <w:lang w:val="en-US"/>
        </w:rPr>
        <w:t>Testing is the process of evaluating a system or its component(s) with the intent to find whether it satisfies the specified requirements or not. In simple words, testing is executing a system in order to identify any gaps, errors, or missing requirements in contrary to the actual requirements. According to ANSI/IEEE 1059 standard, Testing can be defined as “A process of analysing a software item to detect the differences between existing and required conditions (that is defects/errors/bugs) and to evaluate the features of the software item”.</w:t>
      </w:r>
    </w:p>
    <w:p w14:paraId="5011BFE9" w14:textId="77777777" w:rsidR="001C5B38" w:rsidRDefault="001C5B38" w:rsidP="001C5B38">
      <w:pPr>
        <w:spacing w:after="160" w:line="259" w:lineRule="auto"/>
        <w:jc w:val="both"/>
        <w:rPr>
          <w:rFonts w:cstheme="minorHAnsi"/>
          <w:lang w:val="en-US"/>
        </w:rPr>
      </w:pPr>
      <w:r>
        <w:rPr>
          <w:rFonts w:cstheme="minorHAnsi"/>
          <w:lang w:val="en-US"/>
        </w:rPr>
        <w:br w:type="page"/>
      </w:r>
    </w:p>
    <w:p w14:paraId="0C6997B1" w14:textId="53FC1C2B" w:rsidR="001A217B" w:rsidRPr="001A217B" w:rsidRDefault="001A217B" w:rsidP="001C5B38">
      <w:pPr>
        <w:spacing w:after="160" w:line="256" w:lineRule="auto"/>
        <w:jc w:val="both"/>
        <w:rPr>
          <w:rFonts w:cstheme="minorHAnsi"/>
          <w:lang w:val="en-US"/>
        </w:rPr>
      </w:pPr>
      <w:r w:rsidRPr="001C5B38">
        <w:rPr>
          <w:rFonts w:cstheme="minorHAnsi"/>
          <w:i/>
          <w:iCs/>
          <w:lang w:val="en-US"/>
        </w:rPr>
        <w:lastRenderedPageBreak/>
        <w:t>Software Testing - Levels</w:t>
      </w:r>
    </w:p>
    <w:p w14:paraId="26F54B75" w14:textId="4570EC28" w:rsidR="001A217B" w:rsidRPr="001A217B" w:rsidRDefault="001A217B" w:rsidP="001C5B38">
      <w:pPr>
        <w:spacing w:after="160" w:line="256" w:lineRule="auto"/>
        <w:jc w:val="both"/>
        <w:rPr>
          <w:rFonts w:cstheme="minorHAnsi"/>
          <w:lang w:val="en-US"/>
        </w:rPr>
      </w:pPr>
      <w:r w:rsidRPr="001A217B">
        <w:rPr>
          <w:rFonts w:cstheme="minorHAnsi"/>
          <w:lang w:val="en-US"/>
        </w:rPr>
        <w:t>There are different levels during the process of testing. In this chapter, a brief description is provided about these levels. Levels of testing include different methodologies that can be used while conducting software testing. The main levels of software testing are:</w:t>
      </w:r>
    </w:p>
    <w:p w14:paraId="2B5C9D13" w14:textId="77777777" w:rsidR="001A217B" w:rsidRPr="001C5B38" w:rsidRDefault="001A217B" w:rsidP="001C5B38">
      <w:pPr>
        <w:pStyle w:val="ListParagraph"/>
        <w:numPr>
          <w:ilvl w:val="0"/>
          <w:numId w:val="53"/>
        </w:numPr>
        <w:spacing w:after="160" w:line="256" w:lineRule="auto"/>
        <w:jc w:val="both"/>
        <w:rPr>
          <w:rFonts w:cstheme="minorHAnsi"/>
          <w:lang w:val="en-US"/>
        </w:rPr>
      </w:pPr>
      <w:r w:rsidRPr="001C5B38">
        <w:rPr>
          <w:rFonts w:cstheme="minorHAnsi"/>
          <w:lang w:val="en-US"/>
        </w:rPr>
        <w:t>Functional Testing</w:t>
      </w:r>
    </w:p>
    <w:p w14:paraId="3586EB12" w14:textId="3AA0EE4D" w:rsidR="001C5B38" w:rsidRDefault="001A217B" w:rsidP="001C5B38">
      <w:pPr>
        <w:pStyle w:val="ListParagraph"/>
        <w:numPr>
          <w:ilvl w:val="0"/>
          <w:numId w:val="53"/>
        </w:numPr>
        <w:spacing w:after="160" w:line="256" w:lineRule="auto"/>
        <w:jc w:val="both"/>
        <w:rPr>
          <w:rFonts w:cstheme="minorHAnsi"/>
          <w:lang w:val="en-US"/>
        </w:rPr>
      </w:pPr>
      <w:r w:rsidRPr="001C5B38">
        <w:rPr>
          <w:rFonts w:cstheme="minorHAnsi"/>
          <w:lang w:val="en-US"/>
        </w:rPr>
        <w:t>Non-functional Testing</w:t>
      </w:r>
    </w:p>
    <w:p w14:paraId="56311588" w14:textId="77777777" w:rsidR="001C5B38" w:rsidRDefault="001C5B38" w:rsidP="001C5B38">
      <w:pPr>
        <w:spacing w:after="160" w:line="256" w:lineRule="auto"/>
        <w:jc w:val="both"/>
        <w:rPr>
          <w:rFonts w:cstheme="minorHAnsi"/>
          <w:lang w:val="en-US"/>
        </w:rPr>
      </w:pPr>
    </w:p>
    <w:p w14:paraId="4FA79F33" w14:textId="7C94092E" w:rsidR="001A217B" w:rsidRPr="001C5B38" w:rsidRDefault="001A217B" w:rsidP="001C5B38">
      <w:pPr>
        <w:spacing w:after="160" w:line="256" w:lineRule="auto"/>
        <w:jc w:val="both"/>
        <w:rPr>
          <w:rFonts w:cstheme="minorHAnsi"/>
          <w:i/>
          <w:iCs/>
          <w:lang w:val="en-US"/>
        </w:rPr>
      </w:pPr>
      <w:r w:rsidRPr="001C5B38">
        <w:rPr>
          <w:rFonts w:cstheme="minorHAnsi"/>
          <w:i/>
          <w:iCs/>
          <w:lang w:val="en-US"/>
        </w:rPr>
        <w:t>Functional Testing</w:t>
      </w:r>
    </w:p>
    <w:p w14:paraId="690E7B82" w14:textId="77777777" w:rsidR="001A217B" w:rsidRPr="001A217B" w:rsidRDefault="001A217B" w:rsidP="001C5B38">
      <w:pPr>
        <w:spacing w:after="160" w:line="256" w:lineRule="auto"/>
        <w:jc w:val="both"/>
        <w:rPr>
          <w:rFonts w:cstheme="minorHAnsi"/>
          <w:lang w:val="en-US"/>
        </w:rPr>
      </w:pPr>
      <w:r w:rsidRPr="001A217B">
        <w:rPr>
          <w:rFonts w:cstheme="minorHAnsi"/>
          <w:lang w:val="en-US"/>
        </w:rPr>
        <w:t>This is a type of testing that is based on the specifications of the system that is to be tested. The system is tested by providing input and then the results are examined that need to conform to the functionality it was intended for. Functional testing of a system is conducted on a complete, integrated system to evaluate the system's compliance with its specified requirements.</w:t>
      </w:r>
    </w:p>
    <w:p w14:paraId="6BA50DF4" w14:textId="77777777" w:rsidR="001A217B" w:rsidRPr="001A217B" w:rsidRDefault="001A217B" w:rsidP="001A217B">
      <w:pPr>
        <w:spacing w:after="160" w:line="256" w:lineRule="auto"/>
        <w:rPr>
          <w:rFonts w:cstheme="minorHAnsi"/>
          <w:lang w:val="en-US"/>
        </w:rPr>
      </w:pPr>
    </w:p>
    <w:p w14:paraId="7EB8CE2C" w14:textId="220136C3" w:rsidR="004405BC" w:rsidRDefault="001A217B" w:rsidP="001A217B">
      <w:pPr>
        <w:spacing w:after="160" w:line="256" w:lineRule="auto"/>
        <w:jc w:val="both"/>
        <w:rPr>
          <w:rFonts w:cstheme="minorHAnsi"/>
          <w:lang w:val="en-US"/>
        </w:rPr>
      </w:pPr>
      <w:r w:rsidRPr="001A217B">
        <w:rPr>
          <w:rFonts w:cstheme="minorHAnsi"/>
          <w:lang w:val="en-US"/>
        </w:rPr>
        <w:t>Table 2</w:t>
      </w:r>
      <w:r w:rsidR="00FE05C8">
        <w:rPr>
          <w:rFonts w:cstheme="minorHAnsi"/>
          <w:lang w:val="en-US"/>
        </w:rPr>
        <w:t>4</w:t>
      </w:r>
      <w:r w:rsidRPr="001A217B">
        <w:rPr>
          <w:rFonts w:cstheme="minorHAnsi"/>
          <w:lang w:val="en-US"/>
        </w:rPr>
        <w:t xml:space="preserve"> illustrates the five steps that are involved while testing an application for functionality.</w:t>
      </w:r>
    </w:p>
    <w:tbl>
      <w:tblPr>
        <w:tblStyle w:val="TableGrid"/>
        <w:tblW w:w="9115" w:type="dxa"/>
        <w:jc w:val="center"/>
        <w:tblInd w:w="0" w:type="dxa"/>
        <w:tblLook w:val="04A0" w:firstRow="1" w:lastRow="0" w:firstColumn="1" w:lastColumn="0" w:noHBand="0" w:noVBand="1"/>
      </w:tblPr>
      <w:tblGrid>
        <w:gridCol w:w="458"/>
        <w:gridCol w:w="8657"/>
      </w:tblGrid>
      <w:tr w:rsidR="001C5B38" w14:paraId="02FFC1E6" w14:textId="77777777" w:rsidTr="001C5B38">
        <w:trPr>
          <w:jc w:val="center"/>
        </w:trPr>
        <w:tc>
          <w:tcPr>
            <w:tcW w:w="9115" w:type="dxa"/>
            <w:gridSpan w:val="2"/>
          </w:tcPr>
          <w:p w14:paraId="7D5D652F" w14:textId="17ED2BE8" w:rsidR="001C5B38" w:rsidRDefault="001C5B38" w:rsidP="001C5B38">
            <w:pPr>
              <w:spacing w:after="160" w:line="256" w:lineRule="auto"/>
              <w:jc w:val="center"/>
              <w:rPr>
                <w:rFonts w:cstheme="minorHAnsi"/>
                <w:lang w:val="en-US"/>
              </w:rPr>
            </w:pPr>
            <w:r>
              <w:rPr>
                <w:rFonts w:cstheme="minorHAnsi"/>
                <w:lang w:val="en-US"/>
              </w:rPr>
              <w:t>Table 2</w:t>
            </w:r>
            <w:r w:rsidR="00FE05C8">
              <w:rPr>
                <w:rFonts w:cstheme="minorHAnsi"/>
                <w:lang w:val="en-US"/>
              </w:rPr>
              <w:t>4</w:t>
            </w:r>
            <w:r>
              <w:rPr>
                <w:rFonts w:cstheme="minorHAnsi"/>
                <w:lang w:val="en-US"/>
              </w:rPr>
              <w:t xml:space="preserve">. </w:t>
            </w:r>
            <w:r w:rsidRPr="001C5B38">
              <w:rPr>
                <w:rFonts w:cstheme="minorHAnsi"/>
                <w:lang w:val="en-US"/>
              </w:rPr>
              <w:t>Different steps</w:t>
            </w:r>
            <w:r>
              <w:rPr>
                <w:rFonts w:cstheme="minorHAnsi"/>
                <w:lang w:val="en-US"/>
              </w:rPr>
              <w:t>.</w:t>
            </w:r>
          </w:p>
        </w:tc>
      </w:tr>
      <w:tr w:rsidR="001C5B38" w14:paraId="06B0CAFC" w14:textId="77777777" w:rsidTr="001C5B38">
        <w:trPr>
          <w:jc w:val="center"/>
        </w:trPr>
        <w:tc>
          <w:tcPr>
            <w:tcW w:w="458" w:type="dxa"/>
          </w:tcPr>
          <w:p w14:paraId="28BE57EB" w14:textId="55DA9F4F" w:rsidR="001C5B38" w:rsidRDefault="001C5B38" w:rsidP="00956363">
            <w:pPr>
              <w:spacing w:after="160" w:line="256" w:lineRule="auto"/>
              <w:jc w:val="both"/>
              <w:rPr>
                <w:rFonts w:cstheme="minorHAnsi"/>
                <w:lang w:val="en-US"/>
              </w:rPr>
            </w:pPr>
            <w:r>
              <w:rPr>
                <w:rFonts w:cstheme="minorHAnsi"/>
                <w:lang w:val="en-US"/>
              </w:rPr>
              <w:t>1</w:t>
            </w:r>
          </w:p>
        </w:tc>
        <w:tc>
          <w:tcPr>
            <w:tcW w:w="8657" w:type="dxa"/>
          </w:tcPr>
          <w:p w14:paraId="293F912A" w14:textId="6527EC80" w:rsidR="001C5B38" w:rsidRDefault="001C5B38" w:rsidP="00956363">
            <w:pPr>
              <w:spacing w:after="160" w:line="256" w:lineRule="auto"/>
              <w:jc w:val="both"/>
              <w:rPr>
                <w:rFonts w:cstheme="minorHAnsi"/>
                <w:lang w:val="en-US"/>
              </w:rPr>
            </w:pPr>
            <w:r w:rsidRPr="001C5B38">
              <w:rPr>
                <w:rFonts w:cstheme="minorHAnsi"/>
                <w:lang w:val="en-US"/>
              </w:rPr>
              <w:t>The determination of the functionality that the intended system is meant to perform.</w:t>
            </w:r>
          </w:p>
        </w:tc>
      </w:tr>
      <w:tr w:rsidR="001C5B38" w14:paraId="390E1AD4" w14:textId="77777777" w:rsidTr="001C5B38">
        <w:trPr>
          <w:jc w:val="center"/>
        </w:trPr>
        <w:tc>
          <w:tcPr>
            <w:tcW w:w="458" w:type="dxa"/>
          </w:tcPr>
          <w:p w14:paraId="4767C70A" w14:textId="3F1E8885" w:rsidR="001C5B38" w:rsidRDefault="001C5B38" w:rsidP="00956363">
            <w:pPr>
              <w:spacing w:after="160" w:line="256" w:lineRule="auto"/>
              <w:jc w:val="both"/>
              <w:rPr>
                <w:rFonts w:cstheme="minorHAnsi"/>
                <w:lang w:val="en-US"/>
              </w:rPr>
            </w:pPr>
            <w:r>
              <w:rPr>
                <w:rFonts w:cstheme="minorHAnsi"/>
                <w:lang w:val="en-US"/>
              </w:rPr>
              <w:t>2</w:t>
            </w:r>
          </w:p>
        </w:tc>
        <w:tc>
          <w:tcPr>
            <w:tcW w:w="8657" w:type="dxa"/>
          </w:tcPr>
          <w:p w14:paraId="734BABE3" w14:textId="5D10D715" w:rsidR="001C5B38" w:rsidRDefault="001C5B38" w:rsidP="00956363">
            <w:pPr>
              <w:spacing w:after="160" w:line="256" w:lineRule="auto"/>
              <w:jc w:val="both"/>
              <w:rPr>
                <w:rFonts w:cstheme="minorHAnsi"/>
                <w:lang w:val="en-US"/>
              </w:rPr>
            </w:pPr>
            <w:r w:rsidRPr="001C5B38">
              <w:rPr>
                <w:rFonts w:cstheme="minorHAnsi"/>
                <w:lang w:val="en-US"/>
              </w:rPr>
              <w:t>The creation of test data based on the specifications of the system.</w:t>
            </w:r>
          </w:p>
        </w:tc>
      </w:tr>
      <w:tr w:rsidR="001C5B38" w14:paraId="525BF7E7" w14:textId="77777777" w:rsidTr="001C5B38">
        <w:trPr>
          <w:jc w:val="center"/>
        </w:trPr>
        <w:tc>
          <w:tcPr>
            <w:tcW w:w="458" w:type="dxa"/>
          </w:tcPr>
          <w:p w14:paraId="6D27F820" w14:textId="11682299" w:rsidR="001C5B38" w:rsidRDefault="001C5B38" w:rsidP="00956363">
            <w:pPr>
              <w:spacing w:after="160" w:line="256" w:lineRule="auto"/>
              <w:jc w:val="both"/>
              <w:rPr>
                <w:rFonts w:cstheme="minorHAnsi"/>
                <w:lang w:val="en-US"/>
              </w:rPr>
            </w:pPr>
            <w:r>
              <w:rPr>
                <w:rFonts w:cstheme="minorHAnsi"/>
                <w:lang w:val="en-US"/>
              </w:rPr>
              <w:t>3</w:t>
            </w:r>
          </w:p>
        </w:tc>
        <w:tc>
          <w:tcPr>
            <w:tcW w:w="8657" w:type="dxa"/>
          </w:tcPr>
          <w:p w14:paraId="3166DDE9" w14:textId="4C30592C" w:rsidR="001C5B38" w:rsidRDefault="001C5B38" w:rsidP="00956363">
            <w:pPr>
              <w:spacing w:after="160" w:line="256" w:lineRule="auto"/>
              <w:jc w:val="both"/>
              <w:rPr>
                <w:rFonts w:cstheme="minorHAnsi"/>
                <w:lang w:val="en-US"/>
              </w:rPr>
            </w:pPr>
            <w:r w:rsidRPr="001C5B38">
              <w:rPr>
                <w:rFonts w:cstheme="minorHAnsi"/>
                <w:lang w:val="en-US"/>
              </w:rPr>
              <w:t>The output based on the test data and the specifications of the system.</w:t>
            </w:r>
          </w:p>
        </w:tc>
      </w:tr>
      <w:tr w:rsidR="001C5B38" w14:paraId="13DC24A1" w14:textId="77777777" w:rsidTr="001C5B38">
        <w:trPr>
          <w:jc w:val="center"/>
        </w:trPr>
        <w:tc>
          <w:tcPr>
            <w:tcW w:w="458" w:type="dxa"/>
          </w:tcPr>
          <w:p w14:paraId="2D4244F7" w14:textId="6303F79C" w:rsidR="001C5B38" w:rsidRDefault="001C5B38" w:rsidP="00956363">
            <w:pPr>
              <w:spacing w:after="160" w:line="256" w:lineRule="auto"/>
              <w:jc w:val="both"/>
              <w:rPr>
                <w:rFonts w:cstheme="minorHAnsi"/>
                <w:lang w:val="en-US"/>
              </w:rPr>
            </w:pPr>
            <w:r>
              <w:rPr>
                <w:rFonts w:cstheme="minorHAnsi"/>
                <w:lang w:val="en-US"/>
              </w:rPr>
              <w:t>4</w:t>
            </w:r>
          </w:p>
        </w:tc>
        <w:tc>
          <w:tcPr>
            <w:tcW w:w="8657" w:type="dxa"/>
          </w:tcPr>
          <w:p w14:paraId="625C8EB8" w14:textId="7AE99323" w:rsidR="001C5B38" w:rsidRDefault="001C5B38" w:rsidP="00956363">
            <w:pPr>
              <w:spacing w:after="160" w:line="256" w:lineRule="auto"/>
              <w:jc w:val="both"/>
              <w:rPr>
                <w:rFonts w:cstheme="minorHAnsi"/>
                <w:lang w:val="en-US"/>
              </w:rPr>
            </w:pPr>
            <w:r w:rsidRPr="001C5B38">
              <w:rPr>
                <w:rFonts w:cstheme="minorHAnsi"/>
                <w:lang w:val="en-US"/>
              </w:rPr>
              <w:t>The writing of test scenarios and the execution of test cases.</w:t>
            </w:r>
          </w:p>
        </w:tc>
      </w:tr>
      <w:tr w:rsidR="001C5B38" w14:paraId="5BD8ED05" w14:textId="77777777" w:rsidTr="001C5B38">
        <w:trPr>
          <w:jc w:val="center"/>
        </w:trPr>
        <w:tc>
          <w:tcPr>
            <w:tcW w:w="458" w:type="dxa"/>
          </w:tcPr>
          <w:p w14:paraId="7F75EAA8" w14:textId="2A3F0612" w:rsidR="001C5B38" w:rsidRDefault="001C5B38" w:rsidP="00956363">
            <w:pPr>
              <w:spacing w:after="160" w:line="256" w:lineRule="auto"/>
              <w:jc w:val="both"/>
              <w:rPr>
                <w:rFonts w:cstheme="minorHAnsi"/>
                <w:lang w:val="en-US"/>
              </w:rPr>
            </w:pPr>
            <w:r>
              <w:rPr>
                <w:rFonts w:cstheme="minorHAnsi"/>
                <w:lang w:val="en-US"/>
              </w:rPr>
              <w:t>5</w:t>
            </w:r>
          </w:p>
        </w:tc>
        <w:tc>
          <w:tcPr>
            <w:tcW w:w="8657" w:type="dxa"/>
          </w:tcPr>
          <w:p w14:paraId="69B83BBF" w14:textId="544A0923" w:rsidR="001C5B38" w:rsidRDefault="001C5B38" w:rsidP="00956363">
            <w:pPr>
              <w:spacing w:after="160" w:line="256" w:lineRule="auto"/>
              <w:jc w:val="both"/>
              <w:rPr>
                <w:rFonts w:cstheme="minorHAnsi"/>
                <w:lang w:val="en-US"/>
              </w:rPr>
            </w:pPr>
            <w:r w:rsidRPr="001C5B38">
              <w:rPr>
                <w:rFonts w:cstheme="minorHAnsi"/>
                <w:lang w:val="en-US"/>
              </w:rPr>
              <w:t>The comparison of actual and expected results based on the executed test cases.</w:t>
            </w:r>
          </w:p>
        </w:tc>
      </w:tr>
    </w:tbl>
    <w:p w14:paraId="7A4E20A1" w14:textId="647A314F" w:rsidR="004405BC" w:rsidRDefault="004405BC" w:rsidP="00956363">
      <w:pPr>
        <w:spacing w:after="160" w:line="256" w:lineRule="auto"/>
        <w:jc w:val="both"/>
        <w:rPr>
          <w:rFonts w:cstheme="minorHAnsi"/>
          <w:lang w:val="en-US"/>
        </w:rPr>
      </w:pPr>
    </w:p>
    <w:p w14:paraId="5DA6453A" w14:textId="611695E4" w:rsidR="001C5B38" w:rsidRPr="001C5B38" w:rsidRDefault="001C5B38" w:rsidP="001C5B38">
      <w:pPr>
        <w:spacing w:after="160" w:line="256" w:lineRule="auto"/>
        <w:rPr>
          <w:rFonts w:cstheme="minorHAnsi"/>
          <w:i/>
          <w:iCs/>
          <w:lang w:val="en-US"/>
        </w:rPr>
      </w:pPr>
      <w:r w:rsidRPr="001C5B38">
        <w:rPr>
          <w:rFonts w:cstheme="minorHAnsi"/>
          <w:i/>
          <w:iCs/>
          <w:lang w:val="en-US"/>
        </w:rPr>
        <w:t>Unit Testing</w:t>
      </w:r>
    </w:p>
    <w:p w14:paraId="6BB66061" w14:textId="3A8129DD" w:rsidR="001C5B38" w:rsidRPr="001C5B38" w:rsidRDefault="001C5B38" w:rsidP="001C5B38">
      <w:pPr>
        <w:spacing w:after="160" w:line="256" w:lineRule="auto"/>
        <w:rPr>
          <w:rFonts w:cstheme="minorHAnsi"/>
          <w:lang w:val="en-US"/>
        </w:rPr>
      </w:pPr>
      <w:r w:rsidRPr="001C5B38">
        <w:rPr>
          <w:rFonts w:cstheme="minorHAnsi"/>
          <w:lang w:val="en-US"/>
        </w:rPr>
        <w:t>This type of testing is performed by designers before the setup is handed over to the testing team to formally execute the test cases. Unit testing is performed by the respective designers on the individual units of components assigned areas. The designers use test data that is different from the test data of the quality assurance team.</w:t>
      </w:r>
    </w:p>
    <w:p w14:paraId="28C31B4C" w14:textId="77777777" w:rsidR="001C5B38" w:rsidRDefault="001C5B38" w:rsidP="001C5B38">
      <w:pPr>
        <w:spacing w:after="160" w:line="256" w:lineRule="auto"/>
        <w:rPr>
          <w:rFonts w:cstheme="minorHAnsi"/>
          <w:lang w:val="en-US"/>
        </w:rPr>
      </w:pPr>
      <w:r w:rsidRPr="001C5B38">
        <w:rPr>
          <w:rFonts w:cstheme="minorHAnsi"/>
          <w:lang w:val="en-US"/>
        </w:rPr>
        <w:t>The goal of unit testing is to isolate each part of the system and show that individual parts are correct in terms of requirements and functionality.</w:t>
      </w:r>
    </w:p>
    <w:p w14:paraId="3A2E0B13" w14:textId="77777777" w:rsidR="001C5B38" w:rsidRDefault="001C5B38">
      <w:pPr>
        <w:spacing w:after="160" w:line="259" w:lineRule="auto"/>
        <w:rPr>
          <w:rFonts w:cstheme="minorHAnsi"/>
          <w:lang w:val="en-US"/>
        </w:rPr>
      </w:pPr>
      <w:r>
        <w:rPr>
          <w:rFonts w:cstheme="minorHAnsi"/>
          <w:lang w:val="en-US"/>
        </w:rPr>
        <w:br w:type="page"/>
      </w:r>
    </w:p>
    <w:p w14:paraId="3EE0968B" w14:textId="136BAE99" w:rsidR="001C5B38" w:rsidRPr="001C5B38" w:rsidRDefault="001C5B38" w:rsidP="001C5B38">
      <w:pPr>
        <w:spacing w:after="160" w:line="256" w:lineRule="auto"/>
        <w:rPr>
          <w:rFonts w:cstheme="minorHAnsi"/>
          <w:i/>
          <w:iCs/>
          <w:lang w:val="en-US"/>
        </w:rPr>
      </w:pPr>
      <w:r w:rsidRPr="001C5B38">
        <w:rPr>
          <w:rFonts w:cstheme="minorHAnsi"/>
          <w:i/>
          <w:iCs/>
          <w:lang w:val="en-US"/>
        </w:rPr>
        <w:lastRenderedPageBreak/>
        <w:t>Integration Testing</w:t>
      </w:r>
    </w:p>
    <w:p w14:paraId="09D0F85D" w14:textId="2515DD21" w:rsidR="001C5B38" w:rsidRPr="001C5B38" w:rsidRDefault="001C5B38" w:rsidP="001C5B38">
      <w:pPr>
        <w:spacing w:after="160" w:line="256" w:lineRule="auto"/>
        <w:rPr>
          <w:rFonts w:cstheme="minorHAnsi"/>
          <w:lang w:val="en-US"/>
        </w:rPr>
      </w:pPr>
      <w:r w:rsidRPr="001C5B38">
        <w:rPr>
          <w:rFonts w:cstheme="minorHAnsi"/>
          <w:lang w:val="en-US"/>
        </w:rPr>
        <w:t>Integration testing is defined as the testing of combined parts of a system to determine if they function correctly. Integration testing can be done in two ways: Bottom-up integration testing and Top-down integration testing.</w:t>
      </w:r>
    </w:p>
    <w:p w14:paraId="30D4B1BF" w14:textId="2F156D97" w:rsidR="001C5B38" w:rsidRDefault="001C5B38" w:rsidP="001C5B38">
      <w:pPr>
        <w:pStyle w:val="ListParagraph"/>
        <w:numPr>
          <w:ilvl w:val="0"/>
          <w:numId w:val="54"/>
        </w:numPr>
        <w:spacing w:after="160" w:line="256" w:lineRule="auto"/>
        <w:rPr>
          <w:rFonts w:cstheme="minorHAnsi"/>
          <w:lang w:val="en-US"/>
        </w:rPr>
      </w:pPr>
      <w:r w:rsidRPr="001C5B38">
        <w:rPr>
          <w:rFonts w:cstheme="minorHAnsi"/>
          <w:lang w:val="en-US"/>
        </w:rPr>
        <w:t>Bottom-up integration: This testing begins with unit testing, followed by tests of progressively higher-level combinations of units called modules or builds.</w:t>
      </w:r>
    </w:p>
    <w:p w14:paraId="641A1830" w14:textId="77777777" w:rsidR="001C5B38" w:rsidRPr="001C5B38" w:rsidRDefault="001C5B38" w:rsidP="001C5B38">
      <w:pPr>
        <w:spacing w:after="160" w:line="256" w:lineRule="auto"/>
        <w:rPr>
          <w:rFonts w:cstheme="minorHAnsi"/>
          <w:lang w:val="en-US"/>
        </w:rPr>
      </w:pPr>
    </w:p>
    <w:p w14:paraId="6AB3BB6F" w14:textId="77777777" w:rsidR="001C5B38" w:rsidRPr="001C5B38" w:rsidRDefault="001C5B38" w:rsidP="001C5B38">
      <w:pPr>
        <w:pStyle w:val="ListParagraph"/>
        <w:numPr>
          <w:ilvl w:val="0"/>
          <w:numId w:val="54"/>
        </w:numPr>
        <w:spacing w:after="160" w:line="256" w:lineRule="auto"/>
        <w:rPr>
          <w:rFonts w:cstheme="minorHAnsi"/>
          <w:lang w:val="en-US"/>
        </w:rPr>
      </w:pPr>
      <w:r w:rsidRPr="001C5B38">
        <w:rPr>
          <w:rFonts w:cstheme="minorHAnsi"/>
          <w:lang w:val="en-US"/>
        </w:rPr>
        <w:t>Top-down integration: In this testing, the highest-level modules are tested first and progressively, lower-level modules are tested thereafter.</w:t>
      </w:r>
    </w:p>
    <w:p w14:paraId="0ED44066" w14:textId="77777777" w:rsidR="001C5B38" w:rsidRDefault="001C5B38" w:rsidP="001C5B38">
      <w:pPr>
        <w:spacing w:after="160" w:line="256" w:lineRule="auto"/>
        <w:rPr>
          <w:rFonts w:cstheme="minorHAnsi"/>
          <w:lang w:val="en-US"/>
        </w:rPr>
      </w:pPr>
    </w:p>
    <w:p w14:paraId="0C2A835E" w14:textId="0EB69DE6" w:rsidR="001C5B38" w:rsidRPr="001C5B38" w:rsidRDefault="001C5B38" w:rsidP="001C5B38">
      <w:pPr>
        <w:spacing w:after="160" w:line="256" w:lineRule="auto"/>
        <w:rPr>
          <w:rFonts w:cstheme="minorHAnsi"/>
          <w:i/>
          <w:iCs/>
          <w:lang w:val="en-US"/>
        </w:rPr>
      </w:pPr>
      <w:r w:rsidRPr="001C5B38">
        <w:rPr>
          <w:rFonts w:cstheme="minorHAnsi"/>
          <w:i/>
          <w:iCs/>
          <w:lang w:val="en-US"/>
        </w:rPr>
        <w:t>Acceptance Testing</w:t>
      </w:r>
    </w:p>
    <w:p w14:paraId="1D6E4D89" w14:textId="77777777" w:rsidR="001C5B38" w:rsidRPr="001C5B38" w:rsidRDefault="001C5B38" w:rsidP="001C5B38">
      <w:pPr>
        <w:spacing w:after="160" w:line="256" w:lineRule="auto"/>
        <w:rPr>
          <w:rFonts w:cstheme="minorHAnsi"/>
          <w:lang w:val="en-US"/>
        </w:rPr>
      </w:pPr>
      <w:r w:rsidRPr="001C5B38">
        <w:rPr>
          <w:rFonts w:cstheme="minorHAnsi"/>
          <w:lang w:val="en-US"/>
        </w:rPr>
        <w:t>This is arguably the most important type of testing, as it is conducted by the Quality Assurance Team who will gauge whether the system meets the intended specifications and satisfies the client’s requirement. The QA team will have a set of pre-written scenarios and test cases that will be used to test the system.</w:t>
      </w:r>
    </w:p>
    <w:p w14:paraId="2BA154EA" w14:textId="77777777" w:rsidR="001C5B38" w:rsidRPr="001C5B38" w:rsidRDefault="001C5B38" w:rsidP="001C5B38">
      <w:pPr>
        <w:spacing w:after="160" w:line="256" w:lineRule="auto"/>
        <w:rPr>
          <w:rFonts w:cstheme="minorHAnsi"/>
          <w:lang w:val="en-US"/>
        </w:rPr>
      </w:pPr>
    </w:p>
    <w:p w14:paraId="20E66DAC" w14:textId="7FB7333C" w:rsidR="001C5B38" w:rsidRPr="001C5B38" w:rsidRDefault="001C5B38" w:rsidP="001C5B38">
      <w:pPr>
        <w:spacing w:after="160" w:line="256" w:lineRule="auto"/>
        <w:rPr>
          <w:rFonts w:cstheme="minorHAnsi"/>
          <w:b/>
          <w:bCs/>
          <w:u w:val="single"/>
          <w:lang w:val="en-US"/>
        </w:rPr>
      </w:pPr>
      <w:r w:rsidRPr="001C5B38">
        <w:rPr>
          <w:rFonts w:cstheme="minorHAnsi"/>
          <w:b/>
          <w:bCs/>
          <w:u w:val="single"/>
          <w:lang w:val="en-US"/>
        </w:rPr>
        <w:t>Test and results for “Billy”</w:t>
      </w:r>
    </w:p>
    <w:p w14:paraId="7B1F9E01" w14:textId="06FD7438" w:rsidR="00045848" w:rsidRPr="00E97EBE" w:rsidRDefault="00045848" w:rsidP="00E97EBE">
      <w:pPr>
        <w:rPr>
          <w:i/>
          <w:iCs/>
          <w:lang w:val="en-US"/>
        </w:rPr>
      </w:pPr>
      <w:r w:rsidRPr="00E97EBE">
        <w:rPr>
          <w:i/>
          <w:iCs/>
          <w:lang w:val="en-US"/>
        </w:rPr>
        <w:t>Unit Testing</w:t>
      </w:r>
    </w:p>
    <w:p w14:paraId="44603287" w14:textId="77777777" w:rsidR="00045848" w:rsidRPr="00045848" w:rsidRDefault="00045848" w:rsidP="00045848">
      <w:pPr>
        <w:rPr>
          <w:lang w:val="en-US"/>
        </w:rPr>
      </w:pPr>
    </w:p>
    <w:p w14:paraId="3EC28C99" w14:textId="7EA8DAE7" w:rsidR="001C5B38" w:rsidRDefault="001C5B38" w:rsidP="001C5B38">
      <w:pPr>
        <w:spacing w:after="160" w:line="256" w:lineRule="auto"/>
        <w:jc w:val="both"/>
        <w:rPr>
          <w:rFonts w:cstheme="minorHAnsi"/>
          <w:lang w:val="en-US"/>
        </w:rPr>
      </w:pPr>
      <w:r w:rsidRPr="001C5B38">
        <w:rPr>
          <w:rFonts w:cstheme="minorHAnsi"/>
          <w:lang w:val="en-US"/>
        </w:rPr>
        <w:t>Table 2</w:t>
      </w:r>
      <w:r w:rsidR="00FE05C8">
        <w:rPr>
          <w:rFonts w:cstheme="minorHAnsi"/>
          <w:lang w:val="en-US"/>
        </w:rPr>
        <w:t>5</w:t>
      </w:r>
      <w:r w:rsidRPr="001C5B38">
        <w:rPr>
          <w:rFonts w:cstheme="minorHAnsi"/>
          <w:lang w:val="en-US"/>
        </w:rPr>
        <w:t xml:space="preserve"> illustrates components to be tested.</w:t>
      </w:r>
    </w:p>
    <w:tbl>
      <w:tblPr>
        <w:tblStyle w:val="TableGrid"/>
        <w:tblW w:w="0" w:type="auto"/>
        <w:jc w:val="center"/>
        <w:tblInd w:w="0" w:type="dxa"/>
        <w:tblLook w:val="04A0" w:firstRow="1" w:lastRow="0" w:firstColumn="1" w:lastColumn="0" w:noHBand="0" w:noVBand="1"/>
      </w:tblPr>
      <w:tblGrid>
        <w:gridCol w:w="1141"/>
        <w:gridCol w:w="1885"/>
        <w:gridCol w:w="3545"/>
      </w:tblGrid>
      <w:tr w:rsidR="001C5B38" w14:paraId="34E91AAF" w14:textId="77777777" w:rsidTr="00FC3229">
        <w:trPr>
          <w:jc w:val="center"/>
        </w:trPr>
        <w:tc>
          <w:tcPr>
            <w:tcW w:w="6571" w:type="dxa"/>
            <w:gridSpan w:val="3"/>
          </w:tcPr>
          <w:p w14:paraId="39B37700" w14:textId="4E2ED45C" w:rsidR="001C5B38" w:rsidRDefault="001C5B38" w:rsidP="001C5B38">
            <w:pPr>
              <w:spacing w:after="160" w:line="256" w:lineRule="auto"/>
              <w:jc w:val="center"/>
              <w:rPr>
                <w:rFonts w:cstheme="minorHAnsi"/>
                <w:lang w:val="en-US"/>
              </w:rPr>
            </w:pPr>
            <w:r>
              <w:rPr>
                <w:rFonts w:cstheme="minorHAnsi"/>
                <w:lang w:val="en-US"/>
              </w:rPr>
              <w:t>Table 2</w:t>
            </w:r>
            <w:r w:rsidR="00FE05C8">
              <w:rPr>
                <w:rFonts w:cstheme="minorHAnsi"/>
                <w:lang w:val="en-US"/>
              </w:rPr>
              <w:t>5</w:t>
            </w:r>
            <w:r>
              <w:rPr>
                <w:rFonts w:cstheme="minorHAnsi"/>
                <w:lang w:val="en-US"/>
              </w:rPr>
              <w:t>. C</w:t>
            </w:r>
            <w:r w:rsidRPr="001C5B38">
              <w:rPr>
                <w:rFonts w:cstheme="minorHAnsi"/>
                <w:lang w:val="en-US"/>
              </w:rPr>
              <w:t>omponents to be tested</w:t>
            </w:r>
            <w:r>
              <w:rPr>
                <w:rFonts w:cstheme="minorHAnsi"/>
                <w:lang w:val="en-US"/>
              </w:rPr>
              <w:t>.</w:t>
            </w:r>
          </w:p>
        </w:tc>
      </w:tr>
      <w:tr w:rsidR="001C5B38" w14:paraId="4D6551E1" w14:textId="77777777" w:rsidTr="00FC3229">
        <w:trPr>
          <w:jc w:val="center"/>
        </w:trPr>
        <w:tc>
          <w:tcPr>
            <w:tcW w:w="1141" w:type="dxa"/>
          </w:tcPr>
          <w:p w14:paraId="6DB183B0" w14:textId="67F01272" w:rsidR="001C5B38" w:rsidRDefault="001C5B38" w:rsidP="001C5B38">
            <w:pPr>
              <w:spacing w:after="160" w:line="256" w:lineRule="auto"/>
              <w:jc w:val="both"/>
              <w:rPr>
                <w:rFonts w:cstheme="minorHAnsi"/>
                <w:lang w:val="en-US"/>
              </w:rPr>
            </w:pPr>
            <w:r>
              <w:rPr>
                <w:rFonts w:cstheme="minorHAnsi"/>
                <w:lang w:val="en-US"/>
              </w:rPr>
              <w:t>DISP</w:t>
            </w:r>
          </w:p>
        </w:tc>
        <w:tc>
          <w:tcPr>
            <w:tcW w:w="1885" w:type="dxa"/>
          </w:tcPr>
          <w:p w14:paraId="4E15E827" w14:textId="5F1B89CA" w:rsidR="001C5B38" w:rsidRDefault="001C5B38" w:rsidP="001C5B38">
            <w:pPr>
              <w:spacing w:after="160" w:line="256" w:lineRule="auto"/>
              <w:jc w:val="both"/>
              <w:rPr>
                <w:rFonts w:cstheme="minorHAnsi"/>
                <w:lang w:val="en-US"/>
              </w:rPr>
            </w:pPr>
            <w:r>
              <w:rPr>
                <w:rFonts w:cstheme="minorHAnsi"/>
                <w:lang w:val="en-US"/>
              </w:rPr>
              <w:t>OLED Display</w:t>
            </w:r>
          </w:p>
        </w:tc>
        <w:tc>
          <w:tcPr>
            <w:tcW w:w="3545" w:type="dxa"/>
          </w:tcPr>
          <w:p w14:paraId="39780BB1" w14:textId="219260F2" w:rsidR="001C5B38" w:rsidRDefault="001C5B38" w:rsidP="001C5B38">
            <w:pPr>
              <w:spacing w:after="160" w:line="256" w:lineRule="auto"/>
              <w:jc w:val="both"/>
              <w:rPr>
                <w:rFonts w:cstheme="minorHAnsi"/>
                <w:lang w:val="en-US"/>
              </w:rPr>
            </w:pPr>
            <w:r w:rsidRPr="001C5B38">
              <w:rPr>
                <w:rFonts w:cstheme="minorHAnsi"/>
                <w:lang w:val="en-US"/>
              </w:rPr>
              <w:t>Drawing test and pics</w:t>
            </w:r>
          </w:p>
        </w:tc>
      </w:tr>
      <w:tr w:rsidR="001C5B38" w14:paraId="5AA98EC6" w14:textId="77777777" w:rsidTr="00FC3229">
        <w:trPr>
          <w:jc w:val="center"/>
        </w:trPr>
        <w:tc>
          <w:tcPr>
            <w:tcW w:w="1141" w:type="dxa"/>
          </w:tcPr>
          <w:p w14:paraId="4302F0A4" w14:textId="26505165" w:rsidR="001C5B38" w:rsidRDefault="001C5B38" w:rsidP="001C5B38">
            <w:pPr>
              <w:spacing w:after="160" w:line="256" w:lineRule="auto"/>
              <w:jc w:val="both"/>
              <w:rPr>
                <w:rFonts w:cstheme="minorHAnsi"/>
                <w:lang w:val="en-US"/>
              </w:rPr>
            </w:pPr>
            <w:r>
              <w:rPr>
                <w:rFonts w:cstheme="minorHAnsi"/>
                <w:lang w:val="en-US"/>
              </w:rPr>
              <w:t>Wi-Fi</w:t>
            </w:r>
          </w:p>
        </w:tc>
        <w:tc>
          <w:tcPr>
            <w:tcW w:w="1885" w:type="dxa"/>
          </w:tcPr>
          <w:p w14:paraId="62D69D7E" w14:textId="442FDE7B" w:rsidR="001C5B38" w:rsidRDefault="001C5B38" w:rsidP="001C5B38">
            <w:pPr>
              <w:spacing w:after="160" w:line="256" w:lineRule="auto"/>
              <w:jc w:val="both"/>
              <w:rPr>
                <w:rFonts w:cstheme="minorHAnsi"/>
                <w:lang w:val="en-US"/>
              </w:rPr>
            </w:pPr>
            <w:r>
              <w:rPr>
                <w:rFonts w:cstheme="minorHAnsi"/>
                <w:lang w:val="en-US"/>
              </w:rPr>
              <w:t>Wi-Fi on Board</w:t>
            </w:r>
          </w:p>
        </w:tc>
        <w:tc>
          <w:tcPr>
            <w:tcW w:w="3545" w:type="dxa"/>
          </w:tcPr>
          <w:p w14:paraId="5E64C369" w14:textId="1BF97ABE" w:rsidR="001C5B38" w:rsidRDefault="001C5B38" w:rsidP="001C5B38">
            <w:pPr>
              <w:spacing w:after="160" w:line="256" w:lineRule="auto"/>
              <w:jc w:val="both"/>
              <w:rPr>
                <w:rFonts w:cstheme="minorHAnsi"/>
                <w:lang w:val="en-US"/>
              </w:rPr>
            </w:pPr>
            <w:r w:rsidRPr="001C5B38">
              <w:rPr>
                <w:rFonts w:cstheme="minorHAnsi"/>
                <w:lang w:val="en-US"/>
              </w:rPr>
              <w:t>Connection to WLAN</w:t>
            </w:r>
          </w:p>
        </w:tc>
      </w:tr>
      <w:tr w:rsidR="001C5B38" w14:paraId="3A5B17DA" w14:textId="77777777" w:rsidTr="00FC3229">
        <w:trPr>
          <w:jc w:val="center"/>
        </w:trPr>
        <w:tc>
          <w:tcPr>
            <w:tcW w:w="1141" w:type="dxa"/>
          </w:tcPr>
          <w:p w14:paraId="35D736E5" w14:textId="7E2A02ED" w:rsidR="001C5B38" w:rsidRDefault="001C5B38" w:rsidP="001C5B38">
            <w:pPr>
              <w:spacing w:after="160" w:line="256" w:lineRule="auto"/>
              <w:jc w:val="both"/>
              <w:rPr>
                <w:rFonts w:cstheme="minorHAnsi"/>
                <w:lang w:val="en-US"/>
              </w:rPr>
            </w:pPr>
            <w:r>
              <w:rPr>
                <w:rFonts w:cstheme="minorHAnsi"/>
                <w:lang w:val="en-US"/>
              </w:rPr>
              <w:t>BME</w:t>
            </w:r>
          </w:p>
        </w:tc>
        <w:tc>
          <w:tcPr>
            <w:tcW w:w="1885" w:type="dxa"/>
          </w:tcPr>
          <w:p w14:paraId="1C61B76D" w14:textId="55C428F2" w:rsidR="001C5B38" w:rsidRDefault="001C5B38" w:rsidP="001C5B38">
            <w:pPr>
              <w:spacing w:after="160" w:line="256" w:lineRule="auto"/>
              <w:jc w:val="both"/>
              <w:rPr>
                <w:rFonts w:cstheme="minorHAnsi"/>
                <w:lang w:val="en-US"/>
              </w:rPr>
            </w:pPr>
            <w:r>
              <w:rPr>
                <w:rFonts w:cstheme="minorHAnsi"/>
                <w:lang w:val="en-US"/>
              </w:rPr>
              <w:t>BME280</w:t>
            </w:r>
          </w:p>
        </w:tc>
        <w:tc>
          <w:tcPr>
            <w:tcW w:w="3545" w:type="dxa"/>
          </w:tcPr>
          <w:p w14:paraId="6BC687F8" w14:textId="4D5B2E44" w:rsidR="001C5B38" w:rsidRDefault="001C5B38" w:rsidP="001C5B38">
            <w:pPr>
              <w:spacing w:after="160" w:line="256" w:lineRule="auto"/>
              <w:jc w:val="both"/>
              <w:rPr>
                <w:rFonts w:cstheme="minorHAnsi"/>
                <w:lang w:val="en-US"/>
              </w:rPr>
            </w:pPr>
            <w:r w:rsidRPr="001C5B38">
              <w:rPr>
                <w:rFonts w:cstheme="minorHAnsi"/>
                <w:lang w:val="en-US"/>
              </w:rPr>
              <w:t>Temperature acquisition</w:t>
            </w:r>
          </w:p>
        </w:tc>
      </w:tr>
      <w:tr w:rsidR="001C5B38" w14:paraId="406A6636" w14:textId="77777777" w:rsidTr="00FC3229">
        <w:trPr>
          <w:jc w:val="center"/>
        </w:trPr>
        <w:tc>
          <w:tcPr>
            <w:tcW w:w="1141" w:type="dxa"/>
          </w:tcPr>
          <w:p w14:paraId="53AEC941" w14:textId="371C72F6" w:rsidR="001C5B38" w:rsidRDefault="001C5B38" w:rsidP="001C5B38">
            <w:pPr>
              <w:spacing w:after="160" w:line="256" w:lineRule="auto"/>
              <w:jc w:val="both"/>
              <w:rPr>
                <w:rFonts w:cstheme="minorHAnsi"/>
                <w:lang w:val="en-US"/>
              </w:rPr>
            </w:pPr>
            <w:r>
              <w:rPr>
                <w:rFonts w:cstheme="minorHAnsi"/>
                <w:lang w:val="en-US"/>
              </w:rPr>
              <w:t>SR04</w:t>
            </w:r>
          </w:p>
        </w:tc>
        <w:tc>
          <w:tcPr>
            <w:tcW w:w="1885" w:type="dxa"/>
          </w:tcPr>
          <w:p w14:paraId="736BB241" w14:textId="44AB82DA" w:rsidR="001C5B38" w:rsidRDefault="001C5B38" w:rsidP="001C5B38">
            <w:pPr>
              <w:spacing w:after="160" w:line="256" w:lineRule="auto"/>
              <w:jc w:val="both"/>
              <w:rPr>
                <w:rFonts w:cstheme="minorHAnsi"/>
                <w:lang w:val="en-US"/>
              </w:rPr>
            </w:pPr>
            <w:r>
              <w:rPr>
                <w:rFonts w:cstheme="minorHAnsi"/>
                <w:lang w:val="en-US"/>
              </w:rPr>
              <w:t>HC-SR04 Sensor</w:t>
            </w:r>
          </w:p>
        </w:tc>
        <w:tc>
          <w:tcPr>
            <w:tcW w:w="3545" w:type="dxa"/>
          </w:tcPr>
          <w:p w14:paraId="05A25A2F" w14:textId="6B084BE0" w:rsidR="001C5B38" w:rsidRDefault="001C5B38" w:rsidP="001C5B38">
            <w:pPr>
              <w:spacing w:after="160" w:line="256" w:lineRule="auto"/>
              <w:jc w:val="both"/>
              <w:rPr>
                <w:rFonts w:cstheme="minorHAnsi"/>
                <w:lang w:val="en-US"/>
              </w:rPr>
            </w:pPr>
            <w:r w:rsidRPr="001C5B38">
              <w:rPr>
                <w:rFonts w:cstheme="minorHAnsi"/>
                <w:lang w:val="en-US"/>
              </w:rPr>
              <w:t>Distance measurement</w:t>
            </w:r>
          </w:p>
        </w:tc>
      </w:tr>
      <w:tr w:rsidR="001C5B38" w14:paraId="07EED3E5" w14:textId="77777777" w:rsidTr="00FC3229">
        <w:trPr>
          <w:jc w:val="center"/>
        </w:trPr>
        <w:tc>
          <w:tcPr>
            <w:tcW w:w="1141" w:type="dxa"/>
          </w:tcPr>
          <w:p w14:paraId="4CDFF4BE" w14:textId="2F4656F0" w:rsidR="001C5B38" w:rsidRDefault="001C5B38" w:rsidP="001C5B38">
            <w:pPr>
              <w:spacing w:after="160" w:line="256" w:lineRule="auto"/>
              <w:jc w:val="both"/>
              <w:rPr>
                <w:rFonts w:cstheme="minorHAnsi"/>
                <w:lang w:val="en-US"/>
              </w:rPr>
            </w:pPr>
            <w:r>
              <w:rPr>
                <w:rFonts w:cstheme="minorHAnsi"/>
                <w:lang w:val="en-US"/>
              </w:rPr>
              <w:t>MQ-135</w:t>
            </w:r>
          </w:p>
        </w:tc>
        <w:tc>
          <w:tcPr>
            <w:tcW w:w="1885" w:type="dxa"/>
          </w:tcPr>
          <w:p w14:paraId="46BCEFAB" w14:textId="33360AE9" w:rsidR="001C5B38" w:rsidRDefault="001C5B38" w:rsidP="001C5B38">
            <w:pPr>
              <w:spacing w:after="160" w:line="256" w:lineRule="auto"/>
              <w:jc w:val="both"/>
              <w:rPr>
                <w:rFonts w:cstheme="minorHAnsi"/>
                <w:lang w:val="en-US"/>
              </w:rPr>
            </w:pPr>
            <w:r>
              <w:rPr>
                <w:rFonts w:cstheme="minorHAnsi"/>
                <w:lang w:val="en-US"/>
              </w:rPr>
              <w:t>MQ-135 Sensor</w:t>
            </w:r>
          </w:p>
        </w:tc>
        <w:tc>
          <w:tcPr>
            <w:tcW w:w="3545" w:type="dxa"/>
          </w:tcPr>
          <w:p w14:paraId="59435A5F" w14:textId="70DD904D" w:rsidR="001C5B38" w:rsidRDefault="001C5B38" w:rsidP="001C5B38">
            <w:pPr>
              <w:spacing w:after="160" w:line="256" w:lineRule="auto"/>
              <w:jc w:val="both"/>
              <w:rPr>
                <w:rFonts w:cstheme="minorHAnsi"/>
                <w:lang w:val="en-US"/>
              </w:rPr>
            </w:pPr>
            <w:r w:rsidRPr="001C5B38">
              <w:rPr>
                <w:rFonts w:cstheme="minorHAnsi"/>
                <w:lang w:val="en-US"/>
              </w:rPr>
              <w:t>Air quality measurement</w:t>
            </w:r>
          </w:p>
        </w:tc>
      </w:tr>
      <w:tr w:rsidR="001C5B38" w14:paraId="51E684F2" w14:textId="77777777" w:rsidTr="00FC3229">
        <w:trPr>
          <w:jc w:val="center"/>
        </w:trPr>
        <w:tc>
          <w:tcPr>
            <w:tcW w:w="1141" w:type="dxa"/>
          </w:tcPr>
          <w:p w14:paraId="7043A273" w14:textId="4F692E46" w:rsidR="001C5B38" w:rsidRDefault="001C5B38" w:rsidP="001C5B38">
            <w:pPr>
              <w:spacing w:after="160" w:line="256" w:lineRule="auto"/>
              <w:jc w:val="both"/>
              <w:rPr>
                <w:rFonts w:cstheme="minorHAnsi"/>
                <w:lang w:val="en-US"/>
              </w:rPr>
            </w:pPr>
            <w:r>
              <w:rPr>
                <w:rFonts w:cstheme="minorHAnsi"/>
                <w:lang w:val="en-US"/>
              </w:rPr>
              <w:t>LED</w:t>
            </w:r>
          </w:p>
        </w:tc>
        <w:tc>
          <w:tcPr>
            <w:tcW w:w="1885" w:type="dxa"/>
          </w:tcPr>
          <w:p w14:paraId="6DBC00B3" w14:textId="69D04F5F" w:rsidR="001C5B38" w:rsidRDefault="001C5B38" w:rsidP="001C5B38">
            <w:pPr>
              <w:spacing w:after="160" w:line="256" w:lineRule="auto"/>
              <w:jc w:val="both"/>
              <w:rPr>
                <w:rFonts w:cstheme="minorHAnsi"/>
                <w:lang w:val="en-US"/>
              </w:rPr>
            </w:pPr>
            <w:r>
              <w:rPr>
                <w:rFonts w:cstheme="minorHAnsi"/>
                <w:lang w:val="en-US"/>
              </w:rPr>
              <w:t>LED</w:t>
            </w:r>
          </w:p>
        </w:tc>
        <w:tc>
          <w:tcPr>
            <w:tcW w:w="3545" w:type="dxa"/>
          </w:tcPr>
          <w:p w14:paraId="6073B4A8" w14:textId="52D47FFF" w:rsidR="001C5B38" w:rsidRDefault="001C5B38" w:rsidP="001C5B38">
            <w:pPr>
              <w:spacing w:after="160" w:line="256" w:lineRule="auto"/>
              <w:jc w:val="both"/>
              <w:rPr>
                <w:rFonts w:cstheme="minorHAnsi"/>
                <w:lang w:val="en-US"/>
              </w:rPr>
            </w:pPr>
            <w:r w:rsidRPr="001C5B38">
              <w:rPr>
                <w:rFonts w:cstheme="minorHAnsi"/>
                <w:lang w:val="en-US"/>
              </w:rPr>
              <w:t>Light on LED</w:t>
            </w:r>
          </w:p>
        </w:tc>
      </w:tr>
      <w:tr w:rsidR="001C5B38" w14:paraId="68760C2A" w14:textId="77777777" w:rsidTr="00FC3229">
        <w:trPr>
          <w:jc w:val="center"/>
        </w:trPr>
        <w:tc>
          <w:tcPr>
            <w:tcW w:w="1141" w:type="dxa"/>
          </w:tcPr>
          <w:p w14:paraId="138711AE" w14:textId="57434F6D" w:rsidR="001C5B38" w:rsidRDefault="001C5B38" w:rsidP="001C5B38">
            <w:pPr>
              <w:spacing w:after="160" w:line="256" w:lineRule="auto"/>
              <w:jc w:val="both"/>
              <w:rPr>
                <w:rFonts w:cstheme="minorHAnsi"/>
                <w:lang w:val="en-US"/>
              </w:rPr>
            </w:pPr>
            <w:r>
              <w:rPr>
                <w:rFonts w:cstheme="minorHAnsi"/>
                <w:lang w:val="en-US"/>
              </w:rPr>
              <w:t>IOT</w:t>
            </w:r>
          </w:p>
        </w:tc>
        <w:tc>
          <w:tcPr>
            <w:tcW w:w="1885" w:type="dxa"/>
          </w:tcPr>
          <w:p w14:paraId="3FBE0AEA" w14:textId="7487B234" w:rsidR="001C5B38" w:rsidRDefault="001C5B38" w:rsidP="001C5B38">
            <w:pPr>
              <w:spacing w:after="160" w:line="256" w:lineRule="auto"/>
              <w:jc w:val="both"/>
              <w:rPr>
                <w:rFonts w:cstheme="minorHAnsi"/>
                <w:lang w:val="en-US"/>
              </w:rPr>
            </w:pPr>
            <w:r>
              <w:rPr>
                <w:rFonts w:cstheme="minorHAnsi"/>
                <w:lang w:val="en-US"/>
              </w:rPr>
              <w:t>IoT Cloud</w:t>
            </w:r>
          </w:p>
        </w:tc>
        <w:tc>
          <w:tcPr>
            <w:tcW w:w="3545" w:type="dxa"/>
          </w:tcPr>
          <w:p w14:paraId="78B59084" w14:textId="038161EE" w:rsidR="001C5B38" w:rsidRDefault="001C5B38" w:rsidP="001C5B38">
            <w:pPr>
              <w:spacing w:after="160" w:line="256" w:lineRule="auto"/>
              <w:rPr>
                <w:rFonts w:cstheme="minorHAnsi"/>
                <w:lang w:val="en-US"/>
              </w:rPr>
            </w:pPr>
            <w:r w:rsidRPr="001C5B38">
              <w:rPr>
                <w:rFonts w:cstheme="minorHAnsi"/>
                <w:lang w:val="en-US"/>
              </w:rPr>
              <w:t>Communication</w:t>
            </w:r>
            <w:r>
              <w:rPr>
                <w:rFonts w:cstheme="minorHAnsi"/>
                <w:lang w:val="en-US"/>
              </w:rPr>
              <w:t xml:space="preserve"> </w:t>
            </w:r>
            <w:r w:rsidRPr="001C5B38">
              <w:rPr>
                <w:rFonts w:cstheme="minorHAnsi"/>
                <w:lang w:val="en-US"/>
              </w:rPr>
              <w:t xml:space="preserve">with </w:t>
            </w:r>
            <w:proofErr w:type="spellStart"/>
            <w:r w:rsidRPr="001C5B38">
              <w:rPr>
                <w:rFonts w:cstheme="minorHAnsi"/>
                <w:lang w:val="en-US"/>
              </w:rPr>
              <w:t>ThingSpeak</w:t>
            </w:r>
            <w:proofErr w:type="spellEnd"/>
          </w:p>
        </w:tc>
      </w:tr>
    </w:tbl>
    <w:p w14:paraId="4BF316EB" w14:textId="59491A17" w:rsidR="00FC3229" w:rsidRDefault="00FC3229" w:rsidP="001C5B38">
      <w:pPr>
        <w:spacing w:after="160" w:line="256" w:lineRule="auto"/>
        <w:jc w:val="both"/>
        <w:rPr>
          <w:rFonts w:cstheme="minorHAnsi"/>
          <w:lang w:val="en-US"/>
        </w:rPr>
      </w:pPr>
    </w:p>
    <w:p w14:paraId="647ADA37" w14:textId="77777777" w:rsidR="00FC3229" w:rsidRDefault="00FC3229">
      <w:pPr>
        <w:spacing w:after="160" w:line="259" w:lineRule="auto"/>
        <w:rPr>
          <w:rFonts w:cstheme="minorHAnsi"/>
          <w:lang w:val="en-US"/>
        </w:rPr>
      </w:pPr>
      <w:r>
        <w:rPr>
          <w:rFonts w:cstheme="minorHAnsi"/>
          <w:lang w:val="en-US"/>
        </w:rPr>
        <w:br w:type="page"/>
      </w:r>
    </w:p>
    <w:p w14:paraId="75BD9CE4" w14:textId="07363E6C" w:rsidR="00FC3229" w:rsidRPr="00FC3229" w:rsidRDefault="00FC3229" w:rsidP="00FC3229">
      <w:pPr>
        <w:jc w:val="both"/>
        <w:rPr>
          <w:rFonts w:cstheme="minorHAnsi"/>
          <w:lang w:val="en-US"/>
        </w:rPr>
      </w:pPr>
      <w:r w:rsidRPr="00FC3229">
        <w:rPr>
          <w:rFonts w:cstheme="minorHAnsi"/>
          <w:lang w:val="en-US"/>
        </w:rPr>
        <w:lastRenderedPageBreak/>
        <w:t xml:space="preserve">Table </w:t>
      </w:r>
      <w:r>
        <w:rPr>
          <w:rFonts w:cstheme="minorHAnsi"/>
          <w:lang w:val="en-US"/>
        </w:rPr>
        <w:t>2</w:t>
      </w:r>
      <w:r w:rsidR="00FE05C8">
        <w:rPr>
          <w:rFonts w:cstheme="minorHAnsi"/>
          <w:lang w:val="en-US"/>
        </w:rPr>
        <w:t>6</w:t>
      </w:r>
      <w:r w:rsidRPr="00FC3229">
        <w:rPr>
          <w:rFonts w:cstheme="minorHAnsi"/>
          <w:lang w:val="en-US"/>
        </w:rPr>
        <w:t xml:space="preserve"> illustrates tests to be done.</w:t>
      </w:r>
    </w:p>
    <w:tbl>
      <w:tblPr>
        <w:tblStyle w:val="TableGrid"/>
        <w:tblW w:w="0" w:type="auto"/>
        <w:jc w:val="center"/>
        <w:tblInd w:w="0" w:type="dxa"/>
        <w:tblLook w:val="04A0" w:firstRow="1" w:lastRow="0" w:firstColumn="1" w:lastColumn="0" w:noHBand="0" w:noVBand="1"/>
      </w:tblPr>
      <w:tblGrid>
        <w:gridCol w:w="1371"/>
        <w:gridCol w:w="1506"/>
        <w:gridCol w:w="1650"/>
        <w:gridCol w:w="1091"/>
        <w:gridCol w:w="1463"/>
        <w:gridCol w:w="1406"/>
      </w:tblGrid>
      <w:tr w:rsidR="00FC3229" w14:paraId="2E7D747B" w14:textId="77777777" w:rsidTr="00045848">
        <w:trPr>
          <w:jc w:val="center"/>
        </w:trPr>
        <w:tc>
          <w:tcPr>
            <w:tcW w:w="8487" w:type="dxa"/>
            <w:gridSpan w:val="6"/>
          </w:tcPr>
          <w:p w14:paraId="7A33C0EE" w14:textId="380D0314" w:rsidR="00FC3229" w:rsidRDefault="00FC3229" w:rsidP="00FC3229">
            <w:pPr>
              <w:spacing w:after="160" w:line="256" w:lineRule="auto"/>
              <w:jc w:val="center"/>
              <w:rPr>
                <w:rFonts w:cstheme="minorHAnsi"/>
                <w:lang w:val="en-US"/>
              </w:rPr>
            </w:pPr>
            <w:r w:rsidRPr="00FC3229">
              <w:rPr>
                <w:rFonts w:cstheme="minorHAnsi"/>
                <w:lang w:val="en-US"/>
              </w:rPr>
              <w:t>Table 2</w:t>
            </w:r>
            <w:r w:rsidR="00FE05C8">
              <w:rPr>
                <w:rFonts w:cstheme="minorHAnsi"/>
                <w:lang w:val="en-US"/>
              </w:rPr>
              <w:t>6</w:t>
            </w:r>
            <w:r>
              <w:rPr>
                <w:rFonts w:cstheme="minorHAnsi"/>
                <w:lang w:val="en-US"/>
              </w:rPr>
              <w:t>.</w:t>
            </w:r>
            <w:r w:rsidRPr="00FC3229">
              <w:rPr>
                <w:rFonts w:cstheme="minorHAnsi"/>
                <w:lang w:val="en-US"/>
              </w:rPr>
              <w:t xml:space="preserve"> Tests to be done</w:t>
            </w:r>
          </w:p>
        </w:tc>
      </w:tr>
      <w:tr w:rsidR="00FC3229" w:rsidRPr="00FC3229" w14:paraId="60A57810" w14:textId="77777777" w:rsidTr="00045848">
        <w:trPr>
          <w:jc w:val="center"/>
        </w:trPr>
        <w:tc>
          <w:tcPr>
            <w:tcW w:w="1371" w:type="dxa"/>
          </w:tcPr>
          <w:p w14:paraId="1DEA6808" w14:textId="7EDC0CD7" w:rsidR="00FC3229" w:rsidRPr="00FC3229" w:rsidRDefault="00FC3229" w:rsidP="00FC3229">
            <w:pPr>
              <w:spacing w:after="160" w:line="256" w:lineRule="auto"/>
              <w:jc w:val="both"/>
              <w:rPr>
                <w:rFonts w:cstheme="minorHAnsi"/>
                <w:bCs/>
                <w:lang w:val="en-US"/>
              </w:rPr>
            </w:pPr>
            <w:proofErr w:type="spellStart"/>
            <w:r w:rsidRPr="00FC3229">
              <w:rPr>
                <w:rFonts w:cstheme="minorHAnsi"/>
                <w:bCs/>
                <w:lang w:val="fr-FR"/>
              </w:rPr>
              <w:t>Ref</w:t>
            </w:r>
            <w:proofErr w:type="spellEnd"/>
          </w:p>
        </w:tc>
        <w:tc>
          <w:tcPr>
            <w:tcW w:w="1506" w:type="dxa"/>
          </w:tcPr>
          <w:p w14:paraId="44A5AA1C" w14:textId="31FF08E6" w:rsidR="00FC3229" w:rsidRPr="00FC3229" w:rsidRDefault="00FC3229" w:rsidP="00FC3229">
            <w:pPr>
              <w:spacing w:after="160" w:line="256" w:lineRule="auto"/>
              <w:jc w:val="both"/>
              <w:rPr>
                <w:rFonts w:cstheme="minorHAnsi"/>
                <w:bCs/>
                <w:lang w:val="en-US"/>
              </w:rPr>
            </w:pPr>
            <w:r w:rsidRPr="00FC3229">
              <w:rPr>
                <w:rFonts w:cstheme="minorHAnsi"/>
                <w:bCs/>
                <w:lang w:val="fr-FR"/>
              </w:rPr>
              <w:t>Test</w:t>
            </w:r>
          </w:p>
        </w:tc>
        <w:tc>
          <w:tcPr>
            <w:tcW w:w="1650" w:type="dxa"/>
          </w:tcPr>
          <w:p w14:paraId="227BDEA6" w14:textId="0255566E" w:rsidR="00FC3229" w:rsidRPr="00FC3229" w:rsidRDefault="00FC3229" w:rsidP="00FC3229">
            <w:pPr>
              <w:spacing w:after="160" w:line="256" w:lineRule="auto"/>
              <w:jc w:val="both"/>
              <w:rPr>
                <w:rFonts w:cstheme="minorHAnsi"/>
                <w:bCs/>
                <w:lang w:val="en-US"/>
              </w:rPr>
            </w:pPr>
            <w:proofErr w:type="spellStart"/>
            <w:r w:rsidRPr="00FC3229">
              <w:rPr>
                <w:rFonts w:cstheme="minorHAnsi"/>
                <w:bCs/>
                <w:lang w:val="fr-FR"/>
              </w:rPr>
              <w:t>Expected</w:t>
            </w:r>
            <w:proofErr w:type="spellEnd"/>
            <w:r w:rsidRPr="00FC3229">
              <w:rPr>
                <w:rFonts w:cstheme="minorHAnsi"/>
                <w:bCs/>
                <w:lang w:val="fr-FR"/>
              </w:rPr>
              <w:t xml:space="preserve"> </w:t>
            </w:r>
            <w:proofErr w:type="spellStart"/>
            <w:r w:rsidRPr="00FC3229">
              <w:rPr>
                <w:rFonts w:cstheme="minorHAnsi"/>
                <w:bCs/>
                <w:lang w:val="fr-FR"/>
              </w:rPr>
              <w:t>Result</w:t>
            </w:r>
            <w:proofErr w:type="spellEnd"/>
          </w:p>
        </w:tc>
        <w:tc>
          <w:tcPr>
            <w:tcW w:w="1091" w:type="dxa"/>
          </w:tcPr>
          <w:p w14:paraId="05193E0E" w14:textId="48419E18" w:rsidR="00FC3229" w:rsidRPr="00FC3229" w:rsidRDefault="00FC3229" w:rsidP="00FC3229">
            <w:pPr>
              <w:spacing w:after="160" w:line="256" w:lineRule="auto"/>
              <w:jc w:val="both"/>
              <w:rPr>
                <w:rFonts w:cstheme="minorHAnsi"/>
                <w:bCs/>
                <w:lang w:val="en-US"/>
              </w:rPr>
            </w:pPr>
            <w:r w:rsidRPr="00FC3229">
              <w:rPr>
                <w:rFonts w:cstheme="minorHAnsi"/>
                <w:bCs/>
                <w:lang w:val="fr-FR"/>
              </w:rPr>
              <w:t>Tester</w:t>
            </w:r>
          </w:p>
        </w:tc>
        <w:tc>
          <w:tcPr>
            <w:tcW w:w="1463" w:type="dxa"/>
          </w:tcPr>
          <w:p w14:paraId="346E57F5" w14:textId="73185641" w:rsidR="00FC3229" w:rsidRPr="00FC3229" w:rsidRDefault="00FC3229" w:rsidP="00FC3229">
            <w:pPr>
              <w:spacing w:after="160" w:line="256" w:lineRule="auto"/>
              <w:jc w:val="both"/>
              <w:rPr>
                <w:rFonts w:cstheme="minorHAnsi"/>
                <w:bCs/>
                <w:lang w:val="en-US"/>
              </w:rPr>
            </w:pPr>
            <w:r w:rsidRPr="00FC3229">
              <w:rPr>
                <w:rFonts w:cstheme="minorHAnsi"/>
                <w:bCs/>
                <w:lang w:val="fr-FR"/>
              </w:rPr>
              <w:t>Date</w:t>
            </w:r>
          </w:p>
        </w:tc>
        <w:tc>
          <w:tcPr>
            <w:tcW w:w="1406" w:type="dxa"/>
          </w:tcPr>
          <w:p w14:paraId="083126AD" w14:textId="4DE902C8" w:rsidR="00FC3229" w:rsidRPr="00045848" w:rsidRDefault="00FC3229" w:rsidP="00FC3229">
            <w:pPr>
              <w:spacing w:after="160" w:line="256" w:lineRule="auto"/>
              <w:jc w:val="both"/>
              <w:rPr>
                <w:rFonts w:cstheme="minorHAnsi"/>
                <w:bCs/>
              </w:rPr>
            </w:pPr>
            <w:r w:rsidRPr="00FC3229">
              <w:rPr>
                <w:rFonts w:cstheme="minorHAnsi"/>
                <w:bCs/>
                <w:lang w:val="fr-FR"/>
              </w:rPr>
              <w:t xml:space="preserve">Test </w:t>
            </w:r>
            <w:proofErr w:type="spellStart"/>
            <w:r w:rsidRPr="00FC3229">
              <w:rPr>
                <w:rFonts w:cstheme="minorHAnsi"/>
                <w:bCs/>
                <w:lang w:val="fr-FR"/>
              </w:rPr>
              <w:t>Result</w:t>
            </w:r>
            <w:proofErr w:type="spellEnd"/>
          </w:p>
        </w:tc>
      </w:tr>
      <w:tr w:rsidR="00FC3229" w14:paraId="554A111C" w14:textId="77777777" w:rsidTr="00045848">
        <w:trPr>
          <w:jc w:val="center"/>
        </w:trPr>
        <w:tc>
          <w:tcPr>
            <w:tcW w:w="1371" w:type="dxa"/>
          </w:tcPr>
          <w:p w14:paraId="46FBE703" w14:textId="06074D26" w:rsidR="00FC3229" w:rsidRDefault="00FC3229" w:rsidP="00FC3229">
            <w:pPr>
              <w:spacing w:after="160" w:line="256" w:lineRule="auto"/>
              <w:jc w:val="both"/>
              <w:rPr>
                <w:rFonts w:cstheme="minorHAnsi"/>
                <w:lang w:val="en-US"/>
              </w:rPr>
            </w:pPr>
            <w:r>
              <w:rPr>
                <w:rFonts w:cstheme="minorHAnsi"/>
                <w:lang w:val="fr-FR"/>
              </w:rPr>
              <w:t>DISP.01</w:t>
            </w:r>
          </w:p>
        </w:tc>
        <w:tc>
          <w:tcPr>
            <w:tcW w:w="1506" w:type="dxa"/>
          </w:tcPr>
          <w:p w14:paraId="48DA38D4" w14:textId="3D280F8A" w:rsidR="00FC3229" w:rsidRDefault="00FC3229" w:rsidP="00FC3229">
            <w:pPr>
              <w:spacing w:after="160" w:line="256" w:lineRule="auto"/>
              <w:jc w:val="both"/>
              <w:rPr>
                <w:rFonts w:cstheme="minorHAnsi"/>
                <w:lang w:val="en-US"/>
              </w:rPr>
            </w:pPr>
            <w:proofErr w:type="spellStart"/>
            <w:r>
              <w:rPr>
                <w:rFonts w:cstheme="minorHAnsi"/>
                <w:lang w:val="fr-FR"/>
              </w:rPr>
              <w:t>Draw</w:t>
            </w:r>
            <w:proofErr w:type="spellEnd"/>
            <w:r>
              <w:rPr>
                <w:rFonts w:cstheme="minorHAnsi"/>
                <w:lang w:val="fr-FR"/>
              </w:rPr>
              <w:t xml:space="preserve"> a string</w:t>
            </w:r>
          </w:p>
        </w:tc>
        <w:tc>
          <w:tcPr>
            <w:tcW w:w="1650" w:type="dxa"/>
          </w:tcPr>
          <w:p w14:paraId="76C2F594" w14:textId="44E8E2FF" w:rsidR="00FC3229" w:rsidRDefault="00FC3229" w:rsidP="00FC3229">
            <w:pPr>
              <w:spacing w:after="160" w:line="256" w:lineRule="auto"/>
              <w:jc w:val="both"/>
              <w:rPr>
                <w:rFonts w:cstheme="minorHAnsi"/>
                <w:lang w:val="en-US"/>
              </w:rPr>
            </w:pPr>
            <w:r>
              <w:rPr>
                <w:rFonts w:cstheme="minorHAnsi"/>
                <w:lang w:val="fr-FR"/>
              </w:rPr>
              <w:t xml:space="preserve">String </w:t>
            </w:r>
            <w:proofErr w:type="spellStart"/>
            <w:r>
              <w:rPr>
                <w:rFonts w:cstheme="minorHAnsi"/>
                <w:lang w:val="fr-FR"/>
              </w:rPr>
              <w:t>displayed</w:t>
            </w:r>
            <w:proofErr w:type="spellEnd"/>
            <w:r>
              <w:rPr>
                <w:rFonts w:cstheme="minorHAnsi"/>
                <w:lang w:val="fr-FR"/>
              </w:rPr>
              <w:t xml:space="preserve"> on screen</w:t>
            </w:r>
          </w:p>
        </w:tc>
        <w:tc>
          <w:tcPr>
            <w:tcW w:w="1091" w:type="dxa"/>
          </w:tcPr>
          <w:p w14:paraId="3054236E" w14:textId="39189AB8" w:rsidR="00FC3229"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26E005C2" w14:textId="6BFFD6A7" w:rsidR="00FC3229" w:rsidRDefault="00045848" w:rsidP="00045848">
            <w:pPr>
              <w:spacing w:after="160" w:line="256" w:lineRule="auto"/>
              <w:jc w:val="center"/>
              <w:rPr>
                <w:rFonts w:cstheme="minorHAnsi"/>
                <w:lang w:val="en-US"/>
              </w:rPr>
            </w:pPr>
            <w:r w:rsidRPr="00045848">
              <w:rPr>
                <w:rFonts w:cstheme="minorHAnsi"/>
                <w:lang w:val="en-US"/>
              </w:rPr>
              <w:t>31/03/18</w:t>
            </w:r>
          </w:p>
        </w:tc>
        <w:tc>
          <w:tcPr>
            <w:tcW w:w="1406" w:type="dxa"/>
          </w:tcPr>
          <w:p w14:paraId="7B49B24C" w14:textId="3A01DB0D" w:rsidR="00FC3229" w:rsidRDefault="00045848" w:rsidP="00045848">
            <w:pPr>
              <w:spacing w:after="160" w:line="256" w:lineRule="auto"/>
              <w:jc w:val="center"/>
              <w:rPr>
                <w:rFonts w:cstheme="minorHAnsi"/>
                <w:lang w:val="en-US"/>
              </w:rPr>
            </w:pPr>
            <w:r>
              <w:rPr>
                <w:rFonts w:cstheme="minorHAnsi"/>
                <w:lang w:val="en-US"/>
              </w:rPr>
              <w:sym w:font="Wingdings 2" w:char="F052"/>
            </w:r>
          </w:p>
        </w:tc>
      </w:tr>
      <w:tr w:rsidR="00FC3229" w14:paraId="4D0CF83D" w14:textId="77777777" w:rsidTr="00045848">
        <w:trPr>
          <w:jc w:val="center"/>
        </w:trPr>
        <w:tc>
          <w:tcPr>
            <w:tcW w:w="1371" w:type="dxa"/>
          </w:tcPr>
          <w:p w14:paraId="157F309F" w14:textId="1AA36995" w:rsidR="00FC3229" w:rsidRPr="00FC3229" w:rsidRDefault="00FC3229" w:rsidP="00FC3229">
            <w:pPr>
              <w:jc w:val="both"/>
              <w:rPr>
                <w:rFonts w:ascii="Arial" w:hAnsi="Arial" w:cs="Arial"/>
                <w:color w:val="000000"/>
                <w:sz w:val="19"/>
                <w:szCs w:val="19"/>
              </w:rPr>
            </w:pPr>
            <w:r>
              <w:rPr>
                <w:rFonts w:cstheme="minorHAnsi"/>
                <w:lang w:val="fr-FR"/>
              </w:rPr>
              <w:t>DISP.02</w:t>
            </w:r>
          </w:p>
        </w:tc>
        <w:tc>
          <w:tcPr>
            <w:tcW w:w="1506" w:type="dxa"/>
          </w:tcPr>
          <w:p w14:paraId="4B79083F" w14:textId="0FC58777" w:rsidR="00FC3229" w:rsidRDefault="00FC3229" w:rsidP="00FC3229">
            <w:pPr>
              <w:spacing w:after="160" w:line="256" w:lineRule="auto"/>
              <w:jc w:val="both"/>
              <w:rPr>
                <w:rFonts w:cstheme="minorHAnsi"/>
                <w:lang w:val="en-US"/>
              </w:rPr>
            </w:pPr>
            <w:proofErr w:type="spellStart"/>
            <w:r>
              <w:rPr>
                <w:rFonts w:cstheme="minorHAnsi"/>
                <w:lang w:val="fr-FR"/>
              </w:rPr>
              <w:t>Draw</w:t>
            </w:r>
            <w:proofErr w:type="spellEnd"/>
            <w:r>
              <w:rPr>
                <w:rFonts w:cstheme="minorHAnsi"/>
                <w:lang w:val="fr-FR"/>
              </w:rPr>
              <w:t xml:space="preserve"> a pic</w:t>
            </w:r>
          </w:p>
        </w:tc>
        <w:tc>
          <w:tcPr>
            <w:tcW w:w="1650" w:type="dxa"/>
          </w:tcPr>
          <w:p w14:paraId="7D3E3379" w14:textId="27EAA923" w:rsidR="00FC3229" w:rsidRDefault="00FC3229" w:rsidP="00FC3229">
            <w:pPr>
              <w:spacing w:after="160" w:line="256" w:lineRule="auto"/>
              <w:jc w:val="both"/>
              <w:rPr>
                <w:rFonts w:cstheme="minorHAnsi"/>
                <w:lang w:val="en-US"/>
              </w:rPr>
            </w:pPr>
            <w:r>
              <w:rPr>
                <w:rFonts w:cstheme="minorHAnsi"/>
                <w:lang w:val="fr-FR"/>
              </w:rPr>
              <w:t xml:space="preserve">Pic </w:t>
            </w:r>
            <w:proofErr w:type="spellStart"/>
            <w:r>
              <w:rPr>
                <w:rFonts w:cstheme="minorHAnsi"/>
                <w:lang w:val="fr-FR"/>
              </w:rPr>
              <w:t>displayed</w:t>
            </w:r>
            <w:proofErr w:type="spellEnd"/>
            <w:r>
              <w:rPr>
                <w:rFonts w:cstheme="minorHAnsi"/>
                <w:lang w:val="fr-FR"/>
              </w:rPr>
              <w:t xml:space="preserve"> on screen</w:t>
            </w:r>
          </w:p>
        </w:tc>
        <w:tc>
          <w:tcPr>
            <w:tcW w:w="1091" w:type="dxa"/>
          </w:tcPr>
          <w:p w14:paraId="564999F3" w14:textId="6D654112" w:rsidR="00FC3229"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60A3D5D1" w14:textId="50DAB4C3" w:rsidR="00FC3229" w:rsidRDefault="00045848" w:rsidP="00045848">
            <w:pPr>
              <w:spacing w:after="160" w:line="256" w:lineRule="auto"/>
              <w:jc w:val="center"/>
              <w:rPr>
                <w:rFonts w:cstheme="minorHAnsi"/>
                <w:lang w:val="en-US"/>
              </w:rPr>
            </w:pPr>
            <w:r w:rsidRPr="00045848">
              <w:rPr>
                <w:rFonts w:cstheme="minorHAnsi"/>
                <w:lang w:val="en-US"/>
              </w:rPr>
              <w:t>31/03/18</w:t>
            </w:r>
          </w:p>
        </w:tc>
        <w:tc>
          <w:tcPr>
            <w:tcW w:w="1406" w:type="dxa"/>
          </w:tcPr>
          <w:p w14:paraId="084EAB44" w14:textId="32F3493C" w:rsidR="00FC3229" w:rsidRDefault="00045848" w:rsidP="00045848">
            <w:pPr>
              <w:spacing w:after="160" w:line="256" w:lineRule="auto"/>
              <w:jc w:val="center"/>
              <w:rPr>
                <w:rFonts w:cstheme="minorHAnsi"/>
                <w:lang w:val="en-US"/>
              </w:rPr>
            </w:pPr>
            <w:r>
              <w:rPr>
                <w:rFonts w:cstheme="minorHAnsi"/>
                <w:lang w:val="en-US"/>
              </w:rPr>
              <w:sym w:font="Wingdings 2" w:char="F052"/>
            </w:r>
          </w:p>
        </w:tc>
      </w:tr>
      <w:tr w:rsidR="00045848" w14:paraId="560C0368" w14:textId="77777777" w:rsidTr="00045848">
        <w:trPr>
          <w:jc w:val="center"/>
        </w:trPr>
        <w:tc>
          <w:tcPr>
            <w:tcW w:w="1371" w:type="dxa"/>
          </w:tcPr>
          <w:p w14:paraId="059C2045" w14:textId="4A982033" w:rsidR="00045848" w:rsidRDefault="00045848" w:rsidP="00045848">
            <w:pPr>
              <w:spacing w:after="160" w:line="256" w:lineRule="auto"/>
              <w:jc w:val="both"/>
              <w:rPr>
                <w:rFonts w:cstheme="minorHAnsi"/>
                <w:lang w:val="en-US"/>
              </w:rPr>
            </w:pPr>
            <w:r>
              <w:rPr>
                <w:rFonts w:cstheme="minorHAnsi"/>
                <w:lang w:val="fr-FR"/>
              </w:rPr>
              <w:t>WIFI.01</w:t>
            </w:r>
          </w:p>
        </w:tc>
        <w:tc>
          <w:tcPr>
            <w:tcW w:w="1506" w:type="dxa"/>
          </w:tcPr>
          <w:p w14:paraId="518E9DF4" w14:textId="491833DF" w:rsidR="00045848" w:rsidRDefault="00045848" w:rsidP="00045848">
            <w:pPr>
              <w:spacing w:after="160" w:line="256" w:lineRule="auto"/>
              <w:jc w:val="both"/>
              <w:rPr>
                <w:rFonts w:cstheme="minorHAnsi"/>
                <w:lang w:val="en-US"/>
              </w:rPr>
            </w:pPr>
            <w:proofErr w:type="spellStart"/>
            <w:r>
              <w:rPr>
                <w:rFonts w:cstheme="minorHAnsi"/>
                <w:lang w:val="fr-FR"/>
              </w:rPr>
              <w:t>Connect</w:t>
            </w:r>
            <w:proofErr w:type="spellEnd"/>
            <w:r>
              <w:rPr>
                <w:rFonts w:cstheme="minorHAnsi"/>
                <w:lang w:val="fr-FR"/>
              </w:rPr>
              <w:t xml:space="preserve"> to Wi-Fi</w:t>
            </w:r>
          </w:p>
        </w:tc>
        <w:tc>
          <w:tcPr>
            <w:tcW w:w="1650" w:type="dxa"/>
          </w:tcPr>
          <w:p w14:paraId="674E7DE5" w14:textId="408AC8B4" w:rsidR="00045848" w:rsidRDefault="00045848" w:rsidP="00045848">
            <w:pPr>
              <w:spacing w:after="160" w:line="256" w:lineRule="auto"/>
              <w:jc w:val="both"/>
              <w:rPr>
                <w:rFonts w:cstheme="minorHAnsi"/>
                <w:lang w:val="en-US"/>
              </w:rPr>
            </w:pPr>
            <w:r>
              <w:rPr>
                <w:rFonts w:cstheme="minorHAnsi"/>
                <w:lang w:val="en-US"/>
              </w:rPr>
              <w:t>Connected and @IP displayed on screen</w:t>
            </w:r>
          </w:p>
        </w:tc>
        <w:tc>
          <w:tcPr>
            <w:tcW w:w="1091" w:type="dxa"/>
          </w:tcPr>
          <w:p w14:paraId="49409561" w14:textId="607E3A76"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4DAF8640" w14:textId="71556C7C" w:rsidR="00045848" w:rsidRDefault="00045848" w:rsidP="00045848">
            <w:pPr>
              <w:spacing w:after="160" w:line="256" w:lineRule="auto"/>
              <w:jc w:val="center"/>
              <w:rPr>
                <w:rFonts w:cstheme="minorHAnsi"/>
                <w:lang w:val="en-US"/>
              </w:rPr>
            </w:pPr>
            <w:r w:rsidRPr="00045848">
              <w:rPr>
                <w:rFonts w:cstheme="minorHAnsi"/>
                <w:lang w:val="en-US"/>
              </w:rPr>
              <w:t>02/04/18</w:t>
            </w:r>
          </w:p>
        </w:tc>
        <w:tc>
          <w:tcPr>
            <w:tcW w:w="1406" w:type="dxa"/>
          </w:tcPr>
          <w:p w14:paraId="61BE212F" w14:textId="650553EB"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12FFDC3B" w14:textId="77777777" w:rsidTr="00045848">
        <w:trPr>
          <w:jc w:val="center"/>
        </w:trPr>
        <w:tc>
          <w:tcPr>
            <w:tcW w:w="1371" w:type="dxa"/>
          </w:tcPr>
          <w:p w14:paraId="25EB85DF" w14:textId="3A4E5E58" w:rsidR="00045848" w:rsidRDefault="00045848" w:rsidP="00045848">
            <w:pPr>
              <w:spacing w:after="160" w:line="256" w:lineRule="auto"/>
              <w:jc w:val="both"/>
              <w:rPr>
                <w:rFonts w:cstheme="minorHAnsi"/>
                <w:lang w:val="en-US"/>
              </w:rPr>
            </w:pPr>
            <w:r>
              <w:rPr>
                <w:rFonts w:cstheme="minorHAnsi"/>
                <w:lang w:val="fr-FR"/>
              </w:rPr>
              <w:t>BME.01</w:t>
            </w:r>
          </w:p>
        </w:tc>
        <w:tc>
          <w:tcPr>
            <w:tcW w:w="1506" w:type="dxa"/>
          </w:tcPr>
          <w:p w14:paraId="577B94BA" w14:textId="6B861C2D" w:rsidR="00045848" w:rsidRDefault="00045848" w:rsidP="00045848">
            <w:pPr>
              <w:spacing w:after="160" w:line="256" w:lineRule="auto"/>
              <w:jc w:val="both"/>
              <w:rPr>
                <w:rFonts w:cstheme="minorHAnsi"/>
                <w:lang w:val="en-US"/>
              </w:rPr>
            </w:pPr>
            <w:proofErr w:type="spellStart"/>
            <w:r>
              <w:rPr>
                <w:rFonts w:cstheme="minorHAnsi"/>
                <w:lang w:val="fr-FR"/>
              </w:rPr>
              <w:t>Acquire</w:t>
            </w:r>
            <w:proofErr w:type="spellEnd"/>
            <w:r>
              <w:rPr>
                <w:rFonts w:cstheme="minorHAnsi"/>
                <w:lang w:val="fr-FR"/>
              </w:rPr>
              <w:t xml:space="preserve"> </w:t>
            </w:r>
            <w:proofErr w:type="spellStart"/>
            <w:r>
              <w:rPr>
                <w:rFonts w:cstheme="minorHAnsi"/>
                <w:lang w:val="fr-FR"/>
              </w:rPr>
              <w:t>temperature</w:t>
            </w:r>
            <w:proofErr w:type="spellEnd"/>
          </w:p>
        </w:tc>
        <w:tc>
          <w:tcPr>
            <w:tcW w:w="1650" w:type="dxa"/>
          </w:tcPr>
          <w:p w14:paraId="3B057FCF" w14:textId="12F3CBC2" w:rsidR="00045848" w:rsidRDefault="00045848" w:rsidP="00045848">
            <w:pPr>
              <w:spacing w:after="160" w:line="256" w:lineRule="auto"/>
              <w:jc w:val="both"/>
              <w:rPr>
                <w:rFonts w:cstheme="minorHAnsi"/>
                <w:lang w:val="en-US"/>
              </w:rPr>
            </w:pPr>
            <w:proofErr w:type="spellStart"/>
            <w:r>
              <w:rPr>
                <w:rFonts w:cstheme="minorHAnsi"/>
                <w:lang w:val="fr-FR"/>
              </w:rPr>
              <w:t>Temperature</w:t>
            </w:r>
            <w:proofErr w:type="spellEnd"/>
            <w:r>
              <w:rPr>
                <w:rFonts w:cstheme="minorHAnsi"/>
                <w:lang w:val="fr-FR"/>
              </w:rPr>
              <w:t xml:space="preserve"> </w:t>
            </w:r>
            <w:proofErr w:type="spellStart"/>
            <w:r>
              <w:rPr>
                <w:rFonts w:cstheme="minorHAnsi"/>
                <w:lang w:val="fr-FR"/>
              </w:rPr>
              <w:t>displayed</w:t>
            </w:r>
            <w:proofErr w:type="spellEnd"/>
            <w:r>
              <w:rPr>
                <w:rFonts w:cstheme="minorHAnsi"/>
                <w:lang w:val="fr-FR"/>
              </w:rPr>
              <w:t xml:space="preserve"> on screen</w:t>
            </w:r>
          </w:p>
        </w:tc>
        <w:tc>
          <w:tcPr>
            <w:tcW w:w="1091" w:type="dxa"/>
          </w:tcPr>
          <w:p w14:paraId="5D04F2AD" w14:textId="6595A27F"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21DEC5D2" w14:textId="72A0E690" w:rsidR="00045848" w:rsidRDefault="00045848" w:rsidP="00045848">
            <w:pPr>
              <w:spacing w:after="160" w:line="256" w:lineRule="auto"/>
              <w:jc w:val="center"/>
              <w:rPr>
                <w:rFonts w:cstheme="minorHAnsi"/>
                <w:lang w:val="en-US"/>
              </w:rPr>
            </w:pPr>
            <w:r w:rsidRPr="00045848">
              <w:rPr>
                <w:rFonts w:cstheme="minorHAnsi"/>
                <w:lang w:val="en-US"/>
              </w:rPr>
              <w:t>04/04/2018</w:t>
            </w:r>
            <w:r w:rsidRPr="00045848">
              <w:rPr>
                <w:rFonts w:cstheme="minorHAnsi"/>
                <w:lang w:val="en-US"/>
              </w:rPr>
              <w:tab/>
            </w:r>
          </w:p>
        </w:tc>
        <w:tc>
          <w:tcPr>
            <w:tcW w:w="1406" w:type="dxa"/>
          </w:tcPr>
          <w:p w14:paraId="7A57BD23" w14:textId="4B0A7B57"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44C8C792" w14:textId="77777777" w:rsidTr="00045848">
        <w:trPr>
          <w:jc w:val="center"/>
        </w:trPr>
        <w:tc>
          <w:tcPr>
            <w:tcW w:w="1371" w:type="dxa"/>
          </w:tcPr>
          <w:p w14:paraId="7CB0884A" w14:textId="66E13504" w:rsidR="00045848" w:rsidRPr="00FC3229" w:rsidRDefault="00045848" w:rsidP="00045848">
            <w:pPr>
              <w:jc w:val="both"/>
              <w:rPr>
                <w:rFonts w:ascii="Arial" w:hAnsi="Arial" w:cs="Arial"/>
                <w:color w:val="000000"/>
                <w:sz w:val="19"/>
                <w:szCs w:val="19"/>
              </w:rPr>
            </w:pPr>
            <w:r>
              <w:rPr>
                <w:rFonts w:cstheme="minorHAnsi"/>
                <w:lang w:val="fr-FR"/>
              </w:rPr>
              <w:t>BME.02</w:t>
            </w:r>
          </w:p>
        </w:tc>
        <w:tc>
          <w:tcPr>
            <w:tcW w:w="1506" w:type="dxa"/>
          </w:tcPr>
          <w:p w14:paraId="1B697C51" w14:textId="68BBC227" w:rsidR="00045848" w:rsidRDefault="00045848" w:rsidP="00045848">
            <w:pPr>
              <w:spacing w:after="160" w:line="256" w:lineRule="auto"/>
              <w:jc w:val="both"/>
              <w:rPr>
                <w:rFonts w:cstheme="minorHAnsi"/>
                <w:lang w:val="en-US"/>
              </w:rPr>
            </w:pPr>
            <w:r>
              <w:rPr>
                <w:rFonts w:cstheme="minorHAnsi"/>
                <w:lang w:val="en-US"/>
              </w:rPr>
              <w:t>Rightness of temperature by touching sensor</w:t>
            </w:r>
          </w:p>
        </w:tc>
        <w:tc>
          <w:tcPr>
            <w:tcW w:w="1650" w:type="dxa"/>
          </w:tcPr>
          <w:p w14:paraId="38D2E59A" w14:textId="06144676" w:rsidR="00045848" w:rsidRDefault="00045848" w:rsidP="00045848">
            <w:pPr>
              <w:spacing w:after="160" w:line="256" w:lineRule="auto"/>
              <w:jc w:val="both"/>
              <w:rPr>
                <w:rFonts w:cstheme="minorHAnsi"/>
                <w:lang w:val="en-US"/>
              </w:rPr>
            </w:pPr>
            <w:proofErr w:type="spellStart"/>
            <w:r>
              <w:rPr>
                <w:rFonts w:cstheme="minorHAnsi"/>
                <w:lang w:val="fr-FR"/>
              </w:rPr>
              <w:t>Temperature</w:t>
            </w:r>
            <w:proofErr w:type="spellEnd"/>
            <w:r>
              <w:rPr>
                <w:rFonts w:cstheme="minorHAnsi"/>
                <w:lang w:val="fr-FR"/>
              </w:rPr>
              <w:t xml:space="preserve"> </w:t>
            </w:r>
            <w:proofErr w:type="spellStart"/>
            <w:r>
              <w:rPr>
                <w:rFonts w:cstheme="minorHAnsi"/>
                <w:lang w:val="fr-FR"/>
              </w:rPr>
              <w:t>elevation</w:t>
            </w:r>
            <w:proofErr w:type="spellEnd"/>
            <w:r>
              <w:rPr>
                <w:rFonts w:cstheme="minorHAnsi"/>
                <w:lang w:val="fr-FR"/>
              </w:rPr>
              <w:t xml:space="preserve"> on display</w:t>
            </w:r>
          </w:p>
        </w:tc>
        <w:tc>
          <w:tcPr>
            <w:tcW w:w="1091" w:type="dxa"/>
          </w:tcPr>
          <w:p w14:paraId="0DBF04F0" w14:textId="3887D5FA"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742D234E" w14:textId="538A5640" w:rsidR="00045848" w:rsidRDefault="00045848" w:rsidP="00045848">
            <w:pPr>
              <w:spacing w:after="160" w:line="256" w:lineRule="auto"/>
              <w:jc w:val="center"/>
              <w:rPr>
                <w:rFonts w:cstheme="minorHAnsi"/>
                <w:lang w:val="en-US"/>
              </w:rPr>
            </w:pPr>
            <w:r w:rsidRPr="00045848">
              <w:rPr>
                <w:rFonts w:cstheme="minorHAnsi"/>
                <w:lang w:val="en-US"/>
              </w:rPr>
              <w:t>04/04/2018</w:t>
            </w:r>
            <w:r w:rsidRPr="00045848">
              <w:rPr>
                <w:rFonts w:cstheme="minorHAnsi"/>
                <w:lang w:val="en-US"/>
              </w:rPr>
              <w:tab/>
            </w:r>
          </w:p>
        </w:tc>
        <w:tc>
          <w:tcPr>
            <w:tcW w:w="1406" w:type="dxa"/>
          </w:tcPr>
          <w:p w14:paraId="02B0696A" w14:textId="3885EDFC"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5F06FF6F" w14:textId="77777777" w:rsidTr="00045848">
        <w:trPr>
          <w:jc w:val="center"/>
        </w:trPr>
        <w:tc>
          <w:tcPr>
            <w:tcW w:w="1371" w:type="dxa"/>
          </w:tcPr>
          <w:p w14:paraId="659D117E" w14:textId="20D43F38" w:rsidR="00045848" w:rsidRDefault="00045848" w:rsidP="00045848">
            <w:pPr>
              <w:spacing w:after="160" w:line="256" w:lineRule="auto"/>
              <w:jc w:val="both"/>
              <w:rPr>
                <w:rFonts w:cstheme="minorHAnsi"/>
                <w:lang w:val="en-US"/>
              </w:rPr>
            </w:pPr>
            <w:r>
              <w:rPr>
                <w:rFonts w:cstheme="minorHAnsi"/>
                <w:lang w:val="fr-FR"/>
              </w:rPr>
              <w:t>SR04.01</w:t>
            </w:r>
          </w:p>
        </w:tc>
        <w:tc>
          <w:tcPr>
            <w:tcW w:w="1506" w:type="dxa"/>
          </w:tcPr>
          <w:p w14:paraId="55B4FD5E" w14:textId="098A03AA" w:rsidR="00045848" w:rsidRDefault="00045848" w:rsidP="00045848">
            <w:pPr>
              <w:spacing w:after="160" w:line="256" w:lineRule="auto"/>
              <w:jc w:val="both"/>
              <w:rPr>
                <w:rFonts w:cstheme="minorHAnsi"/>
                <w:lang w:val="en-US"/>
              </w:rPr>
            </w:pPr>
            <w:proofErr w:type="spellStart"/>
            <w:r>
              <w:rPr>
                <w:rFonts w:cstheme="minorHAnsi"/>
                <w:lang w:val="fr-FR"/>
              </w:rPr>
              <w:t>Acquire</w:t>
            </w:r>
            <w:proofErr w:type="spellEnd"/>
            <w:r>
              <w:rPr>
                <w:rFonts w:cstheme="minorHAnsi"/>
                <w:lang w:val="fr-FR"/>
              </w:rPr>
              <w:t xml:space="preserve"> distance</w:t>
            </w:r>
          </w:p>
        </w:tc>
        <w:tc>
          <w:tcPr>
            <w:tcW w:w="1650" w:type="dxa"/>
          </w:tcPr>
          <w:p w14:paraId="1B68DCE3" w14:textId="0EBB4CB4" w:rsidR="00045848" w:rsidRDefault="00045848" w:rsidP="00045848">
            <w:pPr>
              <w:spacing w:after="160" w:line="256" w:lineRule="auto"/>
              <w:jc w:val="both"/>
              <w:rPr>
                <w:rFonts w:cstheme="minorHAnsi"/>
                <w:lang w:val="en-US"/>
              </w:rPr>
            </w:pPr>
            <w:r>
              <w:rPr>
                <w:rFonts w:cstheme="minorHAnsi"/>
                <w:lang w:val="fr-FR"/>
              </w:rPr>
              <w:t xml:space="preserve">Distance </w:t>
            </w:r>
            <w:proofErr w:type="spellStart"/>
            <w:r>
              <w:rPr>
                <w:rFonts w:cstheme="minorHAnsi"/>
                <w:lang w:val="fr-FR"/>
              </w:rPr>
              <w:t>displayed</w:t>
            </w:r>
            <w:proofErr w:type="spellEnd"/>
            <w:r>
              <w:rPr>
                <w:rFonts w:cstheme="minorHAnsi"/>
                <w:lang w:val="fr-FR"/>
              </w:rPr>
              <w:t xml:space="preserve"> on </w:t>
            </w:r>
            <w:r w:rsidRPr="00045848">
              <w:rPr>
                <w:rFonts w:cstheme="minorHAnsi"/>
              </w:rPr>
              <w:t>screen</w:t>
            </w:r>
          </w:p>
        </w:tc>
        <w:tc>
          <w:tcPr>
            <w:tcW w:w="1091" w:type="dxa"/>
          </w:tcPr>
          <w:p w14:paraId="20EEACDC" w14:textId="4E28AA9E"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7F6A36D4" w14:textId="389B8D5E" w:rsidR="00045848" w:rsidRDefault="00045848" w:rsidP="00045848">
            <w:pPr>
              <w:spacing w:after="160" w:line="256" w:lineRule="auto"/>
              <w:jc w:val="center"/>
              <w:rPr>
                <w:rFonts w:cstheme="minorHAnsi"/>
                <w:lang w:val="en-US"/>
              </w:rPr>
            </w:pPr>
            <w:r w:rsidRPr="00045848">
              <w:rPr>
                <w:rFonts w:cstheme="minorHAnsi"/>
                <w:lang w:val="en-US"/>
              </w:rPr>
              <w:t>06/04/18</w:t>
            </w:r>
            <w:r w:rsidRPr="00045848">
              <w:rPr>
                <w:rFonts w:cstheme="minorHAnsi"/>
                <w:lang w:val="en-US"/>
              </w:rPr>
              <w:tab/>
            </w:r>
          </w:p>
        </w:tc>
        <w:tc>
          <w:tcPr>
            <w:tcW w:w="1406" w:type="dxa"/>
          </w:tcPr>
          <w:p w14:paraId="28C66B16" w14:textId="108E6C70"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3B18AB7E" w14:textId="77777777" w:rsidTr="00045848">
        <w:trPr>
          <w:jc w:val="center"/>
        </w:trPr>
        <w:tc>
          <w:tcPr>
            <w:tcW w:w="1371" w:type="dxa"/>
          </w:tcPr>
          <w:p w14:paraId="2A823A5D" w14:textId="6F47D7AF" w:rsidR="00045848" w:rsidRDefault="00045848" w:rsidP="00045848">
            <w:pPr>
              <w:spacing w:after="160" w:line="256" w:lineRule="auto"/>
              <w:jc w:val="both"/>
              <w:rPr>
                <w:rFonts w:cstheme="minorHAnsi"/>
                <w:lang w:val="en-US"/>
              </w:rPr>
            </w:pPr>
            <w:r>
              <w:rPr>
                <w:rFonts w:cstheme="minorHAnsi"/>
                <w:lang w:val="fr-FR"/>
              </w:rPr>
              <w:t>SR04.02</w:t>
            </w:r>
          </w:p>
        </w:tc>
        <w:tc>
          <w:tcPr>
            <w:tcW w:w="1506" w:type="dxa"/>
          </w:tcPr>
          <w:p w14:paraId="6105D0FC" w14:textId="322A3861" w:rsidR="00045848" w:rsidRDefault="00045848" w:rsidP="00045848">
            <w:pPr>
              <w:spacing w:after="160" w:line="256" w:lineRule="auto"/>
              <w:jc w:val="both"/>
              <w:rPr>
                <w:rFonts w:cstheme="minorHAnsi"/>
                <w:lang w:val="en-US"/>
              </w:rPr>
            </w:pPr>
            <w:proofErr w:type="spellStart"/>
            <w:r>
              <w:rPr>
                <w:rFonts w:cstheme="minorHAnsi"/>
                <w:lang w:val="fr-FR"/>
              </w:rPr>
              <w:t>Rightness</w:t>
            </w:r>
            <w:proofErr w:type="spellEnd"/>
            <w:r>
              <w:rPr>
                <w:rFonts w:cstheme="minorHAnsi"/>
                <w:lang w:val="fr-FR"/>
              </w:rPr>
              <w:t xml:space="preserve"> of </w:t>
            </w:r>
            <w:proofErr w:type="spellStart"/>
            <w:r>
              <w:rPr>
                <w:rFonts w:cstheme="minorHAnsi"/>
                <w:lang w:val="fr-FR"/>
              </w:rPr>
              <w:t>presence</w:t>
            </w:r>
            <w:proofErr w:type="spellEnd"/>
          </w:p>
        </w:tc>
        <w:tc>
          <w:tcPr>
            <w:tcW w:w="1650" w:type="dxa"/>
          </w:tcPr>
          <w:p w14:paraId="372F2D29" w14:textId="18C1B8FB" w:rsidR="00045848" w:rsidRDefault="00045848" w:rsidP="00045848">
            <w:pPr>
              <w:spacing w:after="160" w:line="256" w:lineRule="auto"/>
              <w:jc w:val="both"/>
              <w:rPr>
                <w:rFonts w:cstheme="minorHAnsi"/>
                <w:lang w:val="en-US"/>
              </w:rPr>
            </w:pPr>
            <w:proofErr w:type="spellStart"/>
            <w:r>
              <w:rPr>
                <w:rFonts w:cstheme="minorHAnsi"/>
                <w:lang w:val="fr-FR"/>
              </w:rPr>
              <w:t>Convert</w:t>
            </w:r>
            <w:proofErr w:type="spellEnd"/>
            <w:r>
              <w:rPr>
                <w:rFonts w:cstheme="minorHAnsi"/>
                <w:lang w:val="fr-FR"/>
              </w:rPr>
              <w:t xml:space="preserve"> distance </w:t>
            </w:r>
            <w:proofErr w:type="spellStart"/>
            <w:r>
              <w:rPr>
                <w:rFonts w:cstheme="minorHAnsi"/>
                <w:lang w:val="fr-FR"/>
              </w:rPr>
              <w:t>measurement</w:t>
            </w:r>
            <w:proofErr w:type="spellEnd"/>
            <w:r>
              <w:rPr>
                <w:rFonts w:cstheme="minorHAnsi"/>
                <w:lang w:val="fr-FR"/>
              </w:rPr>
              <w:t xml:space="preserve"> on active/inactive value</w:t>
            </w:r>
          </w:p>
        </w:tc>
        <w:tc>
          <w:tcPr>
            <w:tcW w:w="1091" w:type="dxa"/>
          </w:tcPr>
          <w:p w14:paraId="27E46107" w14:textId="09263E3A"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7F6B08EE" w14:textId="13DD5D25" w:rsidR="00045848" w:rsidRDefault="00045848" w:rsidP="00045848">
            <w:pPr>
              <w:spacing w:after="160" w:line="256" w:lineRule="auto"/>
              <w:jc w:val="center"/>
              <w:rPr>
                <w:rFonts w:cstheme="minorHAnsi"/>
                <w:lang w:val="en-US"/>
              </w:rPr>
            </w:pPr>
            <w:r w:rsidRPr="00045848">
              <w:rPr>
                <w:rFonts w:cstheme="minorHAnsi"/>
                <w:lang w:val="en-US"/>
              </w:rPr>
              <w:t>06/04/18</w:t>
            </w:r>
            <w:r w:rsidRPr="00045848">
              <w:rPr>
                <w:rFonts w:cstheme="minorHAnsi"/>
                <w:lang w:val="en-US"/>
              </w:rPr>
              <w:tab/>
            </w:r>
          </w:p>
        </w:tc>
        <w:tc>
          <w:tcPr>
            <w:tcW w:w="1406" w:type="dxa"/>
          </w:tcPr>
          <w:p w14:paraId="484285ED" w14:textId="0FFC26B5"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3C2184A2" w14:textId="77777777" w:rsidTr="00045848">
        <w:trPr>
          <w:jc w:val="center"/>
        </w:trPr>
        <w:tc>
          <w:tcPr>
            <w:tcW w:w="1371" w:type="dxa"/>
          </w:tcPr>
          <w:p w14:paraId="3C77C4CF" w14:textId="7140BD50" w:rsidR="00045848" w:rsidRDefault="00045848" w:rsidP="00045848">
            <w:pPr>
              <w:spacing w:after="160" w:line="256" w:lineRule="auto"/>
              <w:jc w:val="both"/>
              <w:rPr>
                <w:rFonts w:cstheme="minorHAnsi"/>
                <w:lang w:val="en-US"/>
              </w:rPr>
            </w:pPr>
            <w:r>
              <w:rPr>
                <w:rFonts w:cstheme="minorHAnsi"/>
                <w:lang w:val="fr-FR"/>
              </w:rPr>
              <w:t>MQ135.01</w:t>
            </w:r>
          </w:p>
        </w:tc>
        <w:tc>
          <w:tcPr>
            <w:tcW w:w="1506" w:type="dxa"/>
          </w:tcPr>
          <w:p w14:paraId="59C61057" w14:textId="5BAB87B1" w:rsidR="00045848" w:rsidRDefault="00045848" w:rsidP="00045848">
            <w:pPr>
              <w:spacing w:after="160" w:line="256" w:lineRule="auto"/>
              <w:jc w:val="both"/>
              <w:rPr>
                <w:rFonts w:cstheme="minorHAnsi"/>
                <w:lang w:val="en-US"/>
              </w:rPr>
            </w:pPr>
            <w:proofErr w:type="spellStart"/>
            <w:r>
              <w:rPr>
                <w:rFonts w:cstheme="minorHAnsi"/>
                <w:lang w:val="fr-FR"/>
              </w:rPr>
              <w:t>Acquire</w:t>
            </w:r>
            <w:proofErr w:type="spellEnd"/>
            <w:r>
              <w:rPr>
                <w:rFonts w:cstheme="minorHAnsi"/>
                <w:lang w:val="fr-FR"/>
              </w:rPr>
              <w:t xml:space="preserve"> PPM</w:t>
            </w:r>
          </w:p>
        </w:tc>
        <w:tc>
          <w:tcPr>
            <w:tcW w:w="1650" w:type="dxa"/>
          </w:tcPr>
          <w:p w14:paraId="1E6DBCF6" w14:textId="5E818537" w:rsidR="00045848" w:rsidRDefault="00045848" w:rsidP="00045848">
            <w:pPr>
              <w:spacing w:after="160" w:line="256" w:lineRule="auto"/>
              <w:jc w:val="both"/>
              <w:rPr>
                <w:rFonts w:cstheme="minorHAnsi"/>
                <w:lang w:val="en-US"/>
              </w:rPr>
            </w:pPr>
            <w:r>
              <w:rPr>
                <w:rFonts w:cstheme="minorHAnsi"/>
                <w:lang w:val="fr-FR"/>
              </w:rPr>
              <w:t xml:space="preserve">PPM </w:t>
            </w:r>
            <w:proofErr w:type="spellStart"/>
            <w:r>
              <w:rPr>
                <w:rFonts w:cstheme="minorHAnsi"/>
                <w:lang w:val="fr-FR"/>
              </w:rPr>
              <w:t>displayed</w:t>
            </w:r>
            <w:proofErr w:type="spellEnd"/>
            <w:r>
              <w:rPr>
                <w:rFonts w:cstheme="minorHAnsi"/>
                <w:lang w:val="fr-FR"/>
              </w:rPr>
              <w:t xml:space="preserve"> on screen</w:t>
            </w:r>
          </w:p>
        </w:tc>
        <w:tc>
          <w:tcPr>
            <w:tcW w:w="1091" w:type="dxa"/>
          </w:tcPr>
          <w:p w14:paraId="72F6FDA9" w14:textId="1B2DEDD8"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086E2380" w14:textId="6152933C" w:rsidR="00045848" w:rsidRDefault="00045848" w:rsidP="00045848">
            <w:pPr>
              <w:spacing w:after="160" w:line="256" w:lineRule="auto"/>
              <w:jc w:val="center"/>
              <w:rPr>
                <w:rFonts w:cstheme="minorHAnsi"/>
                <w:lang w:val="en-US"/>
              </w:rPr>
            </w:pPr>
            <w:r w:rsidRPr="00045848">
              <w:rPr>
                <w:rFonts w:cstheme="minorHAnsi"/>
                <w:lang w:val="en-US"/>
              </w:rPr>
              <w:t>08/04/2018</w:t>
            </w:r>
            <w:r w:rsidRPr="00045848">
              <w:rPr>
                <w:rFonts w:cstheme="minorHAnsi"/>
                <w:lang w:val="en-US"/>
              </w:rPr>
              <w:tab/>
            </w:r>
          </w:p>
        </w:tc>
        <w:tc>
          <w:tcPr>
            <w:tcW w:w="1406" w:type="dxa"/>
          </w:tcPr>
          <w:p w14:paraId="04549695" w14:textId="71E41AB9"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4E2C03E7" w14:textId="77777777" w:rsidTr="00045848">
        <w:trPr>
          <w:jc w:val="center"/>
        </w:trPr>
        <w:tc>
          <w:tcPr>
            <w:tcW w:w="1371" w:type="dxa"/>
          </w:tcPr>
          <w:p w14:paraId="6CE9FEA9" w14:textId="44D179DE" w:rsidR="00045848" w:rsidRDefault="00045848" w:rsidP="00045848">
            <w:pPr>
              <w:spacing w:after="160" w:line="256" w:lineRule="auto"/>
              <w:jc w:val="both"/>
              <w:rPr>
                <w:rFonts w:cstheme="minorHAnsi"/>
                <w:lang w:val="en-US"/>
              </w:rPr>
            </w:pPr>
            <w:r>
              <w:rPr>
                <w:rFonts w:cstheme="minorHAnsi"/>
                <w:lang w:val="fr-FR"/>
              </w:rPr>
              <w:t>MQ135.02</w:t>
            </w:r>
          </w:p>
        </w:tc>
        <w:tc>
          <w:tcPr>
            <w:tcW w:w="1506" w:type="dxa"/>
          </w:tcPr>
          <w:p w14:paraId="67DB81FE" w14:textId="333D0780" w:rsidR="00045848" w:rsidRDefault="00045848" w:rsidP="00045848">
            <w:pPr>
              <w:spacing w:after="160" w:line="256" w:lineRule="auto"/>
              <w:jc w:val="both"/>
              <w:rPr>
                <w:rFonts w:cstheme="minorHAnsi"/>
                <w:lang w:val="en-US"/>
              </w:rPr>
            </w:pPr>
            <w:r>
              <w:rPr>
                <w:rFonts w:cstheme="minorHAnsi"/>
                <w:lang w:val="en-US"/>
              </w:rPr>
              <w:t>Rightness of PPM instilling ‘bad’ breath</w:t>
            </w:r>
          </w:p>
        </w:tc>
        <w:tc>
          <w:tcPr>
            <w:tcW w:w="1650" w:type="dxa"/>
          </w:tcPr>
          <w:p w14:paraId="6B16DCFD" w14:textId="475588C6" w:rsidR="00045848" w:rsidRDefault="00045848" w:rsidP="00045848">
            <w:pPr>
              <w:spacing w:after="160" w:line="256" w:lineRule="auto"/>
              <w:jc w:val="both"/>
              <w:rPr>
                <w:rFonts w:cstheme="minorHAnsi"/>
                <w:lang w:val="en-US"/>
              </w:rPr>
            </w:pPr>
            <w:r>
              <w:rPr>
                <w:rFonts w:cstheme="minorHAnsi"/>
                <w:lang w:val="fr-FR"/>
              </w:rPr>
              <w:t xml:space="preserve">PPM </w:t>
            </w:r>
            <w:proofErr w:type="spellStart"/>
            <w:r>
              <w:rPr>
                <w:rFonts w:cstheme="minorHAnsi"/>
                <w:lang w:val="fr-FR"/>
              </w:rPr>
              <w:t>elevation</w:t>
            </w:r>
            <w:proofErr w:type="spellEnd"/>
            <w:r>
              <w:rPr>
                <w:rFonts w:cstheme="minorHAnsi"/>
                <w:lang w:val="fr-FR"/>
              </w:rPr>
              <w:t xml:space="preserve"> on display</w:t>
            </w:r>
          </w:p>
        </w:tc>
        <w:tc>
          <w:tcPr>
            <w:tcW w:w="1091" w:type="dxa"/>
          </w:tcPr>
          <w:p w14:paraId="6728CF71" w14:textId="4C0A48D7"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23AB13DE" w14:textId="5B4563F1" w:rsidR="00045848" w:rsidRDefault="00045848" w:rsidP="00045848">
            <w:pPr>
              <w:spacing w:after="160" w:line="256" w:lineRule="auto"/>
              <w:jc w:val="center"/>
              <w:rPr>
                <w:rFonts w:cstheme="minorHAnsi"/>
                <w:lang w:val="en-US"/>
              </w:rPr>
            </w:pPr>
            <w:r w:rsidRPr="00045848">
              <w:rPr>
                <w:rFonts w:cstheme="minorHAnsi"/>
                <w:lang w:val="en-US"/>
              </w:rPr>
              <w:t>08/04/2018</w:t>
            </w:r>
            <w:r w:rsidRPr="00045848">
              <w:rPr>
                <w:rFonts w:cstheme="minorHAnsi"/>
                <w:lang w:val="en-US"/>
              </w:rPr>
              <w:tab/>
            </w:r>
          </w:p>
        </w:tc>
        <w:tc>
          <w:tcPr>
            <w:tcW w:w="1406" w:type="dxa"/>
          </w:tcPr>
          <w:p w14:paraId="7526021D" w14:textId="3AFC0BAC"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4A5ABEF1" w14:textId="77777777" w:rsidTr="00045848">
        <w:trPr>
          <w:jc w:val="center"/>
        </w:trPr>
        <w:tc>
          <w:tcPr>
            <w:tcW w:w="1371" w:type="dxa"/>
          </w:tcPr>
          <w:p w14:paraId="099E8804" w14:textId="49A1E7B6" w:rsidR="00045848" w:rsidRDefault="00045848" w:rsidP="00045848">
            <w:pPr>
              <w:spacing w:after="160" w:line="256" w:lineRule="auto"/>
              <w:jc w:val="both"/>
              <w:rPr>
                <w:rFonts w:cstheme="minorHAnsi"/>
                <w:lang w:val="en-US"/>
              </w:rPr>
            </w:pPr>
            <w:r>
              <w:rPr>
                <w:rFonts w:cstheme="minorHAnsi"/>
                <w:lang w:val="fr-FR"/>
              </w:rPr>
              <w:t>LED.01</w:t>
            </w:r>
          </w:p>
        </w:tc>
        <w:tc>
          <w:tcPr>
            <w:tcW w:w="1506" w:type="dxa"/>
          </w:tcPr>
          <w:p w14:paraId="21D4C5CA" w14:textId="6342FAB2" w:rsidR="00045848" w:rsidRDefault="00045848" w:rsidP="00045848">
            <w:pPr>
              <w:spacing w:after="160" w:line="256" w:lineRule="auto"/>
              <w:jc w:val="both"/>
              <w:rPr>
                <w:rFonts w:cstheme="minorHAnsi"/>
                <w:lang w:val="en-US"/>
              </w:rPr>
            </w:pPr>
            <w:r>
              <w:rPr>
                <w:rFonts w:cstheme="minorHAnsi"/>
                <w:lang w:val="en-US"/>
              </w:rPr>
              <w:t>Light on LED on code</w:t>
            </w:r>
          </w:p>
        </w:tc>
        <w:tc>
          <w:tcPr>
            <w:tcW w:w="1650" w:type="dxa"/>
          </w:tcPr>
          <w:p w14:paraId="7AB4A308" w14:textId="1B9866BE" w:rsidR="00045848" w:rsidRDefault="00045848" w:rsidP="00045848">
            <w:pPr>
              <w:spacing w:after="160" w:line="256" w:lineRule="auto"/>
              <w:jc w:val="both"/>
              <w:rPr>
                <w:rFonts w:cstheme="minorHAnsi"/>
                <w:lang w:val="en-US"/>
              </w:rPr>
            </w:pPr>
            <w:proofErr w:type="spellStart"/>
            <w:r>
              <w:rPr>
                <w:rFonts w:cstheme="minorHAnsi"/>
                <w:lang w:val="fr-FR"/>
              </w:rPr>
              <w:t>Led</w:t>
            </w:r>
            <w:proofErr w:type="spellEnd"/>
            <w:r>
              <w:rPr>
                <w:rFonts w:cstheme="minorHAnsi"/>
                <w:lang w:val="fr-FR"/>
              </w:rPr>
              <w:t xml:space="preserve"> light on</w:t>
            </w:r>
          </w:p>
        </w:tc>
        <w:tc>
          <w:tcPr>
            <w:tcW w:w="1091" w:type="dxa"/>
          </w:tcPr>
          <w:p w14:paraId="7EDF6323" w14:textId="419943FC"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5AEB3205" w14:textId="526ABE43" w:rsidR="00045848" w:rsidRDefault="00045848" w:rsidP="00045848">
            <w:pPr>
              <w:spacing w:after="160" w:line="256" w:lineRule="auto"/>
              <w:jc w:val="center"/>
              <w:rPr>
                <w:rFonts w:cstheme="minorHAnsi"/>
                <w:lang w:val="en-US"/>
              </w:rPr>
            </w:pPr>
            <w:r w:rsidRPr="00045848">
              <w:rPr>
                <w:rFonts w:cstheme="minorHAnsi"/>
                <w:lang w:val="en-US"/>
              </w:rPr>
              <w:t>0</w:t>
            </w:r>
            <w:r>
              <w:rPr>
                <w:rFonts w:cstheme="minorHAnsi"/>
                <w:lang w:val="en-US"/>
              </w:rPr>
              <w:t>9</w:t>
            </w:r>
            <w:r w:rsidRPr="00045848">
              <w:rPr>
                <w:rFonts w:cstheme="minorHAnsi"/>
                <w:lang w:val="en-US"/>
              </w:rPr>
              <w:t>/04/2018</w:t>
            </w:r>
            <w:r w:rsidRPr="00045848">
              <w:rPr>
                <w:rFonts w:cstheme="minorHAnsi"/>
                <w:lang w:val="en-US"/>
              </w:rPr>
              <w:tab/>
            </w:r>
          </w:p>
        </w:tc>
        <w:tc>
          <w:tcPr>
            <w:tcW w:w="1406" w:type="dxa"/>
          </w:tcPr>
          <w:p w14:paraId="0BEAD0D9" w14:textId="4B60F648"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1F0B8D80" w14:textId="77777777" w:rsidTr="00045848">
        <w:trPr>
          <w:jc w:val="center"/>
        </w:trPr>
        <w:tc>
          <w:tcPr>
            <w:tcW w:w="1371" w:type="dxa"/>
          </w:tcPr>
          <w:p w14:paraId="165C008A" w14:textId="564244A5" w:rsidR="00045848" w:rsidRDefault="00045848" w:rsidP="00045848">
            <w:pPr>
              <w:spacing w:after="160" w:line="256" w:lineRule="auto"/>
              <w:jc w:val="both"/>
              <w:rPr>
                <w:rFonts w:cstheme="minorHAnsi"/>
                <w:lang w:val="en-US"/>
              </w:rPr>
            </w:pPr>
            <w:r>
              <w:rPr>
                <w:rFonts w:cstheme="minorHAnsi"/>
                <w:lang w:val="fr-FR"/>
              </w:rPr>
              <w:lastRenderedPageBreak/>
              <w:t>IOT.01</w:t>
            </w:r>
          </w:p>
        </w:tc>
        <w:tc>
          <w:tcPr>
            <w:tcW w:w="1506" w:type="dxa"/>
          </w:tcPr>
          <w:p w14:paraId="628D7191" w14:textId="47504F20" w:rsidR="00045848" w:rsidRDefault="00045848" w:rsidP="00045848">
            <w:pPr>
              <w:spacing w:after="160" w:line="256" w:lineRule="auto"/>
              <w:jc w:val="both"/>
              <w:rPr>
                <w:rFonts w:cstheme="minorHAnsi"/>
                <w:lang w:val="en-US"/>
              </w:rPr>
            </w:pPr>
            <w:r>
              <w:rPr>
                <w:rFonts w:cstheme="minorHAnsi"/>
                <w:lang w:val="en-US"/>
              </w:rPr>
              <w:t>Send value to IoT Cloud</w:t>
            </w:r>
          </w:p>
        </w:tc>
        <w:tc>
          <w:tcPr>
            <w:tcW w:w="1650" w:type="dxa"/>
          </w:tcPr>
          <w:p w14:paraId="674AB3CC" w14:textId="6EF848A7" w:rsidR="00045848" w:rsidRDefault="00045848" w:rsidP="00045848">
            <w:pPr>
              <w:spacing w:after="160" w:line="256" w:lineRule="auto"/>
              <w:jc w:val="both"/>
              <w:rPr>
                <w:rFonts w:cstheme="minorHAnsi"/>
                <w:lang w:val="en-US"/>
              </w:rPr>
            </w:pPr>
            <w:r>
              <w:rPr>
                <w:rFonts w:cstheme="minorHAnsi"/>
                <w:lang w:val="fr-FR"/>
              </w:rPr>
              <w:t xml:space="preserve">Value </w:t>
            </w:r>
            <w:proofErr w:type="spellStart"/>
            <w:r>
              <w:rPr>
                <w:rFonts w:cstheme="minorHAnsi"/>
                <w:lang w:val="fr-FR"/>
              </w:rPr>
              <w:t>reported</w:t>
            </w:r>
            <w:proofErr w:type="spellEnd"/>
            <w:r>
              <w:rPr>
                <w:rFonts w:cstheme="minorHAnsi"/>
                <w:lang w:val="fr-FR"/>
              </w:rPr>
              <w:t xml:space="preserve"> to </w:t>
            </w:r>
            <w:proofErr w:type="spellStart"/>
            <w:r>
              <w:rPr>
                <w:rFonts w:cstheme="minorHAnsi"/>
                <w:lang w:val="fr-FR"/>
              </w:rPr>
              <w:t>dashboard</w:t>
            </w:r>
            <w:proofErr w:type="spellEnd"/>
          </w:p>
        </w:tc>
        <w:tc>
          <w:tcPr>
            <w:tcW w:w="1091" w:type="dxa"/>
          </w:tcPr>
          <w:p w14:paraId="37E07712" w14:textId="2FD1F942"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3944BED6" w14:textId="073FD1E5" w:rsidR="00045848" w:rsidRDefault="00045848" w:rsidP="00045848">
            <w:pPr>
              <w:spacing w:after="160" w:line="256" w:lineRule="auto"/>
              <w:jc w:val="center"/>
              <w:rPr>
                <w:rFonts w:cstheme="minorHAnsi"/>
                <w:lang w:val="en-US"/>
              </w:rPr>
            </w:pPr>
            <w:r w:rsidRPr="00045848">
              <w:rPr>
                <w:rFonts w:cstheme="minorHAnsi"/>
                <w:lang w:val="en-US"/>
              </w:rPr>
              <w:t>17/04/2018</w:t>
            </w:r>
            <w:r w:rsidRPr="00045848">
              <w:rPr>
                <w:rFonts w:cstheme="minorHAnsi"/>
                <w:lang w:val="en-US"/>
              </w:rPr>
              <w:tab/>
            </w:r>
          </w:p>
        </w:tc>
        <w:tc>
          <w:tcPr>
            <w:tcW w:w="1406" w:type="dxa"/>
          </w:tcPr>
          <w:p w14:paraId="1D59F4A8" w14:textId="468EC4B8"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361F38D8" w14:textId="77777777" w:rsidTr="00045848">
        <w:trPr>
          <w:jc w:val="center"/>
        </w:trPr>
        <w:tc>
          <w:tcPr>
            <w:tcW w:w="1371" w:type="dxa"/>
          </w:tcPr>
          <w:p w14:paraId="19403162" w14:textId="4C55B303" w:rsidR="00045848" w:rsidRPr="00FC3229" w:rsidRDefault="00045848" w:rsidP="00045848">
            <w:pPr>
              <w:jc w:val="both"/>
              <w:rPr>
                <w:rFonts w:cstheme="minorHAnsi"/>
                <w:color w:val="000000"/>
              </w:rPr>
            </w:pPr>
            <w:r>
              <w:rPr>
                <w:rFonts w:cstheme="minorHAnsi"/>
                <w:lang w:val="fr-FR"/>
              </w:rPr>
              <w:t>IOT.02</w:t>
            </w:r>
          </w:p>
        </w:tc>
        <w:tc>
          <w:tcPr>
            <w:tcW w:w="1506" w:type="dxa"/>
          </w:tcPr>
          <w:p w14:paraId="4EB333D3" w14:textId="0EC14FE3" w:rsidR="00045848" w:rsidRDefault="00045848" w:rsidP="00045848">
            <w:pPr>
              <w:spacing w:after="160" w:line="256" w:lineRule="auto"/>
              <w:jc w:val="both"/>
              <w:rPr>
                <w:rFonts w:cstheme="minorHAnsi"/>
                <w:lang w:val="en-US"/>
              </w:rPr>
            </w:pPr>
            <w:r>
              <w:rPr>
                <w:rFonts w:cstheme="minorHAnsi"/>
                <w:lang w:val="en-US"/>
              </w:rPr>
              <w:t>Read value from IOT Cloud (set a bad value for PPM)</w:t>
            </w:r>
          </w:p>
        </w:tc>
        <w:tc>
          <w:tcPr>
            <w:tcW w:w="1650" w:type="dxa"/>
          </w:tcPr>
          <w:p w14:paraId="4BD7FA79" w14:textId="29226A1E" w:rsidR="00045848" w:rsidRDefault="00045848" w:rsidP="00045848">
            <w:pPr>
              <w:spacing w:after="160" w:line="256" w:lineRule="auto"/>
              <w:jc w:val="both"/>
              <w:rPr>
                <w:rFonts w:cstheme="minorHAnsi"/>
                <w:lang w:val="en-US"/>
              </w:rPr>
            </w:pPr>
            <w:proofErr w:type="spellStart"/>
            <w:r>
              <w:rPr>
                <w:rFonts w:cstheme="minorHAnsi"/>
                <w:lang w:val="fr-FR"/>
              </w:rPr>
              <w:t>Led</w:t>
            </w:r>
            <w:proofErr w:type="spellEnd"/>
            <w:r>
              <w:rPr>
                <w:rFonts w:cstheme="minorHAnsi"/>
                <w:lang w:val="fr-FR"/>
              </w:rPr>
              <w:t xml:space="preserve"> light on</w:t>
            </w:r>
          </w:p>
        </w:tc>
        <w:tc>
          <w:tcPr>
            <w:tcW w:w="1091" w:type="dxa"/>
          </w:tcPr>
          <w:p w14:paraId="37B0BF1C" w14:textId="2554233C"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12A07622" w14:textId="25C3C096" w:rsidR="00045848" w:rsidRDefault="00045848" w:rsidP="00045848">
            <w:pPr>
              <w:spacing w:after="160" w:line="256" w:lineRule="auto"/>
              <w:jc w:val="center"/>
              <w:rPr>
                <w:rFonts w:cstheme="minorHAnsi"/>
                <w:lang w:val="en-US"/>
              </w:rPr>
            </w:pPr>
            <w:r w:rsidRPr="00045848">
              <w:rPr>
                <w:rFonts w:cstheme="minorHAnsi"/>
                <w:lang w:val="en-US"/>
              </w:rPr>
              <w:t>21/04/2018</w:t>
            </w:r>
            <w:r w:rsidRPr="00045848">
              <w:rPr>
                <w:rFonts w:cstheme="minorHAnsi"/>
                <w:lang w:val="en-US"/>
              </w:rPr>
              <w:tab/>
            </w:r>
          </w:p>
        </w:tc>
        <w:tc>
          <w:tcPr>
            <w:tcW w:w="1406" w:type="dxa"/>
          </w:tcPr>
          <w:p w14:paraId="30E0AB7A" w14:textId="013170AF"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r w:rsidR="00045848" w14:paraId="25163844" w14:textId="77777777" w:rsidTr="00045848">
        <w:trPr>
          <w:jc w:val="center"/>
        </w:trPr>
        <w:tc>
          <w:tcPr>
            <w:tcW w:w="1371" w:type="dxa"/>
          </w:tcPr>
          <w:p w14:paraId="66D481EB" w14:textId="53C12813" w:rsidR="00045848" w:rsidRDefault="00045848" w:rsidP="00045848">
            <w:pPr>
              <w:spacing w:after="160" w:line="256" w:lineRule="auto"/>
              <w:jc w:val="both"/>
              <w:rPr>
                <w:rFonts w:cstheme="minorHAnsi"/>
                <w:lang w:val="en-US"/>
              </w:rPr>
            </w:pPr>
            <w:r>
              <w:rPr>
                <w:rFonts w:cstheme="minorHAnsi"/>
                <w:lang w:val="fr-FR"/>
              </w:rPr>
              <w:t>IOT.03</w:t>
            </w:r>
          </w:p>
        </w:tc>
        <w:tc>
          <w:tcPr>
            <w:tcW w:w="1506" w:type="dxa"/>
          </w:tcPr>
          <w:p w14:paraId="01891135" w14:textId="342B5365" w:rsidR="00045848" w:rsidRDefault="00045848" w:rsidP="00045848">
            <w:pPr>
              <w:spacing w:after="160" w:line="256" w:lineRule="auto"/>
              <w:jc w:val="both"/>
              <w:rPr>
                <w:rFonts w:cstheme="minorHAnsi"/>
                <w:lang w:val="en-US"/>
              </w:rPr>
            </w:pPr>
            <w:r>
              <w:rPr>
                <w:rFonts w:cstheme="minorHAnsi"/>
                <w:lang w:val="en-US"/>
              </w:rPr>
              <w:t>Read value from IoT Cloud (set a good value for PPM)</w:t>
            </w:r>
          </w:p>
        </w:tc>
        <w:tc>
          <w:tcPr>
            <w:tcW w:w="1650" w:type="dxa"/>
          </w:tcPr>
          <w:p w14:paraId="0265C2E6" w14:textId="2D1F01F9" w:rsidR="00045848" w:rsidRDefault="00045848" w:rsidP="00045848">
            <w:pPr>
              <w:spacing w:after="160" w:line="256" w:lineRule="auto"/>
              <w:jc w:val="both"/>
              <w:rPr>
                <w:rFonts w:cstheme="minorHAnsi"/>
                <w:lang w:val="en-US"/>
              </w:rPr>
            </w:pPr>
            <w:proofErr w:type="spellStart"/>
            <w:r>
              <w:rPr>
                <w:rFonts w:cstheme="minorHAnsi"/>
                <w:lang w:val="fr-FR"/>
              </w:rPr>
              <w:t>Led</w:t>
            </w:r>
            <w:proofErr w:type="spellEnd"/>
            <w:r>
              <w:rPr>
                <w:rFonts w:cstheme="minorHAnsi"/>
                <w:lang w:val="fr-FR"/>
              </w:rPr>
              <w:t xml:space="preserve"> light off</w:t>
            </w:r>
          </w:p>
        </w:tc>
        <w:tc>
          <w:tcPr>
            <w:tcW w:w="1091" w:type="dxa"/>
          </w:tcPr>
          <w:p w14:paraId="14F29E37" w14:textId="27D86880" w:rsidR="00045848" w:rsidRDefault="00045848" w:rsidP="00045848">
            <w:pPr>
              <w:spacing w:after="160" w:line="256" w:lineRule="auto"/>
              <w:jc w:val="center"/>
              <w:rPr>
                <w:rFonts w:cstheme="minorHAnsi"/>
                <w:lang w:val="en-US"/>
              </w:rPr>
            </w:pPr>
            <w:r>
              <w:rPr>
                <w:rFonts w:cstheme="minorHAnsi"/>
                <w:lang w:val="en-US"/>
              </w:rPr>
              <w:t>Damien</w:t>
            </w:r>
          </w:p>
        </w:tc>
        <w:tc>
          <w:tcPr>
            <w:tcW w:w="1463" w:type="dxa"/>
          </w:tcPr>
          <w:p w14:paraId="3AAC6CD9" w14:textId="7B9C204B" w:rsidR="00045848" w:rsidRDefault="00045848" w:rsidP="00045848">
            <w:pPr>
              <w:spacing w:after="160" w:line="256" w:lineRule="auto"/>
              <w:jc w:val="center"/>
              <w:rPr>
                <w:rFonts w:cstheme="minorHAnsi"/>
                <w:lang w:val="en-US"/>
              </w:rPr>
            </w:pPr>
            <w:r w:rsidRPr="00045848">
              <w:rPr>
                <w:rFonts w:cstheme="minorHAnsi"/>
                <w:lang w:val="en-US"/>
              </w:rPr>
              <w:t>21/04/2018</w:t>
            </w:r>
            <w:r w:rsidRPr="00045848">
              <w:rPr>
                <w:rFonts w:cstheme="minorHAnsi"/>
                <w:lang w:val="en-US"/>
              </w:rPr>
              <w:tab/>
            </w:r>
          </w:p>
        </w:tc>
        <w:tc>
          <w:tcPr>
            <w:tcW w:w="1406" w:type="dxa"/>
          </w:tcPr>
          <w:p w14:paraId="03D88941" w14:textId="3C01EE81" w:rsidR="00045848" w:rsidRDefault="00045848" w:rsidP="00045848">
            <w:pPr>
              <w:spacing w:after="160" w:line="256" w:lineRule="auto"/>
              <w:jc w:val="center"/>
              <w:rPr>
                <w:rFonts w:cstheme="minorHAnsi"/>
                <w:lang w:val="en-US"/>
              </w:rPr>
            </w:pPr>
            <w:r w:rsidRPr="00D13F93">
              <w:rPr>
                <w:rFonts w:cstheme="minorHAnsi"/>
                <w:lang w:val="en-US"/>
              </w:rPr>
              <w:sym w:font="Wingdings 2" w:char="F052"/>
            </w:r>
          </w:p>
        </w:tc>
      </w:tr>
    </w:tbl>
    <w:p w14:paraId="23825023" w14:textId="31279C89" w:rsidR="001C5B38" w:rsidRDefault="001C5B38" w:rsidP="001C5B38">
      <w:pPr>
        <w:spacing w:after="160" w:line="256" w:lineRule="auto"/>
        <w:jc w:val="both"/>
        <w:rPr>
          <w:rFonts w:cstheme="minorHAnsi"/>
        </w:rPr>
      </w:pPr>
    </w:p>
    <w:p w14:paraId="57E06C99" w14:textId="77777777" w:rsidR="00045848" w:rsidRPr="00E97EBE" w:rsidRDefault="00045848" w:rsidP="00E97EBE">
      <w:pPr>
        <w:rPr>
          <w:i/>
          <w:iCs/>
        </w:rPr>
      </w:pPr>
      <w:r w:rsidRPr="00E97EBE">
        <w:rPr>
          <w:i/>
          <w:iCs/>
        </w:rPr>
        <w:t>Integration, Functional and Acceptance Testing</w:t>
      </w:r>
    </w:p>
    <w:p w14:paraId="35EDC67B" w14:textId="77777777" w:rsidR="00045848" w:rsidRDefault="00045848" w:rsidP="00045848">
      <w:pPr>
        <w:spacing w:after="160" w:line="256" w:lineRule="auto"/>
        <w:rPr>
          <w:rFonts w:cstheme="minorHAnsi"/>
        </w:rPr>
      </w:pPr>
    </w:p>
    <w:p w14:paraId="334F4F6B" w14:textId="57B3212B" w:rsidR="00045848" w:rsidRDefault="00045848" w:rsidP="00045848">
      <w:pPr>
        <w:spacing w:after="160" w:line="256" w:lineRule="auto"/>
        <w:rPr>
          <w:rFonts w:cstheme="minorHAnsi"/>
        </w:rPr>
      </w:pPr>
      <w:r w:rsidRPr="00045848">
        <w:rPr>
          <w:rFonts w:cstheme="minorHAnsi"/>
        </w:rPr>
        <w:t>As our system is relatively simple, after Unit Testing we can merge Integration, Functional and Acceptance Testing in only one step.</w:t>
      </w:r>
    </w:p>
    <w:p w14:paraId="57AD0D28" w14:textId="2546042C" w:rsidR="00045848" w:rsidRDefault="00045848" w:rsidP="00045848">
      <w:pPr>
        <w:spacing w:after="160" w:line="256" w:lineRule="auto"/>
        <w:jc w:val="both"/>
        <w:rPr>
          <w:rFonts w:cstheme="minorHAnsi"/>
        </w:rPr>
      </w:pPr>
      <w:r w:rsidRPr="00045848">
        <w:rPr>
          <w:rFonts w:cstheme="minorHAnsi"/>
        </w:rPr>
        <w:t>Table 2</w:t>
      </w:r>
      <w:r w:rsidR="00FE05C8">
        <w:rPr>
          <w:rFonts w:cstheme="minorHAnsi"/>
        </w:rPr>
        <w:t>7</w:t>
      </w:r>
      <w:r w:rsidRPr="00045848">
        <w:rPr>
          <w:rFonts w:cstheme="minorHAnsi"/>
        </w:rPr>
        <w:t xml:space="preserve"> illustrates tests to be done.</w:t>
      </w:r>
    </w:p>
    <w:tbl>
      <w:tblPr>
        <w:tblStyle w:val="TableGrid"/>
        <w:tblW w:w="9086" w:type="dxa"/>
        <w:jc w:val="center"/>
        <w:tblInd w:w="0" w:type="dxa"/>
        <w:tblLook w:val="04A0" w:firstRow="1" w:lastRow="0" w:firstColumn="1" w:lastColumn="0" w:noHBand="0" w:noVBand="1"/>
      </w:tblPr>
      <w:tblGrid>
        <w:gridCol w:w="1227"/>
        <w:gridCol w:w="2397"/>
        <w:gridCol w:w="2034"/>
        <w:gridCol w:w="971"/>
        <w:gridCol w:w="1132"/>
        <w:gridCol w:w="1325"/>
      </w:tblGrid>
      <w:tr w:rsidR="00045848" w14:paraId="262D6B28" w14:textId="77777777" w:rsidTr="00045848">
        <w:trPr>
          <w:jc w:val="center"/>
        </w:trPr>
        <w:tc>
          <w:tcPr>
            <w:tcW w:w="9086" w:type="dxa"/>
            <w:gridSpan w:val="6"/>
            <w:tcBorders>
              <w:top w:val="single" w:sz="4" w:space="0" w:color="auto"/>
              <w:left w:val="single" w:sz="4" w:space="0" w:color="auto"/>
              <w:bottom w:val="single" w:sz="4" w:space="0" w:color="auto"/>
              <w:right w:val="single" w:sz="4" w:space="0" w:color="auto"/>
            </w:tcBorders>
          </w:tcPr>
          <w:p w14:paraId="4F9F1D21" w14:textId="40A592BA" w:rsidR="00045848" w:rsidRPr="00045848" w:rsidRDefault="00045848">
            <w:pPr>
              <w:jc w:val="center"/>
              <w:rPr>
                <w:rFonts w:cstheme="minorHAnsi"/>
                <w:bCs/>
                <w:lang w:val="fr-FR"/>
              </w:rPr>
            </w:pPr>
            <w:r w:rsidRPr="00045848">
              <w:rPr>
                <w:rFonts w:cstheme="minorHAnsi"/>
                <w:bCs/>
                <w:lang w:val="fr-FR"/>
              </w:rPr>
              <w:t>Table 2</w:t>
            </w:r>
            <w:r w:rsidR="00FE05C8">
              <w:rPr>
                <w:rFonts w:cstheme="minorHAnsi"/>
                <w:bCs/>
                <w:lang w:val="fr-FR"/>
              </w:rPr>
              <w:t>7</w:t>
            </w:r>
            <w:r w:rsidRPr="00045848">
              <w:rPr>
                <w:rFonts w:cstheme="minorHAnsi"/>
                <w:bCs/>
                <w:lang w:val="fr-FR"/>
              </w:rPr>
              <w:t xml:space="preserve">. Tests to </w:t>
            </w:r>
            <w:r w:rsidRPr="00045848">
              <w:rPr>
                <w:rFonts w:cstheme="minorHAnsi"/>
                <w:bCs/>
              </w:rPr>
              <w:t>be</w:t>
            </w:r>
            <w:r w:rsidRPr="00045848">
              <w:rPr>
                <w:rFonts w:cstheme="minorHAnsi"/>
                <w:bCs/>
                <w:lang w:val="fr-FR"/>
              </w:rPr>
              <w:t xml:space="preserve"> </w:t>
            </w:r>
            <w:proofErr w:type="spellStart"/>
            <w:r w:rsidRPr="00045848">
              <w:rPr>
                <w:rFonts w:cstheme="minorHAnsi"/>
                <w:bCs/>
                <w:lang w:val="fr-FR"/>
              </w:rPr>
              <w:t>done</w:t>
            </w:r>
            <w:proofErr w:type="spellEnd"/>
            <w:r w:rsidRPr="00045848">
              <w:rPr>
                <w:rFonts w:cstheme="minorHAnsi"/>
                <w:bCs/>
                <w:lang w:val="fr-FR"/>
              </w:rPr>
              <w:t>.</w:t>
            </w:r>
          </w:p>
        </w:tc>
      </w:tr>
      <w:tr w:rsidR="00045848" w14:paraId="59CA051B"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47A843A0" w14:textId="77777777" w:rsidR="00045848" w:rsidRPr="00045848" w:rsidRDefault="00045848">
            <w:pPr>
              <w:jc w:val="center"/>
              <w:rPr>
                <w:bCs/>
                <w:sz w:val="22"/>
                <w:szCs w:val="22"/>
                <w:lang w:val="fr-FR"/>
              </w:rPr>
            </w:pPr>
            <w:proofErr w:type="spellStart"/>
            <w:r w:rsidRPr="00045848">
              <w:rPr>
                <w:bCs/>
                <w:lang w:val="fr-FR"/>
              </w:rPr>
              <w:t>Ref</w:t>
            </w:r>
            <w:proofErr w:type="spellEnd"/>
          </w:p>
        </w:tc>
        <w:tc>
          <w:tcPr>
            <w:tcW w:w="2397" w:type="dxa"/>
            <w:tcBorders>
              <w:top w:val="single" w:sz="4" w:space="0" w:color="auto"/>
              <w:left w:val="single" w:sz="4" w:space="0" w:color="auto"/>
              <w:bottom w:val="single" w:sz="4" w:space="0" w:color="auto"/>
              <w:right w:val="single" w:sz="4" w:space="0" w:color="auto"/>
            </w:tcBorders>
            <w:hideMark/>
          </w:tcPr>
          <w:p w14:paraId="1D3735D5" w14:textId="77777777" w:rsidR="00045848" w:rsidRPr="00045848" w:rsidRDefault="00045848">
            <w:pPr>
              <w:jc w:val="center"/>
              <w:rPr>
                <w:bCs/>
                <w:lang w:val="fr-FR"/>
              </w:rPr>
            </w:pPr>
            <w:r w:rsidRPr="00045848">
              <w:rPr>
                <w:bCs/>
                <w:lang w:val="fr-FR"/>
              </w:rPr>
              <w:t>Test</w:t>
            </w:r>
          </w:p>
        </w:tc>
        <w:tc>
          <w:tcPr>
            <w:tcW w:w="2034" w:type="dxa"/>
            <w:tcBorders>
              <w:top w:val="single" w:sz="4" w:space="0" w:color="auto"/>
              <w:left w:val="single" w:sz="4" w:space="0" w:color="auto"/>
              <w:bottom w:val="single" w:sz="4" w:space="0" w:color="auto"/>
              <w:right w:val="single" w:sz="4" w:space="0" w:color="auto"/>
            </w:tcBorders>
            <w:hideMark/>
          </w:tcPr>
          <w:p w14:paraId="6A18E4A6" w14:textId="77777777" w:rsidR="00045848" w:rsidRPr="00045848" w:rsidRDefault="00045848">
            <w:pPr>
              <w:jc w:val="center"/>
              <w:rPr>
                <w:rFonts w:cstheme="minorHAnsi"/>
                <w:bCs/>
                <w:lang w:val="fr-FR"/>
              </w:rPr>
            </w:pPr>
            <w:proofErr w:type="spellStart"/>
            <w:r w:rsidRPr="00045848">
              <w:rPr>
                <w:rFonts w:cstheme="minorHAnsi"/>
                <w:bCs/>
                <w:lang w:val="fr-FR"/>
              </w:rPr>
              <w:t>Expected</w:t>
            </w:r>
            <w:proofErr w:type="spellEnd"/>
            <w:r w:rsidRPr="00045848">
              <w:rPr>
                <w:rFonts w:cstheme="minorHAnsi"/>
                <w:bCs/>
                <w:lang w:val="fr-FR"/>
              </w:rPr>
              <w:t xml:space="preserve"> </w:t>
            </w:r>
            <w:proofErr w:type="spellStart"/>
            <w:r w:rsidRPr="00045848">
              <w:rPr>
                <w:rFonts w:cstheme="minorHAnsi"/>
                <w:bCs/>
                <w:lang w:val="fr-FR"/>
              </w:rPr>
              <w:t>Result</w:t>
            </w:r>
            <w:proofErr w:type="spellEnd"/>
          </w:p>
        </w:tc>
        <w:tc>
          <w:tcPr>
            <w:tcW w:w="971" w:type="dxa"/>
            <w:tcBorders>
              <w:top w:val="single" w:sz="4" w:space="0" w:color="auto"/>
              <w:left w:val="single" w:sz="4" w:space="0" w:color="auto"/>
              <w:bottom w:val="single" w:sz="4" w:space="0" w:color="auto"/>
              <w:right w:val="single" w:sz="4" w:space="0" w:color="auto"/>
            </w:tcBorders>
            <w:hideMark/>
          </w:tcPr>
          <w:p w14:paraId="58089DF4" w14:textId="77777777" w:rsidR="00045848" w:rsidRPr="00045848" w:rsidRDefault="00045848">
            <w:pPr>
              <w:jc w:val="center"/>
              <w:rPr>
                <w:rFonts w:cstheme="minorHAnsi"/>
                <w:bCs/>
                <w:lang w:val="fr-FR"/>
              </w:rPr>
            </w:pPr>
            <w:r w:rsidRPr="00045848">
              <w:rPr>
                <w:rFonts w:cstheme="minorHAnsi"/>
                <w:bCs/>
                <w:lang w:val="fr-FR"/>
              </w:rPr>
              <w:t>Tester</w:t>
            </w:r>
          </w:p>
        </w:tc>
        <w:tc>
          <w:tcPr>
            <w:tcW w:w="1132" w:type="dxa"/>
            <w:tcBorders>
              <w:top w:val="single" w:sz="4" w:space="0" w:color="auto"/>
              <w:left w:val="single" w:sz="4" w:space="0" w:color="auto"/>
              <w:bottom w:val="single" w:sz="4" w:space="0" w:color="auto"/>
              <w:right w:val="single" w:sz="4" w:space="0" w:color="auto"/>
            </w:tcBorders>
            <w:hideMark/>
          </w:tcPr>
          <w:p w14:paraId="5DA077D3" w14:textId="77777777" w:rsidR="00045848" w:rsidRPr="00045848" w:rsidRDefault="00045848">
            <w:pPr>
              <w:jc w:val="center"/>
              <w:rPr>
                <w:rFonts w:cstheme="minorHAnsi"/>
                <w:bCs/>
                <w:lang w:val="fr-FR"/>
              </w:rPr>
            </w:pPr>
            <w:r w:rsidRPr="00045848">
              <w:rPr>
                <w:rFonts w:cstheme="minorHAnsi"/>
                <w:bCs/>
                <w:lang w:val="fr-FR"/>
              </w:rPr>
              <w:t>Date</w:t>
            </w:r>
          </w:p>
        </w:tc>
        <w:tc>
          <w:tcPr>
            <w:tcW w:w="1325" w:type="dxa"/>
            <w:tcBorders>
              <w:top w:val="single" w:sz="4" w:space="0" w:color="auto"/>
              <w:left w:val="single" w:sz="4" w:space="0" w:color="auto"/>
              <w:bottom w:val="single" w:sz="4" w:space="0" w:color="auto"/>
              <w:right w:val="single" w:sz="4" w:space="0" w:color="auto"/>
            </w:tcBorders>
            <w:hideMark/>
          </w:tcPr>
          <w:p w14:paraId="7021BFDA" w14:textId="77777777" w:rsidR="00045848" w:rsidRPr="00045848" w:rsidRDefault="00045848">
            <w:pPr>
              <w:jc w:val="center"/>
              <w:rPr>
                <w:rFonts w:cstheme="minorHAnsi"/>
                <w:bCs/>
                <w:lang w:val="fr-FR"/>
              </w:rPr>
            </w:pPr>
            <w:r w:rsidRPr="00045848">
              <w:rPr>
                <w:rFonts w:cstheme="minorHAnsi"/>
                <w:bCs/>
                <w:lang w:val="fr-FR"/>
              </w:rPr>
              <w:t xml:space="preserve">Test </w:t>
            </w:r>
            <w:proofErr w:type="spellStart"/>
            <w:r w:rsidRPr="00045848">
              <w:rPr>
                <w:rFonts w:cstheme="minorHAnsi"/>
                <w:bCs/>
                <w:lang w:val="fr-FR"/>
              </w:rPr>
              <w:t>Result</w:t>
            </w:r>
            <w:proofErr w:type="spellEnd"/>
          </w:p>
        </w:tc>
      </w:tr>
      <w:tr w:rsidR="00045848" w14:paraId="3A71D377"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3632C0D7" w14:textId="77777777" w:rsidR="00045848" w:rsidRDefault="00045848" w:rsidP="00045848">
            <w:pPr>
              <w:rPr>
                <w:lang w:val="fr-FR"/>
              </w:rPr>
            </w:pPr>
            <w:r>
              <w:rPr>
                <w:lang w:val="fr-FR"/>
              </w:rPr>
              <w:t>UAT.01</w:t>
            </w:r>
          </w:p>
        </w:tc>
        <w:tc>
          <w:tcPr>
            <w:tcW w:w="2397" w:type="dxa"/>
            <w:tcBorders>
              <w:top w:val="single" w:sz="4" w:space="0" w:color="auto"/>
              <w:left w:val="single" w:sz="4" w:space="0" w:color="auto"/>
              <w:bottom w:val="single" w:sz="4" w:space="0" w:color="auto"/>
              <w:right w:val="single" w:sz="4" w:space="0" w:color="auto"/>
            </w:tcBorders>
            <w:hideMark/>
          </w:tcPr>
          <w:p w14:paraId="541CBE63" w14:textId="77777777" w:rsidR="00045848" w:rsidRDefault="00045848" w:rsidP="00045848">
            <w:pPr>
              <w:rPr>
                <w:lang w:val="fr-FR"/>
              </w:rPr>
            </w:pPr>
            <w:proofErr w:type="spellStart"/>
            <w:r>
              <w:rPr>
                <w:lang w:val="fr-FR"/>
              </w:rPr>
              <w:t>Connect</w:t>
            </w:r>
            <w:proofErr w:type="spellEnd"/>
            <w:r>
              <w:rPr>
                <w:lang w:val="fr-FR"/>
              </w:rPr>
              <w:t xml:space="preserve"> to WIFI</w:t>
            </w:r>
          </w:p>
        </w:tc>
        <w:tc>
          <w:tcPr>
            <w:tcW w:w="2034" w:type="dxa"/>
            <w:tcBorders>
              <w:top w:val="single" w:sz="4" w:space="0" w:color="auto"/>
              <w:left w:val="single" w:sz="4" w:space="0" w:color="auto"/>
              <w:bottom w:val="single" w:sz="4" w:space="0" w:color="auto"/>
              <w:right w:val="single" w:sz="4" w:space="0" w:color="auto"/>
            </w:tcBorders>
            <w:hideMark/>
          </w:tcPr>
          <w:p w14:paraId="6DC0C456" w14:textId="77777777" w:rsidR="00045848" w:rsidRPr="00045848" w:rsidRDefault="00045848" w:rsidP="00045848">
            <w:pPr>
              <w:rPr>
                <w:rFonts w:cstheme="minorHAnsi"/>
                <w:bCs/>
                <w:lang w:val="en-US"/>
              </w:rPr>
            </w:pPr>
            <w:r w:rsidRPr="00045848">
              <w:rPr>
                <w:rFonts w:cstheme="minorHAnsi"/>
                <w:bCs/>
                <w:lang w:val="en-US"/>
              </w:rPr>
              <w:t>System connect to Wi-Fi and display @IP</w:t>
            </w:r>
          </w:p>
        </w:tc>
        <w:tc>
          <w:tcPr>
            <w:tcW w:w="971" w:type="dxa"/>
            <w:tcBorders>
              <w:top w:val="single" w:sz="4" w:space="0" w:color="auto"/>
              <w:left w:val="single" w:sz="4" w:space="0" w:color="auto"/>
              <w:bottom w:val="single" w:sz="4" w:space="0" w:color="auto"/>
              <w:right w:val="single" w:sz="4" w:space="0" w:color="auto"/>
            </w:tcBorders>
          </w:tcPr>
          <w:p w14:paraId="1739186C" w14:textId="3904CED3" w:rsidR="00045848" w:rsidRPr="00045848" w:rsidRDefault="00045848" w:rsidP="00045848">
            <w:pPr>
              <w:jc w:val="cente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046AA069" w14:textId="1683838D" w:rsidR="00045848" w:rsidRPr="00045848" w:rsidRDefault="00045848" w:rsidP="00045848">
            <w:pPr>
              <w:rPr>
                <w:rFonts w:cstheme="minorHAnsi"/>
                <w:bCs/>
                <w:lang w:val="en-US"/>
              </w:rPr>
            </w:pPr>
            <w:r w:rsidRPr="00045848">
              <w:rPr>
                <w:rFonts w:cstheme="minorHAnsi"/>
                <w:bCs/>
                <w:lang w:val="en-US"/>
              </w:rPr>
              <w:t>02/04/18</w:t>
            </w:r>
          </w:p>
        </w:tc>
        <w:tc>
          <w:tcPr>
            <w:tcW w:w="1325" w:type="dxa"/>
            <w:tcBorders>
              <w:top w:val="single" w:sz="4" w:space="0" w:color="auto"/>
              <w:left w:val="single" w:sz="4" w:space="0" w:color="auto"/>
              <w:bottom w:val="single" w:sz="4" w:space="0" w:color="auto"/>
              <w:right w:val="single" w:sz="4" w:space="0" w:color="auto"/>
            </w:tcBorders>
          </w:tcPr>
          <w:p w14:paraId="09987FF7" w14:textId="738F5F35" w:rsidR="00045848" w:rsidRPr="00045848" w:rsidRDefault="00045848" w:rsidP="00045848">
            <w:pPr>
              <w:rPr>
                <w:rFonts w:cstheme="minorHAnsi"/>
                <w:bCs/>
                <w:lang w:val="en-US"/>
              </w:rPr>
            </w:pPr>
            <w:r w:rsidRPr="00D15D40">
              <w:rPr>
                <w:rFonts w:cstheme="minorHAnsi"/>
                <w:bCs/>
                <w:lang w:val="en-US"/>
              </w:rPr>
              <w:sym w:font="Wingdings 2" w:char="F052"/>
            </w:r>
          </w:p>
        </w:tc>
      </w:tr>
      <w:tr w:rsidR="00045848" w14:paraId="7B9AA3AC"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3BCA4091" w14:textId="77777777" w:rsidR="00045848" w:rsidRDefault="00045848" w:rsidP="00045848">
            <w:pPr>
              <w:rPr>
                <w:lang w:val="fr-FR"/>
              </w:rPr>
            </w:pPr>
            <w:r>
              <w:rPr>
                <w:lang w:val="fr-FR"/>
              </w:rPr>
              <w:t>UAT.02</w:t>
            </w:r>
          </w:p>
        </w:tc>
        <w:tc>
          <w:tcPr>
            <w:tcW w:w="2397" w:type="dxa"/>
            <w:tcBorders>
              <w:top w:val="single" w:sz="4" w:space="0" w:color="auto"/>
              <w:left w:val="single" w:sz="4" w:space="0" w:color="auto"/>
              <w:bottom w:val="single" w:sz="4" w:space="0" w:color="auto"/>
              <w:right w:val="single" w:sz="4" w:space="0" w:color="auto"/>
            </w:tcBorders>
            <w:hideMark/>
          </w:tcPr>
          <w:p w14:paraId="591BC754" w14:textId="77777777" w:rsidR="00045848" w:rsidRDefault="00045848" w:rsidP="00045848">
            <w:pPr>
              <w:rPr>
                <w:lang w:val="fr-FR"/>
              </w:rPr>
            </w:pPr>
            <w:proofErr w:type="spellStart"/>
            <w:r>
              <w:rPr>
                <w:lang w:val="fr-FR"/>
              </w:rPr>
              <w:t>Detect</w:t>
            </w:r>
            <w:proofErr w:type="spellEnd"/>
            <w:r>
              <w:rPr>
                <w:lang w:val="fr-FR"/>
              </w:rPr>
              <w:t xml:space="preserve"> </w:t>
            </w:r>
            <w:proofErr w:type="spellStart"/>
            <w:r>
              <w:rPr>
                <w:lang w:val="fr-FR"/>
              </w:rPr>
              <w:t>presence</w:t>
            </w:r>
            <w:proofErr w:type="spellEnd"/>
          </w:p>
        </w:tc>
        <w:tc>
          <w:tcPr>
            <w:tcW w:w="2034" w:type="dxa"/>
            <w:tcBorders>
              <w:top w:val="single" w:sz="4" w:space="0" w:color="auto"/>
              <w:left w:val="single" w:sz="4" w:space="0" w:color="auto"/>
              <w:bottom w:val="single" w:sz="4" w:space="0" w:color="auto"/>
              <w:right w:val="single" w:sz="4" w:space="0" w:color="auto"/>
            </w:tcBorders>
            <w:hideMark/>
          </w:tcPr>
          <w:p w14:paraId="19BAB464" w14:textId="77777777" w:rsidR="00045848" w:rsidRPr="00045848" w:rsidRDefault="00045848" w:rsidP="00045848">
            <w:pPr>
              <w:rPr>
                <w:rFonts w:cstheme="minorHAnsi"/>
                <w:bCs/>
                <w:lang w:val="en-US"/>
              </w:rPr>
            </w:pPr>
            <w:r w:rsidRPr="00045848">
              <w:rPr>
                <w:rFonts w:cstheme="minorHAnsi"/>
                <w:bCs/>
                <w:lang w:val="en-US"/>
              </w:rPr>
              <w:t>System detect a visitor and display active on OLED</w:t>
            </w:r>
          </w:p>
        </w:tc>
        <w:tc>
          <w:tcPr>
            <w:tcW w:w="971" w:type="dxa"/>
            <w:tcBorders>
              <w:top w:val="single" w:sz="4" w:space="0" w:color="auto"/>
              <w:left w:val="single" w:sz="4" w:space="0" w:color="auto"/>
              <w:bottom w:val="single" w:sz="4" w:space="0" w:color="auto"/>
              <w:right w:val="single" w:sz="4" w:space="0" w:color="auto"/>
            </w:tcBorders>
          </w:tcPr>
          <w:p w14:paraId="2AA70FC2" w14:textId="087F4EF2" w:rsidR="00045848" w:rsidRPr="00045848" w:rsidRDefault="00045848" w:rsidP="00045848">
            <w:pP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66145E7D" w14:textId="4F8980DD" w:rsidR="00045848" w:rsidRPr="00045848" w:rsidRDefault="00045848" w:rsidP="00045848">
            <w:pPr>
              <w:rPr>
                <w:rFonts w:cstheme="minorHAnsi"/>
                <w:bCs/>
                <w:lang w:val="en-US"/>
              </w:rPr>
            </w:pPr>
            <w:r w:rsidRPr="00045848">
              <w:rPr>
                <w:rFonts w:cstheme="minorHAnsi"/>
                <w:bCs/>
                <w:lang w:val="en-US"/>
              </w:rPr>
              <w:t>06/04/18</w:t>
            </w:r>
            <w:r w:rsidRPr="00045848">
              <w:rPr>
                <w:rFonts w:cstheme="minorHAnsi"/>
                <w:bCs/>
                <w:lang w:val="en-US"/>
              </w:rPr>
              <w:tab/>
            </w:r>
          </w:p>
        </w:tc>
        <w:tc>
          <w:tcPr>
            <w:tcW w:w="1325" w:type="dxa"/>
            <w:tcBorders>
              <w:top w:val="single" w:sz="4" w:space="0" w:color="auto"/>
              <w:left w:val="single" w:sz="4" w:space="0" w:color="auto"/>
              <w:bottom w:val="single" w:sz="4" w:space="0" w:color="auto"/>
              <w:right w:val="single" w:sz="4" w:space="0" w:color="auto"/>
            </w:tcBorders>
          </w:tcPr>
          <w:p w14:paraId="3679D985" w14:textId="5E445D60" w:rsidR="00045848" w:rsidRPr="00045848" w:rsidRDefault="00045848" w:rsidP="00045848">
            <w:pPr>
              <w:rPr>
                <w:rFonts w:cstheme="minorHAnsi"/>
                <w:bCs/>
                <w:lang w:val="en-US"/>
              </w:rPr>
            </w:pPr>
            <w:r w:rsidRPr="00D15D40">
              <w:rPr>
                <w:rFonts w:cstheme="minorHAnsi"/>
                <w:bCs/>
                <w:lang w:val="en-US"/>
              </w:rPr>
              <w:sym w:font="Wingdings 2" w:char="F052"/>
            </w:r>
          </w:p>
        </w:tc>
      </w:tr>
      <w:tr w:rsidR="00045848" w14:paraId="01794847"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7685EDF3" w14:textId="77777777" w:rsidR="00045848" w:rsidRDefault="00045848" w:rsidP="00045848">
            <w:pPr>
              <w:rPr>
                <w:lang w:val="fr-FR"/>
              </w:rPr>
            </w:pPr>
            <w:r>
              <w:rPr>
                <w:lang w:val="fr-FR"/>
              </w:rPr>
              <w:t>UAT.03</w:t>
            </w:r>
          </w:p>
        </w:tc>
        <w:tc>
          <w:tcPr>
            <w:tcW w:w="2397" w:type="dxa"/>
            <w:tcBorders>
              <w:top w:val="single" w:sz="4" w:space="0" w:color="auto"/>
              <w:left w:val="single" w:sz="4" w:space="0" w:color="auto"/>
              <w:bottom w:val="single" w:sz="4" w:space="0" w:color="auto"/>
              <w:right w:val="single" w:sz="4" w:space="0" w:color="auto"/>
            </w:tcBorders>
            <w:hideMark/>
          </w:tcPr>
          <w:p w14:paraId="0B0675D9" w14:textId="77777777" w:rsidR="00045848" w:rsidRDefault="00045848" w:rsidP="00045848">
            <w:pPr>
              <w:rPr>
                <w:lang w:val="fr-FR"/>
              </w:rPr>
            </w:pPr>
            <w:proofErr w:type="spellStart"/>
            <w:r>
              <w:rPr>
                <w:lang w:val="fr-FR"/>
              </w:rPr>
              <w:t>Measure</w:t>
            </w:r>
            <w:proofErr w:type="spellEnd"/>
            <w:r>
              <w:rPr>
                <w:lang w:val="fr-FR"/>
              </w:rPr>
              <w:t xml:space="preserve"> </w:t>
            </w:r>
            <w:proofErr w:type="spellStart"/>
            <w:r>
              <w:rPr>
                <w:lang w:val="fr-FR"/>
              </w:rPr>
              <w:t>temperature</w:t>
            </w:r>
            <w:proofErr w:type="spellEnd"/>
          </w:p>
        </w:tc>
        <w:tc>
          <w:tcPr>
            <w:tcW w:w="2034" w:type="dxa"/>
            <w:tcBorders>
              <w:top w:val="single" w:sz="4" w:space="0" w:color="auto"/>
              <w:left w:val="single" w:sz="4" w:space="0" w:color="auto"/>
              <w:bottom w:val="single" w:sz="4" w:space="0" w:color="auto"/>
              <w:right w:val="single" w:sz="4" w:space="0" w:color="auto"/>
            </w:tcBorders>
            <w:hideMark/>
          </w:tcPr>
          <w:p w14:paraId="11E3AEF9" w14:textId="77777777" w:rsidR="00045848" w:rsidRPr="00045848" w:rsidRDefault="00045848" w:rsidP="00045848">
            <w:pPr>
              <w:rPr>
                <w:rFonts w:cstheme="minorHAnsi"/>
                <w:bCs/>
                <w:lang w:val="en-US"/>
              </w:rPr>
            </w:pPr>
            <w:r w:rsidRPr="00045848">
              <w:rPr>
                <w:rFonts w:cstheme="minorHAnsi"/>
                <w:bCs/>
                <w:lang w:val="en-US"/>
              </w:rPr>
              <w:t>System acquire temperature and display it on OLED</w:t>
            </w:r>
          </w:p>
        </w:tc>
        <w:tc>
          <w:tcPr>
            <w:tcW w:w="971" w:type="dxa"/>
            <w:tcBorders>
              <w:top w:val="single" w:sz="4" w:space="0" w:color="auto"/>
              <w:left w:val="single" w:sz="4" w:space="0" w:color="auto"/>
              <w:bottom w:val="single" w:sz="4" w:space="0" w:color="auto"/>
              <w:right w:val="single" w:sz="4" w:space="0" w:color="auto"/>
            </w:tcBorders>
          </w:tcPr>
          <w:p w14:paraId="66BC2F37" w14:textId="170448AC" w:rsidR="00045848" w:rsidRPr="00045848" w:rsidRDefault="00045848" w:rsidP="00045848">
            <w:pP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5C6C49FD" w14:textId="63C09C7C" w:rsidR="00045848" w:rsidRPr="00045848" w:rsidRDefault="00045848" w:rsidP="00045848">
            <w:pPr>
              <w:rPr>
                <w:rFonts w:cstheme="minorHAnsi"/>
                <w:bCs/>
                <w:lang w:val="en-US"/>
              </w:rPr>
            </w:pPr>
            <w:r w:rsidRPr="00045848">
              <w:rPr>
                <w:rFonts w:cstheme="minorHAnsi"/>
                <w:bCs/>
                <w:lang w:val="en-US"/>
              </w:rPr>
              <w:t>04/04/18</w:t>
            </w:r>
            <w:r w:rsidRPr="00045848">
              <w:rPr>
                <w:rFonts w:cstheme="minorHAnsi"/>
                <w:bCs/>
                <w:lang w:val="en-US"/>
              </w:rPr>
              <w:tab/>
            </w:r>
          </w:p>
        </w:tc>
        <w:tc>
          <w:tcPr>
            <w:tcW w:w="1325" w:type="dxa"/>
            <w:tcBorders>
              <w:top w:val="single" w:sz="4" w:space="0" w:color="auto"/>
              <w:left w:val="single" w:sz="4" w:space="0" w:color="auto"/>
              <w:bottom w:val="single" w:sz="4" w:space="0" w:color="auto"/>
              <w:right w:val="single" w:sz="4" w:space="0" w:color="auto"/>
            </w:tcBorders>
          </w:tcPr>
          <w:p w14:paraId="415F5629" w14:textId="7FBF2614" w:rsidR="00045848" w:rsidRPr="00045848" w:rsidRDefault="00045848" w:rsidP="00045848">
            <w:pPr>
              <w:rPr>
                <w:rFonts w:cstheme="minorHAnsi"/>
                <w:bCs/>
                <w:lang w:val="en-US"/>
              </w:rPr>
            </w:pPr>
            <w:r w:rsidRPr="00D15D40">
              <w:rPr>
                <w:rFonts w:cstheme="minorHAnsi"/>
                <w:bCs/>
                <w:lang w:val="en-US"/>
              </w:rPr>
              <w:sym w:font="Wingdings 2" w:char="F052"/>
            </w:r>
          </w:p>
        </w:tc>
      </w:tr>
      <w:tr w:rsidR="00045848" w14:paraId="3BD92E2D"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24D6760E" w14:textId="77777777" w:rsidR="00045848" w:rsidRDefault="00045848" w:rsidP="00045848">
            <w:pPr>
              <w:rPr>
                <w:lang w:val="fr-FR"/>
              </w:rPr>
            </w:pPr>
            <w:r>
              <w:rPr>
                <w:lang w:val="fr-FR"/>
              </w:rPr>
              <w:t>UAT.04</w:t>
            </w:r>
          </w:p>
        </w:tc>
        <w:tc>
          <w:tcPr>
            <w:tcW w:w="2397" w:type="dxa"/>
            <w:tcBorders>
              <w:top w:val="single" w:sz="4" w:space="0" w:color="auto"/>
              <w:left w:val="single" w:sz="4" w:space="0" w:color="auto"/>
              <w:bottom w:val="single" w:sz="4" w:space="0" w:color="auto"/>
              <w:right w:val="single" w:sz="4" w:space="0" w:color="auto"/>
            </w:tcBorders>
            <w:hideMark/>
          </w:tcPr>
          <w:p w14:paraId="527BBBA5" w14:textId="77777777" w:rsidR="00045848" w:rsidRDefault="00045848" w:rsidP="00045848">
            <w:pPr>
              <w:rPr>
                <w:lang w:val="fr-FR"/>
              </w:rPr>
            </w:pPr>
            <w:proofErr w:type="spellStart"/>
            <w:r>
              <w:rPr>
                <w:lang w:val="fr-FR"/>
              </w:rPr>
              <w:t>Measure</w:t>
            </w:r>
            <w:proofErr w:type="spellEnd"/>
            <w:r>
              <w:rPr>
                <w:lang w:val="fr-FR"/>
              </w:rPr>
              <w:t xml:space="preserve"> PPM</w:t>
            </w:r>
          </w:p>
        </w:tc>
        <w:tc>
          <w:tcPr>
            <w:tcW w:w="2034" w:type="dxa"/>
            <w:tcBorders>
              <w:top w:val="single" w:sz="4" w:space="0" w:color="auto"/>
              <w:left w:val="single" w:sz="4" w:space="0" w:color="auto"/>
              <w:bottom w:val="single" w:sz="4" w:space="0" w:color="auto"/>
              <w:right w:val="single" w:sz="4" w:space="0" w:color="auto"/>
            </w:tcBorders>
            <w:hideMark/>
          </w:tcPr>
          <w:p w14:paraId="6FDA95FF" w14:textId="77777777" w:rsidR="00045848" w:rsidRPr="00045848" w:rsidRDefault="00045848" w:rsidP="00045848">
            <w:pPr>
              <w:rPr>
                <w:rFonts w:cstheme="minorHAnsi"/>
                <w:bCs/>
                <w:lang w:val="en-US"/>
              </w:rPr>
            </w:pPr>
            <w:r w:rsidRPr="00045848">
              <w:rPr>
                <w:rFonts w:cstheme="minorHAnsi"/>
                <w:bCs/>
                <w:lang w:val="en-US"/>
              </w:rPr>
              <w:t>System acquire PPM and display it on OLED</w:t>
            </w:r>
          </w:p>
        </w:tc>
        <w:tc>
          <w:tcPr>
            <w:tcW w:w="971" w:type="dxa"/>
            <w:tcBorders>
              <w:top w:val="single" w:sz="4" w:space="0" w:color="auto"/>
              <w:left w:val="single" w:sz="4" w:space="0" w:color="auto"/>
              <w:bottom w:val="single" w:sz="4" w:space="0" w:color="auto"/>
              <w:right w:val="single" w:sz="4" w:space="0" w:color="auto"/>
            </w:tcBorders>
          </w:tcPr>
          <w:p w14:paraId="2FB9531F" w14:textId="1A64AF26" w:rsidR="00045848" w:rsidRPr="00045848" w:rsidRDefault="00045848" w:rsidP="00045848">
            <w:pP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73B68CEC" w14:textId="3D4FD3C8" w:rsidR="00045848" w:rsidRPr="00045848" w:rsidRDefault="00045848" w:rsidP="00045848">
            <w:pPr>
              <w:rPr>
                <w:rFonts w:cstheme="minorHAnsi"/>
                <w:bCs/>
                <w:lang w:val="en-US"/>
              </w:rPr>
            </w:pPr>
            <w:r w:rsidRPr="00045848">
              <w:rPr>
                <w:rFonts w:cstheme="minorHAnsi"/>
                <w:bCs/>
                <w:lang w:val="en-US"/>
              </w:rPr>
              <w:t>08/04/18</w:t>
            </w:r>
            <w:r w:rsidRPr="00045848">
              <w:rPr>
                <w:rFonts w:cstheme="minorHAnsi"/>
                <w:bCs/>
                <w:lang w:val="en-US"/>
              </w:rPr>
              <w:tab/>
            </w:r>
          </w:p>
        </w:tc>
        <w:tc>
          <w:tcPr>
            <w:tcW w:w="1325" w:type="dxa"/>
            <w:tcBorders>
              <w:top w:val="single" w:sz="4" w:space="0" w:color="auto"/>
              <w:left w:val="single" w:sz="4" w:space="0" w:color="auto"/>
              <w:bottom w:val="single" w:sz="4" w:space="0" w:color="auto"/>
              <w:right w:val="single" w:sz="4" w:space="0" w:color="auto"/>
            </w:tcBorders>
          </w:tcPr>
          <w:p w14:paraId="3D493092" w14:textId="6324D748" w:rsidR="00045848" w:rsidRPr="00045848" w:rsidRDefault="00045848" w:rsidP="00045848">
            <w:pPr>
              <w:rPr>
                <w:rFonts w:cstheme="minorHAnsi"/>
                <w:bCs/>
                <w:lang w:val="en-US"/>
              </w:rPr>
            </w:pPr>
            <w:r w:rsidRPr="00D15D40">
              <w:rPr>
                <w:rFonts w:cstheme="minorHAnsi"/>
                <w:bCs/>
                <w:lang w:val="en-US"/>
              </w:rPr>
              <w:sym w:font="Wingdings 2" w:char="F052"/>
            </w:r>
          </w:p>
        </w:tc>
      </w:tr>
      <w:tr w:rsidR="00045848" w14:paraId="272DD98E"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15CD45B9" w14:textId="77777777" w:rsidR="00045848" w:rsidRDefault="00045848" w:rsidP="00045848">
            <w:pPr>
              <w:rPr>
                <w:lang w:val="fr-FR"/>
              </w:rPr>
            </w:pPr>
            <w:r>
              <w:rPr>
                <w:lang w:val="fr-FR"/>
              </w:rPr>
              <w:t>UAT.05</w:t>
            </w:r>
          </w:p>
        </w:tc>
        <w:tc>
          <w:tcPr>
            <w:tcW w:w="2397" w:type="dxa"/>
            <w:tcBorders>
              <w:top w:val="single" w:sz="4" w:space="0" w:color="auto"/>
              <w:left w:val="single" w:sz="4" w:space="0" w:color="auto"/>
              <w:bottom w:val="single" w:sz="4" w:space="0" w:color="auto"/>
              <w:right w:val="single" w:sz="4" w:space="0" w:color="auto"/>
            </w:tcBorders>
            <w:hideMark/>
          </w:tcPr>
          <w:p w14:paraId="7EF887B8" w14:textId="77777777" w:rsidR="00045848" w:rsidRDefault="00045848" w:rsidP="00045848">
            <w:pPr>
              <w:rPr>
                <w:lang w:val="en-US"/>
              </w:rPr>
            </w:pPr>
            <w:r>
              <w:rPr>
                <w:lang w:val="en-US"/>
              </w:rPr>
              <w:t>Send data to IoT Cloud</w:t>
            </w:r>
          </w:p>
        </w:tc>
        <w:tc>
          <w:tcPr>
            <w:tcW w:w="2034" w:type="dxa"/>
            <w:tcBorders>
              <w:top w:val="single" w:sz="4" w:space="0" w:color="auto"/>
              <w:left w:val="single" w:sz="4" w:space="0" w:color="auto"/>
              <w:bottom w:val="single" w:sz="4" w:space="0" w:color="auto"/>
              <w:right w:val="single" w:sz="4" w:space="0" w:color="auto"/>
            </w:tcBorders>
            <w:hideMark/>
          </w:tcPr>
          <w:p w14:paraId="1F7BA2EB" w14:textId="77777777" w:rsidR="00045848" w:rsidRPr="00045848" w:rsidRDefault="00045848" w:rsidP="00045848">
            <w:pPr>
              <w:rPr>
                <w:rFonts w:cstheme="minorHAnsi"/>
                <w:bCs/>
                <w:lang w:val="en-US"/>
              </w:rPr>
            </w:pPr>
            <w:r w:rsidRPr="00045848">
              <w:rPr>
                <w:rFonts w:cstheme="minorHAnsi"/>
                <w:bCs/>
                <w:lang w:val="en-US"/>
              </w:rPr>
              <w:t>System send data to IoT and it can be viewed on dashboard</w:t>
            </w:r>
          </w:p>
        </w:tc>
        <w:tc>
          <w:tcPr>
            <w:tcW w:w="971" w:type="dxa"/>
            <w:tcBorders>
              <w:top w:val="single" w:sz="4" w:space="0" w:color="auto"/>
              <w:left w:val="single" w:sz="4" w:space="0" w:color="auto"/>
              <w:bottom w:val="single" w:sz="4" w:space="0" w:color="auto"/>
              <w:right w:val="single" w:sz="4" w:space="0" w:color="auto"/>
            </w:tcBorders>
          </w:tcPr>
          <w:p w14:paraId="6525DBA0" w14:textId="23A01548" w:rsidR="00045848" w:rsidRPr="00045848" w:rsidRDefault="00045848" w:rsidP="00045848">
            <w:pP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78676330" w14:textId="0B5D7370" w:rsidR="00045848" w:rsidRPr="00045848" w:rsidRDefault="00045848" w:rsidP="00045848">
            <w:pPr>
              <w:rPr>
                <w:rFonts w:cstheme="minorHAnsi"/>
                <w:bCs/>
                <w:lang w:val="en-US"/>
              </w:rPr>
            </w:pPr>
            <w:r w:rsidRPr="00045848">
              <w:rPr>
                <w:rFonts w:cstheme="minorHAnsi"/>
                <w:bCs/>
                <w:lang w:val="en-US"/>
              </w:rPr>
              <w:t>17/04/18</w:t>
            </w:r>
            <w:r w:rsidRPr="00045848">
              <w:rPr>
                <w:rFonts w:cstheme="minorHAnsi"/>
                <w:bCs/>
                <w:lang w:val="en-US"/>
              </w:rPr>
              <w:tab/>
            </w:r>
          </w:p>
        </w:tc>
        <w:tc>
          <w:tcPr>
            <w:tcW w:w="1325" w:type="dxa"/>
            <w:tcBorders>
              <w:top w:val="single" w:sz="4" w:space="0" w:color="auto"/>
              <w:left w:val="single" w:sz="4" w:space="0" w:color="auto"/>
              <w:bottom w:val="single" w:sz="4" w:space="0" w:color="auto"/>
              <w:right w:val="single" w:sz="4" w:space="0" w:color="auto"/>
            </w:tcBorders>
          </w:tcPr>
          <w:p w14:paraId="31550F04" w14:textId="1763D57A" w:rsidR="00045848" w:rsidRPr="00045848" w:rsidRDefault="00045848" w:rsidP="00045848">
            <w:pPr>
              <w:rPr>
                <w:rFonts w:cstheme="minorHAnsi"/>
                <w:bCs/>
                <w:lang w:val="en-US"/>
              </w:rPr>
            </w:pPr>
            <w:r w:rsidRPr="00D15D40">
              <w:rPr>
                <w:rFonts w:cstheme="minorHAnsi"/>
                <w:bCs/>
                <w:lang w:val="en-US"/>
              </w:rPr>
              <w:sym w:font="Wingdings 2" w:char="F052"/>
            </w:r>
          </w:p>
        </w:tc>
      </w:tr>
      <w:tr w:rsidR="00045848" w14:paraId="0ADC61A2" w14:textId="77777777" w:rsidTr="006A6779">
        <w:trPr>
          <w:jc w:val="center"/>
        </w:trPr>
        <w:tc>
          <w:tcPr>
            <w:tcW w:w="1227" w:type="dxa"/>
            <w:tcBorders>
              <w:top w:val="single" w:sz="4" w:space="0" w:color="auto"/>
              <w:left w:val="single" w:sz="4" w:space="0" w:color="auto"/>
              <w:bottom w:val="single" w:sz="4" w:space="0" w:color="auto"/>
              <w:right w:val="single" w:sz="4" w:space="0" w:color="auto"/>
            </w:tcBorders>
            <w:hideMark/>
          </w:tcPr>
          <w:p w14:paraId="24FFF2E8" w14:textId="77777777" w:rsidR="00045848" w:rsidRDefault="00045848" w:rsidP="00045848">
            <w:pPr>
              <w:rPr>
                <w:lang w:val="fr-FR"/>
              </w:rPr>
            </w:pPr>
            <w:r>
              <w:rPr>
                <w:lang w:val="fr-FR"/>
              </w:rPr>
              <w:t>UAT.06</w:t>
            </w:r>
          </w:p>
        </w:tc>
        <w:tc>
          <w:tcPr>
            <w:tcW w:w="2397" w:type="dxa"/>
            <w:tcBorders>
              <w:top w:val="single" w:sz="4" w:space="0" w:color="auto"/>
              <w:left w:val="single" w:sz="4" w:space="0" w:color="auto"/>
              <w:bottom w:val="single" w:sz="4" w:space="0" w:color="auto"/>
              <w:right w:val="single" w:sz="4" w:space="0" w:color="auto"/>
            </w:tcBorders>
            <w:hideMark/>
          </w:tcPr>
          <w:p w14:paraId="0A166B5A" w14:textId="77777777" w:rsidR="00045848" w:rsidRDefault="00045848" w:rsidP="00045848">
            <w:pPr>
              <w:rPr>
                <w:lang w:val="en-US"/>
              </w:rPr>
            </w:pPr>
            <w:r>
              <w:rPr>
                <w:lang w:val="en-US"/>
              </w:rPr>
              <w:t>Display AIR quality of other Bills</w:t>
            </w:r>
          </w:p>
        </w:tc>
        <w:tc>
          <w:tcPr>
            <w:tcW w:w="2034" w:type="dxa"/>
            <w:tcBorders>
              <w:top w:val="single" w:sz="4" w:space="0" w:color="auto"/>
              <w:left w:val="single" w:sz="4" w:space="0" w:color="auto"/>
              <w:bottom w:val="single" w:sz="4" w:space="0" w:color="auto"/>
              <w:right w:val="single" w:sz="4" w:space="0" w:color="auto"/>
            </w:tcBorders>
            <w:hideMark/>
          </w:tcPr>
          <w:p w14:paraId="19211099" w14:textId="77777777" w:rsidR="00045848" w:rsidRPr="00045848" w:rsidRDefault="00045848" w:rsidP="00045848">
            <w:pPr>
              <w:rPr>
                <w:rFonts w:cstheme="minorHAnsi"/>
                <w:bCs/>
                <w:lang w:val="en-US"/>
              </w:rPr>
            </w:pPr>
            <w:r w:rsidRPr="00045848">
              <w:rPr>
                <w:rFonts w:cstheme="minorHAnsi"/>
                <w:bCs/>
                <w:lang w:val="en-US"/>
              </w:rPr>
              <w:t>System read data to other bills from IoT and light on/off LEDS</w:t>
            </w:r>
          </w:p>
        </w:tc>
        <w:tc>
          <w:tcPr>
            <w:tcW w:w="971" w:type="dxa"/>
            <w:tcBorders>
              <w:top w:val="single" w:sz="4" w:space="0" w:color="auto"/>
              <w:left w:val="single" w:sz="4" w:space="0" w:color="auto"/>
              <w:bottom w:val="single" w:sz="4" w:space="0" w:color="auto"/>
              <w:right w:val="single" w:sz="4" w:space="0" w:color="auto"/>
            </w:tcBorders>
          </w:tcPr>
          <w:p w14:paraId="24867A33" w14:textId="4F5D21C7" w:rsidR="00045848" w:rsidRPr="00045848" w:rsidRDefault="00045848" w:rsidP="00045848">
            <w:pPr>
              <w:rPr>
                <w:rFonts w:cstheme="minorHAnsi"/>
                <w:bCs/>
                <w:lang w:val="en-US"/>
              </w:rPr>
            </w:pPr>
            <w:r w:rsidRPr="00045848">
              <w:rPr>
                <w:rFonts w:cstheme="minorHAnsi"/>
                <w:bCs/>
                <w:lang w:val="en-US"/>
              </w:rPr>
              <w:t>Damien</w:t>
            </w:r>
          </w:p>
        </w:tc>
        <w:tc>
          <w:tcPr>
            <w:tcW w:w="1132" w:type="dxa"/>
            <w:tcBorders>
              <w:top w:val="single" w:sz="4" w:space="0" w:color="auto"/>
              <w:left w:val="single" w:sz="4" w:space="0" w:color="auto"/>
              <w:bottom w:val="single" w:sz="4" w:space="0" w:color="auto"/>
              <w:right w:val="single" w:sz="4" w:space="0" w:color="auto"/>
            </w:tcBorders>
          </w:tcPr>
          <w:p w14:paraId="560ACE58" w14:textId="374311BE" w:rsidR="00045848" w:rsidRPr="00045848" w:rsidRDefault="00045848" w:rsidP="00045848">
            <w:pPr>
              <w:rPr>
                <w:rFonts w:cstheme="minorHAnsi"/>
                <w:bCs/>
                <w:lang w:val="en-US"/>
              </w:rPr>
            </w:pPr>
            <w:r w:rsidRPr="00045848">
              <w:rPr>
                <w:rFonts w:cstheme="minorHAnsi"/>
                <w:bCs/>
                <w:lang w:val="en-US"/>
              </w:rPr>
              <w:t>22/04/18</w:t>
            </w:r>
            <w:r w:rsidRPr="00045848">
              <w:rPr>
                <w:rFonts w:cstheme="minorHAnsi"/>
                <w:bCs/>
                <w:lang w:val="en-US"/>
              </w:rPr>
              <w:tab/>
            </w:r>
          </w:p>
        </w:tc>
        <w:tc>
          <w:tcPr>
            <w:tcW w:w="1325" w:type="dxa"/>
            <w:tcBorders>
              <w:top w:val="single" w:sz="4" w:space="0" w:color="auto"/>
              <w:left w:val="single" w:sz="4" w:space="0" w:color="auto"/>
              <w:bottom w:val="single" w:sz="4" w:space="0" w:color="auto"/>
              <w:right w:val="single" w:sz="4" w:space="0" w:color="auto"/>
            </w:tcBorders>
          </w:tcPr>
          <w:p w14:paraId="779ADB4F" w14:textId="6C016782" w:rsidR="00045848" w:rsidRPr="00045848" w:rsidRDefault="00045848" w:rsidP="00045848">
            <w:pPr>
              <w:rPr>
                <w:rFonts w:cstheme="minorHAnsi"/>
                <w:bCs/>
                <w:lang w:val="en-US"/>
              </w:rPr>
            </w:pPr>
            <w:r w:rsidRPr="00D15D40">
              <w:rPr>
                <w:rFonts w:cstheme="minorHAnsi"/>
                <w:bCs/>
                <w:lang w:val="en-US"/>
              </w:rPr>
              <w:sym w:font="Wingdings 2" w:char="F052"/>
            </w:r>
          </w:p>
        </w:tc>
      </w:tr>
    </w:tbl>
    <w:p w14:paraId="1DC48175" w14:textId="77777777" w:rsidR="00E97EBE" w:rsidRDefault="00E97EBE" w:rsidP="006A6779">
      <w:pPr>
        <w:spacing w:after="160" w:line="256" w:lineRule="auto"/>
        <w:rPr>
          <w:rFonts w:cstheme="minorHAnsi"/>
        </w:rPr>
      </w:pPr>
    </w:p>
    <w:p w14:paraId="58D3CE15" w14:textId="77777777" w:rsidR="004F4F1F" w:rsidRPr="00143CA4" w:rsidRDefault="004F4F1F" w:rsidP="004F4F1F">
      <w:r w:rsidRPr="00143CA4">
        <w:lastRenderedPageBreak/>
        <w:t xml:space="preserve">The results of the functional tests, specifying the expected and test results. The expected results of each test were defined beforehand. The test results matched the expected results, which means that the parts tested were working properly. </w:t>
      </w:r>
    </w:p>
    <w:p w14:paraId="2A931AC4" w14:textId="77777777" w:rsidR="004F4F1F" w:rsidRDefault="004F4F1F" w:rsidP="004F4F1F"/>
    <w:p w14:paraId="5095F1CA" w14:textId="2369BD62" w:rsidR="004F4F1F" w:rsidRPr="00573212" w:rsidRDefault="004F4F1F" w:rsidP="004F4F1F">
      <w:r w:rsidRPr="00143CA4">
        <w:t>OLED display test was completed by sending and displaying “Hello World” on the screen. Second, the temperature, humidity and air pressure (BME280) test was executed by reading and displaying the three values on the screen. Last, the gas (MQ-135) test was conducted by reading the values and lighting the four LED accordingly.</w:t>
      </w:r>
    </w:p>
    <w:p w14:paraId="09889BF5" w14:textId="77777777" w:rsidR="004F4F1F" w:rsidRDefault="004F4F1F" w:rsidP="006A6779">
      <w:pPr>
        <w:spacing w:after="160" w:line="256" w:lineRule="auto"/>
        <w:rPr>
          <w:rFonts w:cstheme="minorHAnsi"/>
        </w:rPr>
      </w:pPr>
    </w:p>
    <w:p w14:paraId="430FDF0D" w14:textId="6695DA9C" w:rsidR="006A6779" w:rsidRPr="006A6779" w:rsidRDefault="006A6779" w:rsidP="006A6779">
      <w:pPr>
        <w:spacing w:after="160" w:line="256" w:lineRule="auto"/>
        <w:rPr>
          <w:rFonts w:cstheme="minorHAnsi"/>
        </w:rPr>
      </w:pPr>
      <w:r w:rsidRPr="006A6779">
        <w:rPr>
          <w:rFonts w:cstheme="minorHAnsi"/>
        </w:rPr>
        <w:t>Figure 4</w:t>
      </w:r>
      <w:r w:rsidR="00F37970">
        <w:rPr>
          <w:rFonts w:cstheme="minorHAnsi"/>
        </w:rPr>
        <w:t>9</w:t>
      </w:r>
      <w:r w:rsidRPr="006A6779">
        <w:rPr>
          <w:rFonts w:cstheme="minorHAnsi"/>
        </w:rPr>
        <w:t>, you can see the real electronic parts of “Billy”:</w:t>
      </w:r>
    </w:p>
    <w:p w14:paraId="52ECC778" w14:textId="64662815" w:rsidR="006A6779" w:rsidRPr="006A6779" w:rsidRDefault="006A6779" w:rsidP="006A6779">
      <w:pPr>
        <w:spacing w:after="160" w:line="256" w:lineRule="auto"/>
        <w:jc w:val="center"/>
        <w:rPr>
          <w:rFonts w:cstheme="minorHAnsi"/>
        </w:rPr>
      </w:pPr>
      <w:r>
        <w:rPr>
          <w:noProof/>
        </w:rPr>
        <w:drawing>
          <wp:inline distT="0" distB="0" distL="0" distR="0" wp14:anchorId="4D72EAA5" wp14:editId="61851C3A">
            <wp:extent cx="5756910" cy="3264929"/>
            <wp:effectExtent l="0" t="0" r="0" b="0"/>
            <wp:docPr id="30" name="Picture 30" descr="http://www.eps2018-wiki3.dee.isep.ipp.pt/lib/exe/fetch.php?w=600&amp;tok=39cb80&amp;media=explainationelectricalpar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ps2018-wiki3.dee.isep.ipp.pt/lib/exe/fetch.php?w=600&amp;tok=39cb80&amp;media=explainationelectricalpart.jp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756910" cy="3264929"/>
                    </a:xfrm>
                    <a:prstGeom prst="rect">
                      <a:avLst/>
                    </a:prstGeom>
                    <a:noFill/>
                    <a:ln>
                      <a:noFill/>
                    </a:ln>
                  </pic:spPr>
                </pic:pic>
              </a:graphicData>
            </a:graphic>
          </wp:inline>
        </w:drawing>
      </w:r>
    </w:p>
    <w:p w14:paraId="60AD26F3" w14:textId="77777777" w:rsidR="006A6779" w:rsidRPr="006A6779" w:rsidRDefault="006A6779" w:rsidP="006A6779">
      <w:pPr>
        <w:spacing w:after="160" w:line="256" w:lineRule="auto"/>
        <w:rPr>
          <w:rFonts w:cstheme="minorHAnsi"/>
        </w:rPr>
      </w:pPr>
    </w:p>
    <w:p w14:paraId="046B8892" w14:textId="2C48E636" w:rsidR="00045848" w:rsidRDefault="006A6779" w:rsidP="006A6779">
      <w:pPr>
        <w:spacing w:after="160" w:line="256" w:lineRule="auto"/>
        <w:jc w:val="center"/>
        <w:rPr>
          <w:rFonts w:cstheme="minorHAnsi"/>
        </w:rPr>
      </w:pPr>
      <w:r w:rsidRPr="006A6779">
        <w:rPr>
          <w:rFonts w:cstheme="minorHAnsi"/>
          <w:b/>
          <w:bCs/>
        </w:rPr>
        <w:t>Figure 4</w:t>
      </w:r>
      <w:r w:rsidR="00F37970">
        <w:rPr>
          <w:rFonts w:cstheme="minorHAnsi"/>
          <w:b/>
          <w:bCs/>
        </w:rPr>
        <w:t>9</w:t>
      </w:r>
      <w:r w:rsidRPr="006A6779">
        <w:rPr>
          <w:rFonts w:cstheme="minorHAnsi"/>
          <w:b/>
          <w:bCs/>
        </w:rPr>
        <w:t>:</w:t>
      </w:r>
      <w:r w:rsidRPr="006A6779">
        <w:rPr>
          <w:rFonts w:cstheme="minorHAnsi"/>
        </w:rPr>
        <w:t xml:space="preserve"> Electronics parts</w:t>
      </w:r>
    </w:p>
    <w:p w14:paraId="151BBFB7" w14:textId="77777777" w:rsidR="006A6779" w:rsidRDefault="006A6779" w:rsidP="006A6779">
      <w:pPr>
        <w:pStyle w:val="Heading3"/>
        <w:rPr>
          <w:rFonts w:asciiTheme="minorHAnsi" w:hAnsiTheme="minorHAnsi" w:cstheme="minorHAnsi"/>
          <w:sz w:val="28"/>
          <w:szCs w:val="28"/>
        </w:rPr>
      </w:pPr>
      <w:bookmarkStart w:id="198" w:name="_Toc512878931"/>
      <w:bookmarkStart w:id="199" w:name="_Toc511414820"/>
      <w:bookmarkStart w:id="200" w:name="_Toc516760528"/>
      <w:r>
        <w:rPr>
          <w:rFonts w:asciiTheme="minorHAnsi" w:hAnsiTheme="minorHAnsi" w:cstheme="minorHAnsi"/>
          <w:sz w:val="28"/>
          <w:szCs w:val="28"/>
        </w:rPr>
        <w:t>7.8 Conclusion</w:t>
      </w:r>
      <w:bookmarkEnd w:id="198"/>
      <w:bookmarkEnd w:id="199"/>
      <w:bookmarkEnd w:id="200"/>
    </w:p>
    <w:p w14:paraId="5FBC39AB" w14:textId="20C6BAB1" w:rsidR="006A6779" w:rsidRDefault="006A6779" w:rsidP="006A6779">
      <w:pPr>
        <w:shd w:val="clear" w:color="auto" w:fill="FFFFFF"/>
        <w:spacing w:after="240" w:line="360" w:lineRule="atLeast"/>
        <w:jc w:val="both"/>
        <w:rPr>
          <w:rFonts w:cstheme="minorHAnsi"/>
        </w:rPr>
      </w:pPr>
      <w:r>
        <w:rPr>
          <w:rFonts w:cstheme="minorHAnsi"/>
        </w:rPr>
        <w:t xml:space="preserve">First, discussions between the team have been done on a topic which is more suitable, after that the team went and done research in order to know the requirements of the product that they want to develop. The team started with a rough idea of how smart billboard would be, which started with a Blackbox diagram, When the team started to combine all of their backgrounds study, the team decided to construct a cardboard model of how their product will look. After this team decided to research on components and materials they will need to produce this product and a schematic design in order to know how everything would work and be connected. The team finished the chapter with tests they done. </w:t>
      </w:r>
    </w:p>
    <w:p w14:paraId="02F4CD94" w14:textId="77777777" w:rsidR="006A6779" w:rsidRDefault="006A6779">
      <w:pPr>
        <w:spacing w:after="160" w:line="259" w:lineRule="auto"/>
        <w:rPr>
          <w:rFonts w:cstheme="minorHAnsi"/>
        </w:rPr>
      </w:pPr>
      <w:r>
        <w:rPr>
          <w:rFonts w:cstheme="minorHAnsi"/>
        </w:rPr>
        <w:br w:type="page"/>
      </w:r>
    </w:p>
    <w:p w14:paraId="3408C08C" w14:textId="77777777" w:rsidR="006A6779" w:rsidRDefault="006A6779" w:rsidP="006A6779">
      <w:pPr>
        <w:pStyle w:val="Heading1"/>
        <w:ind w:left="720"/>
        <w:jc w:val="center"/>
        <w:rPr>
          <w:lang w:val="en-US"/>
        </w:rPr>
      </w:pPr>
      <w:bookmarkStart w:id="201" w:name="_Toc511414821"/>
      <w:bookmarkStart w:id="202" w:name="_Toc512878932"/>
      <w:bookmarkStart w:id="203" w:name="_Toc516760529"/>
      <w:r>
        <w:rPr>
          <w:lang w:val="en-US"/>
        </w:rPr>
        <w:lastRenderedPageBreak/>
        <w:t xml:space="preserve">8 </w:t>
      </w:r>
      <w:bookmarkEnd w:id="201"/>
      <w:r>
        <w:rPr>
          <w:lang w:val="en-US"/>
        </w:rPr>
        <w:t>Product Development</w:t>
      </w:r>
      <w:bookmarkEnd w:id="202"/>
      <w:bookmarkEnd w:id="203"/>
    </w:p>
    <w:p w14:paraId="4F3CD590" w14:textId="63B29EE1" w:rsidR="00D54E98" w:rsidRDefault="00D54E98" w:rsidP="00D54E98">
      <w:pPr>
        <w:pStyle w:val="Heading3"/>
        <w:jc w:val="both"/>
        <w:rPr>
          <w:rFonts w:asciiTheme="minorHAnsi" w:hAnsiTheme="minorHAnsi" w:cstheme="minorHAnsi"/>
          <w:sz w:val="28"/>
          <w:szCs w:val="28"/>
        </w:rPr>
      </w:pPr>
      <w:bookmarkStart w:id="204" w:name="_Toc516760530"/>
      <w:r>
        <w:rPr>
          <w:rFonts w:asciiTheme="minorHAnsi" w:hAnsiTheme="minorHAnsi" w:cstheme="minorHAnsi"/>
          <w:sz w:val="28"/>
          <w:szCs w:val="28"/>
        </w:rPr>
        <w:t>8.1 Introduction</w:t>
      </w:r>
      <w:bookmarkEnd w:id="204"/>
      <w:r>
        <w:rPr>
          <w:rFonts w:asciiTheme="minorHAnsi" w:hAnsiTheme="minorHAnsi" w:cstheme="minorHAnsi"/>
          <w:sz w:val="28"/>
          <w:szCs w:val="28"/>
        </w:rPr>
        <w:t xml:space="preserve"> </w:t>
      </w:r>
    </w:p>
    <w:p w14:paraId="6F0663A6" w14:textId="77777777" w:rsidR="00D54E98" w:rsidRPr="00102AEF" w:rsidRDefault="00D54E98" w:rsidP="004D1F38">
      <w:pPr>
        <w:jc w:val="both"/>
      </w:pPr>
      <w:r w:rsidRPr="00102AEF">
        <w:t>When you develop a product and think about how it's going to be made for a realistic price that it is worth for the people who buy it, you have to be certain to always think of several topics really well:</w:t>
      </w:r>
    </w:p>
    <w:p w14:paraId="1B9B803C" w14:textId="77777777" w:rsidR="00D54E98" w:rsidRDefault="00D54E98" w:rsidP="004D1F38">
      <w:pPr>
        <w:jc w:val="both"/>
      </w:pPr>
    </w:p>
    <w:p w14:paraId="6329B75C" w14:textId="378244F0" w:rsidR="00D54E98" w:rsidRPr="00102AEF" w:rsidRDefault="00D54E98" w:rsidP="004D1F38">
      <w:pPr>
        <w:jc w:val="both"/>
      </w:pPr>
      <w:r w:rsidRPr="00102AEF">
        <w:t>What batch size do you want to produce?  This is a big factor when looking at your marketing and you have to know this when choosing production methods.</w:t>
      </w:r>
    </w:p>
    <w:p w14:paraId="526C3F87" w14:textId="77777777" w:rsidR="00D54E98" w:rsidRPr="00102AEF" w:rsidRDefault="00D54E98" w:rsidP="004D1F38">
      <w:pPr>
        <w:jc w:val="both"/>
      </w:pPr>
      <w:r w:rsidRPr="00102AEF">
        <w:t xml:space="preserve">What materials are you going to choose? The materials specify the price and production methods but more important it makes the product life lasting and </w:t>
      </w:r>
      <w:proofErr w:type="spellStart"/>
      <w:r w:rsidRPr="00102AEF">
        <w:t>operatable</w:t>
      </w:r>
      <w:proofErr w:type="spellEnd"/>
      <w:r w:rsidRPr="00102AEF">
        <w:t xml:space="preserve"> in his own environment. It also has to be safe to use and capable of taking the forces that will be working on it.</w:t>
      </w:r>
    </w:p>
    <w:p w14:paraId="25C4B15F" w14:textId="77777777" w:rsidR="00D54E98" w:rsidRDefault="00D54E98" w:rsidP="004D1F38">
      <w:pPr>
        <w:jc w:val="both"/>
      </w:pPr>
    </w:p>
    <w:p w14:paraId="1DCE0898" w14:textId="3793377E" w:rsidR="00D54E98" w:rsidRPr="00102AEF" w:rsidRDefault="00D54E98" w:rsidP="004D1F38">
      <w:pPr>
        <w:jc w:val="both"/>
      </w:pPr>
      <w:r w:rsidRPr="00102AEF">
        <w:t>What production methods will you use? There are many different production methods and it all connects with costs of moulds or conventional handwork (hours). It's really important to combine it with the batch size and materials you are going to use.</w:t>
      </w:r>
    </w:p>
    <w:p w14:paraId="60FBE2CC" w14:textId="77777777" w:rsidR="00D54E98" w:rsidRDefault="00D54E98" w:rsidP="004D1F38">
      <w:pPr>
        <w:jc w:val="both"/>
      </w:pPr>
    </w:p>
    <w:p w14:paraId="042C6DF0" w14:textId="05D53FC4" w:rsidR="00D54E98" w:rsidRPr="00102AEF" w:rsidRDefault="00D54E98" w:rsidP="004D1F38">
      <w:pPr>
        <w:jc w:val="both"/>
      </w:pPr>
      <w:r w:rsidRPr="00102AEF">
        <w:t>Also, the parts of the assembly of the product will be displayed and the reason why decisions were made to make certain choices according to shape, design and usability (assembling and dissembling for recycling for example)</w:t>
      </w:r>
    </w:p>
    <w:p w14:paraId="0960AD0B" w14:textId="4B21821D" w:rsidR="006A6779" w:rsidRDefault="006A6779" w:rsidP="006A6779"/>
    <w:p w14:paraId="5F8974B1" w14:textId="77777777" w:rsidR="00D54E98" w:rsidRDefault="00D54E98" w:rsidP="006A6779"/>
    <w:p w14:paraId="5CDB3924" w14:textId="60A598BB" w:rsidR="006A6779" w:rsidRDefault="006A6779" w:rsidP="006A6779">
      <w:pPr>
        <w:pStyle w:val="Heading3"/>
        <w:jc w:val="both"/>
        <w:rPr>
          <w:rFonts w:asciiTheme="minorHAnsi" w:hAnsiTheme="minorHAnsi" w:cstheme="minorHAnsi"/>
          <w:sz w:val="28"/>
          <w:szCs w:val="28"/>
        </w:rPr>
      </w:pPr>
      <w:bookmarkStart w:id="205" w:name="_Toc512878934"/>
      <w:bookmarkStart w:id="206" w:name="_Toc516760531"/>
      <w:r>
        <w:rPr>
          <w:rFonts w:asciiTheme="minorHAnsi" w:hAnsiTheme="minorHAnsi" w:cstheme="minorHAnsi"/>
          <w:sz w:val="28"/>
          <w:szCs w:val="28"/>
        </w:rPr>
        <w:t>8.</w:t>
      </w:r>
      <w:r w:rsidR="00D54E98">
        <w:rPr>
          <w:rFonts w:asciiTheme="minorHAnsi" w:hAnsiTheme="minorHAnsi" w:cstheme="minorHAnsi"/>
          <w:sz w:val="28"/>
          <w:szCs w:val="28"/>
        </w:rPr>
        <w:t>2</w:t>
      </w:r>
      <w:r>
        <w:rPr>
          <w:rFonts w:asciiTheme="minorHAnsi" w:hAnsiTheme="minorHAnsi" w:cstheme="minorHAnsi"/>
          <w:sz w:val="28"/>
          <w:szCs w:val="28"/>
        </w:rPr>
        <w:t xml:space="preserve"> Batch </w:t>
      </w:r>
      <w:r w:rsidR="008B4089">
        <w:rPr>
          <w:rFonts w:asciiTheme="minorHAnsi" w:hAnsiTheme="minorHAnsi" w:cstheme="minorHAnsi"/>
          <w:sz w:val="28"/>
          <w:szCs w:val="28"/>
        </w:rPr>
        <w:t>S</w:t>
      </w:r>
      <w:r>
        <w:rPr>
          <w:rFonts w:asciiTheme="minorHAnsi" w:hAnsiTheme="minorHAnsi" w:cstheme="minorHAnsi"/>
          <w:sz w:val="28"/>
          <w:szCs w:val="28"/>
        </w:rPr>
        <w:t>ize</w:t>
      </w:r>
      <w:bookmarkEnd w:id="205"/>
      <w:bookmarkEnd w:id="206"/>
      <w:r>
        <w:rPr>
          <w:rFonts w:asciiTheme="minorHAnsi" w:hAnsiTheme="minorHAnsi" w:cstheme="minorHAnsi"/>
          <w:sz w:val="28"/>
          <w:szCs w:val="28"/>
        </w:rPr>
        <w:t xml:space="preserve"> </w:t>
      </w:r>
    </w:p>
    <w:p w14:paraId="612BF21E" w14:textId="3044E291" w:rsidR="006A6779" w:rsidRDefault="006A6779" w:rsidP="006A6779">
      <w:pPr>
        <w:pStyle w:val="NormalWeb"/>
        <w:spacing w:before="0" w:beforeAutospacing="0" w:after="160" w:afterAutospacing="0"/>
        <w:jc w:val="both"/>
        <w:rPr>
          <w:rFonts w:asciiTheme="minorHAnsi" w:hAnsiTheme="minorHAnsi" w:cstheme="minorHAnsi"/>
        </w:rPr>
      </w:pPr>
      <w:r>
        <w:rPr>
          <w:rFonts w:asciiTheme="minorHAnsi" w:hAnsiTheme="minorHAnsi" w:cstheme="minorHAnsi"/>
          <w:color w:val="000000"/>
        </w:rPr>
        <w:t xml:space="preserve">In order to bring order in the way to develop a product the batch size is really important. Usually it means that how bigger the batch size the cheaper to produce the product, to give an example: if the batch size is 500.000 the production methods, and every detail that comes with it, would be a big influence on the price. If the batch size would stay below </w:t>
      </w:r>
      <w:r w:rsidR="007D246A">
        <w:rPr>
          <w:rFonts w:asciiTheme="minorHAnsi" w:hAnsiTheme="minorHAnsi" w:cstheme="minorHAnsi"/>
          <w:color w:val="000000"/>
        </w:rPr>
        <w:t>100 products</w:t>
      </w:r>
      <w:r>
        <w:rPr>
          <w:rFonts w:asciiTheme="minorHAnsi" w:hAnsiTheme="minorHAnsi" w:cstheme="minorHAnsi"/>
          <w:color w:val="000000"/>
        </w:rPr>
        <w:t xml:space="preserve"> it wouldn’t be worth, in most cases, making complicated mo</w:t>
      </w:r>
      <w:r w:rsidR="00D54E98">
        <w:rPr>
          <w:rFonts w:asciiTheme="minorHAnsi" w:hAnsiTheme="minorHAnsi" w:cstheme="minorHAnsi"/>
          <w:color w:val="000000"/>
        </w:rPr>
        <w:t>u</w:t>
      </w:r>
      <w:r>
        <w:rPr>
          <w:rFonts w:asciiTheme="minorHAnsi" w:hAnsiTheme="minorHAnsi" w:cstheme="minorHAnsi"/>
          <w:color w:val="000000"/>
        </w:rPr>
        <w:t xml:space="preserve">lds that costs a lot of money their self’s, because a single </w:t>
      </w:r>
      <w:r w:rsidR="007D246A">
        <w:rPr>
          <w:rFonts w:asciiTheme="minorHAnsi" w:hAnsiTheme="minorHAnsi" w:cstheme="minorHAnsi"/>
          <w:color w:val="000000"/>
        </w:rPr>
        <w:t>2-piece</w:t>
      </w:r>
      <w:r>
        <w:rPr>
          <w:rFonts w:asciiTheme="minorHAnsi" w:hAnsiTheme="minorHAnsi" w:cstheme="minorHAnsi"/>
          <w:color w:val="000000"/>
        </w:rPr>
        <w:t xml:space="preserve"> mo</w:t>
      </w:r>
      <w:r w:rsidR="00D54E98">
        <w:rPr>
          <w:rFonts w:asciiTheme="minorHAnsi" w:hAnsiTheme="minorHAnsi" w:cstheme="minorHAnsi"/>
          <w:color w:val="000000"/>
        </w:rPr>
        <w:t>u</w:t>
      </w:r>
      <w:r>
        <w:rPr>
          <w:rFonts w:asciiTheme="minorHAnsi" w:hAnsiTheme="minorHAnsi" w:cstheme="minorHAnsi"/>
          <w:color w:val="000000"/>
        </w:rPr>
        <w:t xml:space="preserve">ld for a bigger part of the product could easily cost over 75.000 euro’s. </w:t>
      </w:r>
    </w:p>
    <w:p w14:paraId="6DF45325" w14:textId="77777777" w:rsidR="006A6779" w:rsidRDefault="006A6779" w:rsidP="006A6779">
      <w:pPr>
        <w:pStyle w:val="NormalWeb"/>
        <w:spacing w:before="0" w:beforeAutospacing="0" w:after="160" w:afterAutospacing="0"/>
        <w:jc w:val="both"/>
        <w:rPr>
          <w:rFonts w:asciiTheme="minorHAnsi" w:hAnsiTheme="minorHAnsi" w:cstheme="minorHAnsi"/>
          <w:lang w:val="fr-FR"/>
        </w:rPr>
      </w:pPr>
      <w:r>
        <w:rPr>
          <w:rFonts w:asciiTheme="minorHAnsi" w:hAnsiTheme="minorHAnsi" w:cstheme="minorHAnsi"/>
          <w:color w:val="000000"/>
        </w:rPr>
        <w:t xml:space="preserve">Our product batch size will be defined by whether the municipal of the city wants to place it multiple, a part or one single region of the city. We choose a test batch as the first product to see if we can renew certain features after some time and get rid of the ‘child-deceases’, the chosen batch size is </w:t>
      </w:r>
      <w:r>
        <w:rPr>
          <w:rFonts w:asciiTheme="minorHAnsi" w:hAnsiTheme="minorHAnsi" w:cstheme="minorHAnsi"/>
          <w:b/>
          <w:bCs/>
          <w:color w:val="000000"/>
        </w:rPr>
        <w:t xml:space="preserve">a </w:t>
      </w:r>
      <w:r w:rsidRPr="004D1F38">
        <w:rPr>
          <w:rFonts w:asciiTheme="minorHAnsi" w:hAnsiTheme="minorHAnsi" w:cstheme="minorHAnsi"/>
          <w:color w:val="000000"/>
        </w:rPr>
        <w:t>hundredth (100)</w:t>
      </w:r>
      <w:r>
        <w:rPr>
          <w:rFonts w:asciiTheme="minorHAnsi" w:hAnsiTheme="minorHAnsi" w:cstheme="minorHAnsi"/>
          <w:color w:val="000000"/>
        </w:rPr>
        <w:t xml:space="preserve"> products to be able to start with one city.</w:t>
      </w:r>
    </w:p>
    <w:p w14:paraId="5126A202" w14:textId="3357FC9C" w:rsidR="00D54E98" w:rsidRDefault="006A6779" w:rsidP="006A6779">
      <w:pPr>
        <w:pStyle w:val="NormalWeb"/>
        <w:spacing w:before="0" w:beforeAutospacing="0" w:after="160" w:afterAutospacing="0"/>
        <w:jc w:val="both"/>
        <w:rPr>
          <w:rFonts w:asciiTheme="minorHAnsi" w:hAnsiTheme="minorHAnsi" w:cstheme="minorHAnsi"/>
          <w:color w:val="000000"/>
        </w:rPr>
      </w:pPr>
      <w:r>
        <w:rPr>
          <w:rFonts w:asciiTheme="minorHAnsi" w:hAnsiTheme="minorHAnsi" w:cstheme="minorHAnsi"/>
          <w:color w:val="000000"/>
        </w:rPr>
        <w:t>With the batch size in mind we have to look for materials that are linked to a good production method that will keep the price reasonable to make sure you don’t scare of your target audience that you have to convince buying your product. Because we’re more focused on renewable materials that don’t harm the environment and people using the product we will start with choosing materials and once we’ve found the right materials we will integrate the production methods that are best for parts worked out in this report.  </w:t>
      </w:r>
    </w:p>
    <w:p w14:paraId="5182ABD6" w14:textId="77777777" w:rsidR="00D54E98" w:rsidRDefault="00D54E98">
      <w:pPr>
        <w:spacing w:after="160" w:line="259" w:lineRule="auto"/>
        <w:rPr>
          <w:rFonts w:eastAsia="Times New Roman" w:cstheme="minorHAnsi"/>
          <w:color w:val="000000"/>
          <w:lang w:eastAsia="en-GB"/>
        </w:rPr>
      </w:pPr>
      <w:r>
        <w:rPr>
          <w:rFonts w:cstheme="minorHAnsi"/>
          <w:color w:val="000000"/>
        </w:rPr>
        <w:br w:type="page"/>
      </w:r>
    </w:p>
    <w:p w14:paraId="52221266" w14:textId="55ECD3AE" w:rsidR="006A6779" w:rsidRPr="00D54E98" w:rsidRDefault="006A6779" w:rsidP="006A6779">
      <w:pPr>
        <w:pStyle w:val="Heading3"/>
        <w:jc w:val="both"/>
        <w:rPr>
          <w:rFonts w:asciiTheme="minorHAnsi" w:hAnsiTheme="minorHAnsi" w:cstheme="minorHAnsi"/>
          <w:sz w:val="28"/>
          <w:szCs w:val="28"/>
        </w:rPr>
      </w:pPr>
      <w:bookmarkStart w:id="207" w:name="_Toc512878935"/>
      <w:bookmarkStart w:id="208" w:name="_Toc516760532"/>
      <w:r w:rsidRPr="00D54E98">
        <w:rPr>
          <w:rFonts w:asciiTheme="minorHAnsi" w:hAnsiTheme="minorHAnsi" w:cstheme="minorHAnsi"/>
          <w:sz w:val="28"/>
          <w:szCs w:val="28"/>
        </w:rPr>
        <w:lastRenderedPageBreak/>
        <w:t>8.</w:t>
      </w:r>
      <w:r w:rsidR="00D54E98" w:rsidRPr="00D54E98">
        <w:rPr>
          <w:rFonts w:asciiTheme="minorHAnsi" w:hAnsiTheme="minorHAnsi" w:cstheme="minorHAnsi"/>
          <w:sz w:val="28"/>
          <w:szCs w:val="28"/>
        </w:rPr>
        <w:t>3</w:t>
      </w:r>
      <w:r w:rsidRPr="00D54E98">
        <w:rPr>
          <w:rFonts w:asciiTheme="minorHAnsi" w:hAnsiTheme="minorHAnsi" w:cstheme="minorHAnsi"/>
          <w:sz w:val="28"/>
          <w:szCs w:val="28"/>
        </w:rPr>
        <w:t xml:space="preserve"> Choice of </w:t>
      </w:r>
      <w:r w:rsidR="008B4089" w:rsidRPr="00D54E98">
        <w:rPr>
          <w:rFonts w:asciiTheme="minorHAnsi" w:hAnsiTheme="minorHAnsi" w:cstheme="minorHAnsi"/>
          <w:sz w:val="28"/>
          <w:szCs w:val="28"/>
        </w:rPr>
        <w:t>M</w:t>
      </w:r>
      <w:r w:rsidRPr="00D54E98">
        <w:rPr>
          <w:rFonts w:asciiTheme="minorHAnsi" w:hAnsiTheme="minorHAnsi" w:cstheme="minorHAnsi"/>
          <w:sz w:val="28"/>
          <w:szCs w:val="28"/>
        </w:rPr>
        <w:t>aterials</w:t>
      </w:r>
      <w:bookmarkEnd w:id="207"/>
      <w:bookmarkEnd w:id="208"/>
    </w:p>
    <w:p w14:paraId="0028AD93" w14:textId="77777777" w:rsidR="006A6779" w:rsidRDefault="006A6779" w:rsidP="006A6779">
      <w:pPr>
        <w:pStyle w:val="NormalWeb"/>
        <w:numPr>
          <w:ilvl w:val="0"/>
          <w:numId w:val="55"/>
        </w:numPr>
        <w:spacing w:before="0" w:beforeAutospacing="0" w:after="0" w:afterAutospacing="0"/>
        <w:jc w:val="both"/>
        <w:textAlignment w:val="baseline"/>
        <w:rPr>
          <w:rFonts w:asciiTheme="minorHAnsi" w:hAnsiTheme="minorHAnsi" w:cstheme="minorHAnsi"/>
          <w:color w:val="000000"/>
        </w:rPr>
      </w:pPr>
      <w:r>
        <w:rPr>
          <w:rFonts w:asciiTheme="minorHAnsi" w:hAnsiTheme="minorHAnsi" w:cstheme="minorHAnsi"/>
        </w:rPr>
        <w:t xml:space="preserve"> </w:t>
      </w:r>
      <w:r>
        <w:rPr>
          <w:rFonts w:asciiTheme="minorHAnsi" w:hAnsiTheme="minorHAnsi" w:cstheme="minorHAnsi"/>
          <w:color w:val="000000"/>
        </w:rPr>
        <w:t>Price</w:t>
      </w:r>
    </w:p>
    <w:p w14:paraId="33977DB3" w14:textId="77777777" w:rsidR="006A6779" w:rsidRDefault="006A6779" w:rsidP="006A6779">
      <w:pPr>
        <w:numPr>
          <w:ilvl w:val="0"/>
          <w:numId w:val="55"/>
        </w:numPr>
        <w:jc w:val="both"/>
        <w:textAlignment w:val="baseline"/>
        <w:rPr>
          <w:rFonts w:eastAsia="Times New Roman" w:cstheme="minorHAnsi"/>
          <w:color w:val="000000"/>
          <w:lang w:eastAsia="en-GB"/>
        </w:rPr>
      </w:pPr>
      <w:r>
        <w:rPr>
          <w:rFonts w:eastAsia="Times New Roman" w:cstheme="minorHAnsi"/>
          <w:color w:val="000000"/>
          <w:lang w:eastAsia="en-GB"/>
        </w:rPr>
        <w:t>Sustainable/renewable materials (environment)</w:t>
      </w:r>
    </w:p>
    <w:p w14:paraId="55BE16B1" w14:textId="77777777" w:rsidR="006A6779" w:rsidRDefault="006A6779" w:rsidP="006A6779">
      <w:pPr>
        <w:numPr>
          <w:ilvl w:val="0"/>
          <w:numId w:val="55"/>
        </w:numPr>
        <w:jc w:val="both"/>
        <w:textAlignment w:val="baseline"/>
        <w:rPr>
          <w:rFonts w:eastAsia="Times New Roman" w:cstheme="minorHAnsi"/>
          <w:color w:val="000000"/>
          <w:lang w:eastAsia="en-GB"/>
        </w:rPr>
      </w:pPr>
      <w:r>
        <w:rPr>
          <w:rFonts w:eastAsia="Times New Roman" w:cstheme="minorHAnsi"/>
          <w:color w:val="000000"/>
          <w:lang w:eastAsia="en-GB"/>
        </w:rPr>
        <w:t>Production techniques</w:t>
      </w:r>
    </w:p>
    <w:p w14:paraId="78796448" w14:textId="77777777" w:rsidR="006A6779" w:rsidRDefault="006A6779" w:rsidP="006A6779">
      <w:pPr>
        <w:numPr>
          <w:ilvl w:val="0"/>
          <w:numId w:val="55"/>
        </w:numPr>
        <w:jc w:val="both"/>
        <w:textAlignment w:val="baseline"/>
        <w:rPr>
          <w:rFonts w:eastAsia="Times New Roman" w:cstheme="minorHAnsi"/>
          <w:color w:val="000000"/>
          <w:lang w:eastAsia="en-GB"/>
        </w:rPr>
      </w:pPr>
      <w:r>
        <w:rPr>
          <w:rFonts w:eastAsia="Times New Roman" w:cstheme="minorHAnsi"/>
          <w:color w:val="000000"/>
          <w:lang w:eastAsia="en-GB"/>
        </w:rPr>
        <w:t>Life lasting (corrosion for example)</w:t>
      </w:r>
    </w:p>
    <w:p w14:paraId="64091225" w14:textId="77777777" w:rsidR="006A6779" w:rsidRDefault="006A6779" w:rsidP="006A6779">
      <w:pPr>
        <w:numPr>
          <w:ilvl w:val="0"/>
          <w:numId w:val="55"/>
        </w:numPr>
        <w:spacing w:after="160"/>
        <w:jc w:val="both"/>
        <w:textAlignment w:val="baseline"/>
        <w:rPr>
          <w:rFonts w:eastAsia="Times New Roman" w:cstheme="minorHAnsi"/>
          <w:color w:val="000000"/>
          <w:lang w:eastAsia="en-GB"/>
        </w:rPr>
      </w:pPr>
      <w:r>
        <w:rPr>
          <w:rFonts w:eastAsia="Times New Roman" w:cstheme="minorHAnsi"/>
          <w:color w:val="000000"/>
          <w:lang w:eastAsia="en-GB"/>
        </w:rPr>
        <w:t>Strength (forces)</w:t>
      </w:r>
    </w:p>
    <w:p w14:paraId="4B09F62C" w14:textId="77777777" w:rsidR="006A6779" w:rsidRDefault="006A6779" w:rsidP="006A6779">
      <w:pPr>
        <w:spacing w:after="160"/>
        <w:jc w:val="both"/>
        <w:rPr>
          <w:rFonts w:eastAsia="Times New Roman" w:cstheme="minorHAnsi"/>
          <w:lang w:eastAsia="en-GB"/>
        </w:rPr>
      </w:pPr>
      <w:r>
        <w:rPr>
          <w:rFonts w:eastAsia="Times New Roman" w:cstheme="minorHAnsi"/>
          <w:color w:val="000000"/>
          <w:lang w:eastAsia="en-GB"/>
        </w:rPr>
        <w:t>To begin with the price it would be easy to choose certain materials like titanium which got all the aspects you want in your product except for keeping the price down because it will simply be over engineered and really expensive in the different production methods and price of the material itself.</w:t>
      </w:r>
    </w:p>
    <w:p w14:paraId="5835E2EE" w14:textId="77777777" w:rsidR="006A6779" w:rsidRDefault="006A6779" w:rsidP="006A6779">
      <w:pPr>
        <w:spacing w:after="160"/>
        <w:jc w:val="both"/>
        <w:rPr>
          <w:rFonts w:eastAsia="Times New Roman" w:cstheme="minorHAnsi"/>
          <w:lang w:eastAsia="en-GB"/>
        </w:rPr>
      </w:pPr>
      <w:r>
        <w:rPr>
          <w:rFonts w:eastAsia="Times New Roman" w:cstheme="minorHAnsi"/>
          <w:color w:val="000000"/>
          <w:lang w:eastAsia="en-GB"/>
        </w:rPr>
        <w:t xml:space="preserve">Another big factor is that the product should be easy to disassemble whenever needed to recycle the materials because we don’t want to harm the environment with a product that helps people think about the environment. </w:t>
      </w:r>
    </w:p>
    <w:p w14:paraId="5813FAA9" w14:textId="44020293" w:rsidR="006A6779" w:rsidRDefault="006A6779" w:rsidP="00D54E98">
      <w:pPr>
        <w:spacing w:after="160"/>
        <w:jc w:val="both"/>
        <w:rPr>
          <w:rFonts w:eastAsia="Times New Roman" w:cstheme="minorHAnsi"/>
          <w:color w:val="000000"/>
          <w:lang w:eastAsia="en-GB"/>
        </w:rPr>
      </w:pPr>
      <w:r>
        <w:rPr>
          <w:rFonts w:eastAsia="Times New Roman" w:cstheme="minorHAnsi"/>
          <w:color w:val="000000"/>
          <w:lang w:eastAsia="en-GB"/>
        </w:rPr>
        <w:t xml:space="preserve">Choosing the </w:t>
      </w:r>
      <w:r w:rsidR="007D246A">
        <w:rPr>
          <w:rFonts w:eastAsia="Times New Roman" w:cstheme="minorHAnsi"/>
          <w:color w:val="000000"/>
          <w:lang w:eastAsia="en-GB"/>
        </w:rPr>
        <w:t>materials,</w:t>
      </w:r>
      <w:r>
        <w:rPr>
          <w:rFonts w:eastAsia="Times New Roman" w:cstheme="minorHAnsi"/>
          <w:color w:val="000000"/>
          <w:lang w:eastAsia="en-GB"/>
        </w:rPr>
        <w:t xml:space="preserve"> we will always keep in mind that it is realistic and makeable for a price that you could sell the product for. Production methods will probably not include many mo</w:t>
      </w:r>
      <w:r w:rsidR="007D246A">
        <w:rPr>
          <w:rFonts w:eastAsia="Times New Roman" w:cstheme="minorHAnsi"/>
          <w:color w:val="000000"/>
          <w:lang w:eastAsia="en-GB"/>
        </w:rPr>
        <w:t>u</w:t>
      </w:r>
      <w:r>
        <w:rPr>
          <w:rFonts w:eastAsia="Times New Roman" w:cstheme="minorHAnsi"/>
          <w:color w:val="000000"/>
          <w:lang w:eastAsia="en-GB"/>
        </w:rPr>
        <w:t>lds because those are too expensive with the smaller batch size.</w:t>
      </w:r>
    </w:p>
    <w:p w14:paraId="1184066E" w14:textId="77777777" w:rsidR="006A6779" w:rsidRDefault="006A6779" w:rsidP="006A6779">
      <w:pPr>
        <w:spacing w:after="160"/>
        <w:jc w:val="both"/>
        <w:rPr>
          <w:rFonts w:eastAsia="Times New Roman" w:cstheme="minorHAnsi"/>
          <w:lang w:eastAsia="en-GB"/>
        </w:rPr>
      </w:pPr>
      <w:r>
        <w:rPr>
          <w:rFonts w:eastAsia="Times New Roman" w:cstheme="minorHAnsi"/>
          <w:color w:val="000000"/>
          <w:lang w:eastAsia="en-GB"/>
        </w:rPr>
        <w:t>With life lasting we mean that the product should be engineered for the right environment. For example: if you choose the wrong kind of steel while placing the product in the outside air near the sea, you can wait for it to eaten by corrosion, you don’t want that. With the right materials if can last for many years because of their special features regarding to the different alloys developed during the last century for every occasion. Not only is the material important in this case, also the surface treatments that the parts will get. Some materials got a surface treatment from themselves, think of Aluminium; Aluminium creates a super hard surface layer when it gets in contact with CO</w:t>
      </w:r>
      <w:r>
        <w:rPr>
          <w:rFonts w:eastAsia="Times New Roman" w:cstheme="minorHAnsi"/>
          <w:color w:val="000000"/>
          <w:vertAlign w:val="subscript"/>
          <w:lang w:eastAsia="en-GB"/>
        </w:rPr>
        <w:t>2</w:t>
      </w:r>
      <w:r>
        <w:rPr>
          <w:rFonts w:eastAsia="Times New Roman" w:cstheme="minorHAnsi"/>
          <w:color w:val="000000"/>
          <w:lang w:eastAsia="en-GB"/>
        </w:rPr>
        <w:t>.</w:t>
      </w:r>
    </w:p>
    <w:p w14:paraId="10F7660E" w14:textId="77777777" w:rsidR="006A6779" w:rsidRDefault="006A6779" w:rsidP="006A6779">
      <w:pPr>
        <w:spacing w:after="160"/>
        <w:jc w:val="both"/>
        <w:rPr>
          <w:rFonts w:eastAsia="Times New Roman" w:cstheme="minorHAnsi"/>
          <w:color w:val="000000"/>
          <w:lang w:eastAsia="en-GB"/>
        </w:rPr>
      </w:pPr>
      <w:r>
        <w:rPr>
          <w:rFonts w:eastAsia="Times New Roman" w:cstheme="minorHAnsi"/>
          <w:color w:val="000000"/>
          <w:lang w:eastAsia="en-GB"/>
        </w:rPr>
        <w:t xml:space="preserve">Strength is always important while engineering a product that will get forces working on it from outside. An example is plastics, many plastics would be strong enough for the job but have stress relaxation working on it over a certain period of time, think of a plastic bag from the grocery store; the handles will be way longer by the time you get home with a heavy bag of groceries. It’s important that if can handle forces from nature but also people in any case of vandalism for example. </w:t>
      </w:r>
    </w:p>
    <w:p w14:paraId="7E12F47C" w14:textId="32E2DFA8" w:rsidR="006A6779" w:rsidRDefault="006A6779" w:rsidP="006A6779">
      <w:pPr>
        <w:pStyle w:val="Heading3"/>
        <w:jc w:val="both"/>
        <w:rPr>
          <w:rFonts w:asciiTheme="minorHAnsi" w:hAnsiTheme="minorHAnsi" w:cstheme="minorHAnsi"/>
          <w:sz w:val="28"/>
          <w:szCs w:val="28"/>
          <w:lang w:val="fr-FR"/>
        </w:rPr>
      </w:pPr>
      <w:bookmarkStart w:id="209" w:name="_Toc512878936"/>
      <w:bookmarkStart w:id="210" w:name="_Toc516760533"/>
      <w:r>
        <w:rPr>
          <w:rFonts w:asciiTheme="minorHAnsi" w:hAnsiTheme="minorHAnsi" w:cstheme="minorHAnsi"/>
          <w:sz w:val="28"/>
          <w:szCs w:val="28"/>
        </w:rPr>
        <w:t>8.</w:t>
      </w:r>
      <w:r w:rsidR="00D54E98">
        <w:rPr>
          <w:rFonts w:asciiTheme="minorHAnsi" w:hAnsiTheme="minorHAnsi" w:cstheme="minorHAnsi"/>
          <w:sz w:val="28"/>
          <w:szCs w:val="28"/>
        </w:rPr>
        <w:t>4</w:t>
      </w:r>
      <w:r>
        <w:rPr>
          <w:rFonts w:asciiTheme="minorHAnsi" w:hAnsiTheme="minorHAnsi" w:cstheme="minorHAnsi"/>
          <w:sz w:val="28"/>
          <w:szCs w:val="28"/>
        </w:rPr>
        <w:t xml:space="preserve"> </w:t>
      </w:r>
      <w:r w:rsidR="00E97EBE">
        <w:rPr>
          <w:rFonts w:asciiTheme="minorHAnsi" w:hAnsiTheme="minorHAnsi" w:cstheme="minorHAnsi"/>
          <w:sz w:val="28"/>
          <w:szCs w:val="28"/>
        </w:rPr>
        <w:t>C</w:t>
      </w:r>
      <w:r>
        <w:rPr>
          <w:rFonts w:asciiTheme="minorHAnsi" w:hAnsiTheme="minorHAnsi" w:cstheme="minorHAnsi"/>
          <w:sz w:val="28"/>
          <w:szCs w:val="28"/>
        </w:rPr>
        <w:t xml:space="preserve">hosen </w:t>
      </w:r>
      <w:r w:rsidR="008B4089">
        <w:rPr>
          <w:rFonts w:asciiTheme="minorHAnsi" w:hAnsiTheme="minorHAnsi" w:cstheme="minorHAnsi"/>
          <w:sz w:val="28"/>
          <w:szCs w:val="28"/>
        </w:rPr>
        <w:t>M</w:t>
      </w:r>
      <w:r>
        <w:rPr>
          <w:rFonts w:asciiTheme="minorHAnsi" w:hAnsiTheme="minorHAnsi" w:cstheme="minorHAnsi"/>
          <w:sz w:val="28"/>
          <w:szCs w:val="28"/>
        </w:rPr>
        <w:t>aterials</w:t>
      </w:r>
      <w:bookmarkEnd w:id="209"/>
      <w:bookmarkEnd w:id="210"/>
    </w:p>
    <w:p w14:paraId="383A2B3D"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The stand, but also the billboard’s case &amp; top assembly, has to be strong and will be facing types of corrosion if you choose the wrong material. Also, you want to have a material that you can recycle at the end of the life cycle of the product.</w:t>
      </w:r>
    </w:p>
    <w:p w14:paraId="2A99961B" w14:textId="3EEEAA1A" w:rsidR="00D54E98"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Stainless steel is an alloy of steel and mostly chromium. Because of the rare alloy, it has resistance to corrosion in most environments. Stainless steel is quite expensive and needs treatment when used with welding so this will drive the price up. The most common alloy of stainless steel is 304, mostly used in the food industry because of his resistance to corrosion.</w:t>
      </w:r>
    </w:p>
    <w:p w14:paraId="65006BB4" w14:textId="77777777" w:rsidR="00D54E98" w:rsidRDefault="00D54E98">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61206691"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lastRenderedPageBreak/>
        <w:t>We choose to go with ‘normal’ carbon steel, the different types:</w:t>
      </w:r>
    </w:p>
    <w:p w14:paraId="330BC3EF" w14:textId="77777777" w:rsidR="006A6779" w:rsidRDefault="006A6779" w:rsidP="006A6779">
      <w:pPr>
        <w:numPr>
          <w:ilvl w:val="0"/>
          <w:numId w:val="56"/>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Low Carbon Steel (Mild Steel): Typically contains 0.04% to 0.30% carbon content. This is one of the largest groups of Carbon Steel. It covers a great diversity of shapes; from Flat Sheet to Structural Beam. Depending on the desired properties needed, other elements are added or increased. For example: Drawing Quality (DQ) – The carbon level is kept low and Aluminium is added, and for Structural Steel the carbon level is higher and the manganese content is increased.</w:t>
      </w:r>
    </w:p>
    <w:p w14:paraId="656879F2" w14:textId="77777777" w:rsidR="006A6779" w:rsidRDefault="006A6779" w:rsidP="006A6779">
      <w:pPr>
        <w:numPr>
          <w:ilvl w:val="0"/>
          <w:numId w:val="56"/>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Medium Carbon Steel: Typically has a carbon range of 0.31% to 0.60%, and a manganese content ranging from .060% to 1.65%. This product is stronger than low carbon steel, and it is more difficult to form, weld and cut. Medium carbon steels are quite often hardened and tempered using heat treatment.</w:t>
      </w:r>
    </w:p>
    <w:p w14:paraId="741B15BF" w14:textId="77777777" w:rsidR="006A6779" w:rsidRDefault="006A6779" w:rsidP="006A6779">
      <w:pPr>
        <w:numPr>
          <w:ilvl w:val="0"/>
          <w:numId w:val="56"/>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High Carbon Steel: Commonly known as “carbon tool steel” it typically has a carbon range between 0.61% and 1.50%. High carbon steel is very difficult to cut, bend and weld. Once heat treated it becomes extremely hard and brittle.</w:t>
      </w:r>
    </w:p>
    <w:p w14:paraId="4E1E429D"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The reason we go with the low carbon steel (mild steel) is that of its flexibility while forming or welding the parts which will make it cheaper to produce. Also, the material is very well when it comes down to re-use or recycling.</w:t>
      </w:r>
    </w:p>
    <w:p w14:paraId="79EE4F2F" w14:textId="6C2B9548" w:rsidR="006A6779" w:rsidRDefault="006A6779" w:rsidP="006A6779">
      <w:pPr>
        <w:pStyle w:val="Heading3"/>
        <w:jc w:val="both"/>
        <w:rPr>
          <w:rFonts w:asciiTheme="minorHAnsi" w:hAnsiTheme="minorHAnsi" w:cstheme="minorHAnsi"/>
          <w:sz w:val="28"/>
          <w:szCs w:val="28"/>
          <w:lang w:val="fr-FR"/>
        </w:rPr>
      </w:pPr>
      <w:bookmarkStart w:id="211" w:name="_Toc512878937"/>
      <w:bookmarkStart w:id="212" w:name="_Toc516760534"/>
      <w:r>
        <w:rPr>
          <w:rFonts w:asciiTheme="minorHAnsi" w:hAnsiTheme="minorHAnsi" w:cstheme="minorHAnsi"/>
          <w:sz w:val="28"/>
          <w:szCs w:val="28"/>
        </w:rPr>
        <w:t>8.</w:t>
      </w:r>
      <w:r w:rsidR="00D54E98">
        <w:rPr>
          <w:rFonts w:asciiTheme="minorHAnsi" w:hAnsiTheme="minorHAnsi" w:cstheme="minorHAnsi"/>
          <w:sz w:val="28"/>
          <w:szCs w:val="28"/>
        </w:rPr>
        <w:t>5</w:t>
      </w:r>
      <w:r>
        <w:rPr>
          <w:rFonts w:asciiTheme="minorHAnsi" w:hAnsiTheme="minorHAnsi" w:cstheme="minorHAnsi"/>
          <w:sz w:val="28"/>
          <w:szCs w:val="28"/>
        </w:rPr>
        <w:t xml:space="preserve"> Properties of </w:t>
      </w:r>
      <w:r w:rsidR="008B4089">
        <w:rPr>
          <w:rFonts w:asciiTheme="minorHAnsi" w:hAnsiTheme="minorHAnsi" w:cstheme="minorHAnsi"/>
          <w:sz w:val="28"/>
          <w:szCs w:val="28"/>
        </w:rPr>
        <w:t>S</w:t>
      </w:r>
      <w:r>
        <w:rPr>
          <w:rFonts w:asciiTheme="minorHAnsi" w:hAnsiTheme="minorHAnsi" w:cstheme="minorHAnsi"/>
          <w:sz w:val="28"/>
          <w:szCs w:val="28"/>
        </w:rPr>
        <w:t>teal</w:t>
      </w:r>
      <w:bookmarkEnd w:id="211"/>
      <w:bookmarkEnd w:id="212"/>
    </w:p>
    <w:p w14:paraId="4660A939"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The key properties of steel are listed below:</w:t>
      </w:r>
    </w:p>
    <w:p w14:paraId="0548BFF6"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High strength/weight ratio makes it an ideal choice for use in the construction of high-rise buildings, long-span bridges, structures located on the soft ground, and structures located in highly seismic areas</w:t>
      </w:r>
    </w:p>
    <w:p w14:paraId="52F8E216"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Ductility and easy to repair, predictable material properties</w:t>
      </w:r>
    </w:p>
    <w:p w14:paraId="310635CB"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Steel structures can be erected quite easily and rapidly with good quality workmanship, resulting in quick dividends</w:t>
      </w:r>
    </w:p>
    <w:p w14:paraId="564A7161"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Steel is highly suitable for prefabrication and mass production</w:t>
      </w:r>
    </w:p>
    <w:p w14:paraId="00EC7EC4"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Steel can be reused after a structure is disassembled</w:t>
      </w:r>
    </w:p>
    <w:p w14:paraId="0BC7E798"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Good fatigue strength and high compressive and tensile strengths</w:t>
      </w:r>
    </w:p>
    <w:p w14:paraId="0F0C6327" w14:textId="77777777" w:rsidR="006A6779" w:rsidRDefault="006A6779" w:rsidP="006A6779">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Exposure to constant air and water causes corrosion of the steel structures and hence requires regular painting</w:t>
      </w:r>
    </w:p>
    <w:p w14:paraId="03D1FB80" w14:textId="23AE6484" w:rsidR="00D54E98" w:rsidRDefault="006A6779" w:rsidP="00D54E98">
      <w:pPr>
        <w:numPr>
          <w:ilvl w:val="0"/>
          <w:numId w:val="57"/>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Excellent temperature resistance and economic properties</w:t>
      </w:r>
    </w:p>
    <w:p w14:paraId="29AA1F70" w14:textId="7149E343" w:rsidR="006A6779" w:rsidRDefault="00D54E98" w:rsidP="00E10377">
      <w:pPr>
        <w:spacing w:after="160" w:line="259" w:lineRule="auto"/>
        <w:rPr>
          <w:rFonts w:eastAsia="Times New Roman" w:cstheme="minorHAnsi"/>
          <w:color w:val="000000"/>
          <w:lang w:eastAsia="en-GB"/>
        </w:rPr>
      </w:pPr>
      <w:r>
        <w:rPr>
          <w:rFonts w:eastAsia="Times New Roman" w:cstheme="minorHAnsi"/>
          <w:color w:val="000000"/>
          <w:lang w:eastAsia="en-GB"/>
        </w:rPr>
        <w:br w:type="page"/>
      </w:r>
      <w:r w:rsidR="006A6779">
        <w:rPr>
          <w:rFonts w:cstheme="minorHAnsi"/>
          <w:color w:val="000000"/>
        </w:rPr>
        <w:lastRenderedPageBreak/>
        <w:t>Table 2</w:t>
      </w:r>
      <w:r w:rsidR="00FE05C8">
        <w:rPr>
          <w:rFonts w:cstheme="minorHAnsi"/>
          <w:color w:val="000000"/>
        </w:rPr>
        <w:t>8</w:t>
      </w:r>
      <w:r w:rsidR="006A6779">
        <w:rPr>
          <w:rFonts w:cstheme="minorHAnsi"/>
          <w:color w:val="000000"/>
        </w:rPr>
        <w:t> illustrates sustainability footprint.</w:t>
      </w:r>
    </w:p>
    <w:tbl>
      <w:tblPr>
        <w:tblStyle w:val="TableGrid"/>
        <w:tblW w:w="9594" w:type="dxa"/>
        <w:tblInd w:w="0" w:type="dxa"/>
        <w:tblLook w:val="04A0" w:firstRow="1" w:lastRow="0" w:firstColumn="1" w:lastColumn="0" w:noHBand="0" w:noVBand="1"/>
      </w:tblPr>
      <w:tblGrid>
        <w:gridCol w:w="1934"/>
        <w:gridCol w:w="2286"/>
        <w:gridCol w:w="1963"/>
        <w:gridCol w:w="1901"/>
        <w:gridCol w:w="1510"/>
      </w:tblGrid>
      <w:tr w:rsidR="006A6779" w14:paraId="365957C5" w14:textId="77777777" w:rsidTr="006A6779">
        <w:trPr>
          <w:trHeight w:val="520"/>
        </w:trPr>
        <w:tc>
          <w:tcPr>
            <w:tcW w:w="9594" w:type="dxa"/>
            <w:gridSpan w:val="5"/>
            <w:tcBorders>
              <w:top w:val="single" w:sz="4" w:space="0" w:color="auto"/>
              <w:left w:val="single" w:sz="4" w:space="0" w:color="auto"/>
              <w:bottom w:val="single" w:sz="4" w:space="0" w:color="auto"/>
              <w:right w:val="single" w:sz="4" w:space="0" w:color="auto"/>
            </w:tcBorders>
            <w:hideMark/>
          </w:tcPr>
          <w:p w14:paraId="4A804810" w14:textId="38DBD729" w:rsidR="006A6779" w:rsidRDefault="006A6779">
            <w:pPr>
              <w:jc w:val="center"/>
              <w:rPr>
                <w:rFonts w:cstheme="minorHAnsi"/>
                <w:color w:val="000000"/>
                <w:lang w:val="fr-FR"/>
              </w:rPr>
            </w:pPr>
            <w:r>
              <w:rPr>
                <w:rFonts w:cstheme="minorHAnsi"/>
                <w:color w:val="000000"/>
              </w:rPr>
              <w:t>Table 2</w:t>
            </w:r>
            <w:r w:rsidR="00FE05C8">
              <w:rPr>
                <w:rFonts w:cstheme="minorHAnsi"/>
                <w:color w:val="000000"/>
              </w:rPr>
              <w:t>8</w:t>
            </w:r>
            <w:r>
              <w:rPr>
                <w:rFonts w:cstheme="minorHAnsi"/>
                <w:color w:val="000000"/>
              </w:rPr>
              <w:t xml:space="preserve">. </w:t>
            </w:r>
            <w:r>
              <w:rPr>
                <w:rFonts w:cstheme="minorHAnsi"/>
                <w:color w:val="000000"/>
                <w:shd w:val="clear" w:color="auto" w:fill="FFFFFF"/>
              </w:rPr>
              <w:t>Sustainability footprint</w:t>
            </w:r>
          </w:p>
        </w:tc>
      </w:tr>
      <w:tr w:rsidR="006A6779" w14:paraId="07964CC6" w14:textId="77777777" w:rsidTr="006A6779">
        <w:trPr>
          <w:trHeight w:val="520"/>
        </w:trPr>
        <w:tc>
          <w:tcPr>
            <w:tcW w:w="1934" w:type="dxa"/>
            <w:tcBorders>
              <w:top w:val="single" w:sz="4" w:space="0" w:color="auto"/>
              <w:left w:val="single" w:sz="4" w:space="0" w:color="auto"/>
              <w:bottom w:val="single" w:sz="4" w:space="0" w:color="auto"/>
              <w:right w:val="single" w:sz="4" w:space="0" w:color="auto"/>
            </w:tcBorders>
            <w:hideMark/>
          </w:tcPr>
          <w:p w14:paraId="1C88DEC2"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Meal</w:t>
            </w:r>
          </w:p>
        </w:tc>
        <w:tc>
          <w:tcPr>
            <w:tcW w:w="2286" w:type="dxa"/>
            <w:tcBorders>
              <w:top w:val="single" w:sz="4" w:space="0" w:color="auto"/>
              <w:left w:val="single" w:sz="4" w:space="0" w:color="auto"/>
              <w:bottom w:val="single" w:sz="4" w:space="0" w:color="auto"/>
              <w:right w:val="single" w:sz="4" w:space="0" w:color="auto"/>
            </w:tcBorders>
          </w:tcPr>
          <w:p w14:paraId="49D6892D" w14:textId="77777777" w:rsidR="006A6779" w:rsidRDefault="006A6779">
            <w:pPr>
              <w:rPr>
                <w:rFonts w:cstheme="minorHAnsi"/>
                <w:color w:val="000000"/>
              </w:rPr>
            </w:pPr>
            <w:r>
              <w:rPr>
                <w:rFonts w:cstheme="minorHAnsi"/>
                <w:color w:val="000000"/>
              </w:rPr>
              <w:t>Min thickness (mm)</w:t>
            </w:r>
          </w:p>
          <w:p w14:paraId="46594EE0" w14:textId="77777777" w:rsidR="006A6779" w:rsidRDefault="006A6779">
            <w:pPr>
              <w:spacing w:after="240" w:line="360" w:lineRule="atLeast"/>
              <w:rPr>
                <w:rFonts w:eastAsia="Times New Roman" w:cstheme="minorHAnsi"/>
                <w:color w:val="000000"/>
                <w:lang w:eastAsia="en-GB"/>
              </w:rPr>
            </w:pPr>
          </w:p>
        </w:tc>
        <w:tc>
          <w:tcPr>
            <w:tcW w:w="1963" w:type="dxa"/>
            <w:tcBorders>
              <w:top w:val="single" w:sz="4" w:space="0" w:color="auto"/>
              <w:left w:val="single" w:sz="4" w:space="0" w:color="auto"/>
              <w:bottom w:val="single" w:sz="4" w:space="0" w:color="auto"/>
              <w:right w:val="single" w:sz="4" w:space="0" w:color="auto"/>
            </w:tcBorders>
          </w:tcPr>
          <w:p w14:paraId="6B33C4CF" w14:textId="77777777" w:rsidR="006A6779" w:rsidRDefault="006A6779">
            <w:pPr>
              <w:rPr>
                <w:rFonts w:cstheme="minorHAnsi"/>
                <w:color w:val="000000"/>
              </w:rPr>
            </w:pPr>
            <w:r>
              <w:rPr>
                <w:rFonts w:cstheme="minorHAnsi"/>
                <w:color w:val="000000"/>
              </w:rPr>
              <w:t>Density (kg / m</w:t>
            </w:r>
            <w:r>
              <w:rPr>
                <w:rFonts w:cstheme="minorHAnsi"/>
                <w:color w:val="000000"/>
                <w:vertAlign w:val="superscript"/>
              </w:rPr>
              <w:t>2</w:t>
            </w:r>
            <w:r>
              <w:rPr>
                <w:rFonts w:cstheme="minorHAnsi"/>
                <w:color w:val="000000"/>
              </w:rPr>
              <w:t>)</w:t>
            </w:r>
          </w:p>
          <w:p w14:paraId="3C122672" w14:textId="77777777" w:rsidR="006A6779" w:rsidRDefault="006A6779">
            <w:pPr>
              <w:spacing w:after="240" w:line="360" w:lineRule="atLeast"/>
              <w:rPr>
                <w:rFonts w:eastAsia="Times New Roman" w:cstheme="minorHAnsi"/>
                <w:color w:val="000000"/>
                <w:lang w:eastAsia="en-GB"/>
              </w:rPr>
            </w:pPr>
          </w:p>
        </w:tc>
        <w:tc>
          <w:tcPr>
            <w:tcW w:w="1901" w:type="dxa"/>
            <w:tcBorders>
              <w:top w:val="single" w:sz="4" w:space="0" w:color="auto"/>
              <w:left w:val="single" w:sz="4" w:space="0" w:color="auto"/>
              <w:bottom w:val="single" w:sz="4" w:space="0" w:color="auto"/>
              <w:right w:val="single" w:sz="4" w:space="0" w:color="auto"/>
            </w:tcBorders>
          </w:tcPr>
          <w:p w14:paraId="1F59B6F6" w14:textId="77777777" w:rsidR="006A6779" w:rsidRDefault="006A6779">
            <w:pPr>
              <w:rPr>
                <w:rFonts w:cstheme="minorHAnsi"/>
                <w:color w:val="000000"/>
              </w:rPr>
            </w:pPr>
            <w:r>
              <w:rPr>
                <w:rFonts w:cstheme="minorHAnsi"/>
                <w:color w:val="000000"/>
              </w:rPr>
              <w:t>Weight (kg / m</w:t>
            </w:r>
            <w:r>
              <w:rPr>
                <w:rFonts w:cstheme="minorHAnsi"/>
                <w:color w:val="000000"/>
                <w:vertAlign w:val="superscript"/>
              </w:rPr>
              <w:t>2</w:t>
            </w:r>
            <w:r>
              <w:rPr>
                <w:rFonts w:cstheme="minorHAnsi"/>
                <w:color w:val="000000"/>
              </w:rPr>
              <w:t>)</w:t>
            </w:r>
          </w:p>
          <w:p w14:paraId="4FCCC326" w14:textId="77777777" w:rsidR="006A6779" w:rsidRDefault="006A6779">
            <w:pPr>
              <w:spacing w:after="240" w:line="360" w:lineRule="atLeast"/>
              <w:rPr>
                <w:rFonts w:eastAsia="Times New Roman" w:cstheme="minorHAnsi"/>
                <w:color w:val="000000"/>
                <w:lang w:eastAsia="en-GB"/>
              </w:rPr>
            </w:pPr>
          </w:p>
        </w:tc>
        <w:tc>
          <w:tcPr>
            <w:tcW w:w="1510" w:type="dxa"/>
            <w:tcBorders>
              <w:top w:val="single" w:sz="4" w:space="0" w:color="auto"/>
              <w:left w:val="single" w:sz="4" w:space="0" w:color="auto"/>
              <w:bottom w:val="single" w:sz="4" w:space="0" w:color="auto"/>
              <w:right w:val="single" w:sz="4" w:space="0" w:color="auto"/>
            </w:tcBorders>
          </w:tcPr>
          <w:p w14:paraId="7D676317" w14:textId="77777777" w:rsidR="006A6779" w:rsidRDefault="006A6779">
            <w:pPr>
              <w:rPr>
                <w:rFonts w:cstheme="minorHAnsi"/>
                <w:color w:val="000000"/>
              </w:rPr>
            </w:pPr>
            <w:r>
              <w:rPr>
                <w:rFonts w:cstheme="minorHAnsi"/>
                <w:color w:val="000000"/>
              </w:rPr>
              <w:t>Kg (CO</w:t>
            </w:r>
            <w:r>
              <w:rPr>
                <w:rFonts w:cstheme="minorHAnsi"/>
                <w:color w:val="000000"/>
                <w:vertAlign w:val="subscript"/>
              </w:rPr>
              <w:t>2</w:t>
            </w:r>
            <w:r>
              <w:rPr>
                <w:rFonts w:cstheme="minorHAnsi"/>
                <w:color w:val="000000"/>
              </w:rPr>
              <w:t> / m</w:t>
            </w:r>
            <w:r>
              <w:rPr>
                <w:rFonts w:cstheme="minorHAnsi"/>
                <w:color w:val="000000"/>
                <w:vertAlign w:val="superscript"/>
              </w:rPr>
              <w:t>2</w:t>
            </w:r>
            <w:r>
              <w:rPr>
                <w:rFonts w:cstheme="minorHAnsi"/>
                <w:color w:val="000000"/>
              </w:rPr>
              <w:t>)</w:t>
            </w:r>
          </w:p>
          <w:p w14:paraId="025164D7" w14:textId="77777777" w:rsidR="006A6779" w:rsidRDefault="006A6779">
            <w:pPr>
              <w:spacing w:after="240" w:line="360" w:lineRule="atLeast"/>
              <w:rPr>
                <w:rFonts w:eastAsia="Times New Roman" w:cstheme="minorHAnsi"/>
                <w:color w:val="000000"/>
                <w:lang w:eastAsia="en-GB"/>
              </w:rPr>
            </w:pPr>
          </w:p>
        </w:tc>
      </w:tr>
      <w:tr w:rsidR="006A6779" w14:paraId="0B29E96D" w14:textId="77777777" w:rsidTr="006A6779">
        <w:tc>
          <w:tcPr>
            <w:tcW w:w="1934" w:type="dxa"/>
            <w:tcBorders>
              <w:top w:val="single" w:sz="4" w:space="0" w:color="auto"/>
              <w:left w:val="single" w:sz="4" w:space="0" w:color="auto"/>
              <w:bottom w:val="single" w:sz="4" w:space="0" w:color="auto"/>
              <w:right w:val="single" w:sz="4" w:space="0" w:color="auto"/>
            </w:tcBorders>
            <w:hideMark/>
          </w:tcPr>
          <w:p w14:paraId="2C0BF20B"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Zinc</w:t>
            </w:r>
          </w:p>
        </w:tc>
        <w:tc>
          <w:tcPr>
            <w:tcW w:w="2286" w:type="dxa"/>
            <w:tcBorders>
              <w:top w:val="single" w:sz="4" w:space="0" w:color="auto"/>
              <w:left w:val="single" w:sz="4" w:space="0" w:color="auto"/>
              <w:bottom w:val="single" w:sz="4" w:space="0" w:color="auto"/>
              <w:right w:val="single" w:sz="4" w:space="0" w:color="auto"/>
            </w:tcBorders>
            <w:hideMark/>
          </w:tcPr>
          <w:p w14:paraId="61515D9C"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0.70</w:t>
            </w:r>
          </w:p>
        </w:tc>
        <w:tc>
          <w:tcPr>
            <w:tcW w:w="1963" w:type="dxa"/>
            <w:tcBorders>
              <w:top w:val="single" w:sz="4" w:space="0" w:color="auto"/>
              <w:left w:val="single" w:sz="4" w:space="0" w:color="auto"/>
              <w:bottom w:val="single" w:sz="4" w:space="0" w:color="auto"/>
              <w:right w:val="single" w:sz="4" w:space="0" w:color="auto"/>
            </w:tcBorders>
            <w:hideMark/>
          </w:tcPr>
          <w:p w14:paraId="09812186"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7.13</w:t>
            </w:r>
          </w:p>
        </w:tc>
        <w:tc>
          <w:tcPr>
            <w:tcW w:w="1901" w:type="dxa"/>
            <w:tcBorders>
              <w:top w:val="single" w:sz="4" w:space="0" w:color="auto"/>
              <w:left w:val="single" w:sz="4" w:space="0" w:color="auto"/>
              <w:bottom w:val="single" w:sz="4" w:space="0" w:color="auto"/>
              <w:right w:val="single" w:sz="4" w:space="0" w:color="auto"/>
            </w:tcBorders>
            <w:hideMark/>
          </w:tcPr>
          <w:p w14:paraId="39EFC66E"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5.00</w:t>
            </w:r>
          </w:p>
        </w:tc>
        <w:tc>
          <w:tcPr>
            <w:tcW w:w="1510" w:type="dxa"/>
            <w:tcBorders>
              <w:top w:val="single" w:sz="4" w:space="0" w:color="auto"/>
              <w:left w:val="single" w:sz="4" w:space="0" w:color="auto"/>
              <w:bottom w:val="single" w:sz="4" w:space="0" w:color="auto"/>
              <w:right w:val="single" w:sz="4" w:space="0" w:color="auto"/>
            </w:tcBorders>
            <w:hideMark/>
          </w:tcPr>
          <w:p w14:paraId="3E9C3F01"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13</w:t>
            </w:r>
          </w:p>
        </w:tc>
      </w:tr>
      <w:tr w:rsidR="006A6779" w14:paraId="2D42C525" w14:textId="77777777" w:rsidTr="006A6779">
        <w:tc>
          <w:tcPr>
            <w:tcW w:w="1934" w:type="dxa"/>
            <w:tcBorders>
              <w:top w:val="single" w:sz="4" w:space="0" w:color="auto"/>
              <w:left w:val="single" w:sz="4" w:space="0" w:color="auto"/>
              <w:bottom w:val="single" w:sz="4" w:space="0" w:color="auto"/>
              <w:right w:val="single" w:sz="4" w:space="0" w:color="auto"/>
            </w:tcBorders>
            <w:hideMark/>
          </w:tcPr>
          <w:p w14:paraId="61ECA8D4"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Copper</w:t>
            </w:r>
          </w:p>
        </w:tc>
        <w:tc>
          <w:tcPr>
            <w:tcW w:w="2286" w:type="dxa"/>
            <w:tcBorders>
              <w:top w:val="single" w:sz="4" w:space="0" w:color="auto"/>
              <w:left w:val="single" w:sz="4" w:space="0" w:color="auto"/>
              <w:bottom w:val="single" w:sz="4" w:space="0" w:color="auto"/>
              <w:right w:val="single" w:sz="4" w:space="0" w:color="auto"/>
            </w:tcBorders>
            <w:hideMark/>
          </w:tcPr>
          <w:p w14:paraId="4F15A9A0"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0.55</w:t>
            </w:r>
          </w:p>
        </w:tc>
        <w:tc>
          <w:tcPr>
            <w:tcW w:w="1963" w:type="dxa"/>
            <w:tcBorders>
              <w:top w:val="single" w:sz="4" w:space="0" w:color="auto"/>
              <w:left w:val="single" w:sz="4" w:space="0" w:color="auto"/>
              <w:bottom w:val="single" w:sz="4" w:space="0" w:color="auto"/>
              <w:right w:val="single" w:sz="4" w:space="0" w:color="auto"/>
            </w:tcBorders>
            <w:hideMark/>
          </w:tcPr>
          <w:p w14:paraId="0D194C73"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8.96</w:t>
            </w:r>
          </w:p>
        </w:tc>
        <w:tc>
          <w:tcPr>
            <w:tcW w:w="1901" w:type="dxa"/>
            <w:tcBorders>
              <w:top w:val="single" w:sz="4" w:space="0" w:color="auto"/>
              <w:left w:val="single" w:sz="4" w:space="0" w:color="auto"/>
              <w:bottom w:val="single" w:sz="4" w:space="0" w:color="auto"/>
              <w:right w:val="single" w:sz="4" w:space="0" w:color="auto"/>
            </w:tcBorders>
            <w:hideMark/>
          </w:tcPr>
          <w:p w14:paraId="1E968BC8"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4.90</w:t>
            </w:r>
          </w:p>
        </w:tc>
        <w:tc>
          <w:tcPr>
            <w:tcW w:w="1510" w:type="dxa"/>
            <w:tcBorders>
              <w:top w:val="single" w:sz="4" w:space="0" w:color="auto"/>
              <w:left w:val="single" w:sz="4" w:space="0" w:color="auto"/>
              <w:bottom w:val="single" w:sz="4" w:space="0" w:color="auto"/>
              <w:right w:val="single" w:sz="4" w:space="0" w:color="auto"/>
            </w:tcBorders>
            <w:hideMark/>
          </w:tcPr>
          <w:p w14:paraId="107D2D62"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20</w:t>
            </w:r>
          </w:p>
        </w:tc>
      </w:tr>
      <w:tr w:rsidR="006A6779" w14:paraId="18398356" w14:textId="77777777" w:rsidTr="006A6779">
        <w:tc>
          <w:tcPr>
            <w:tcW w:w="1934" w:type="dxa"/>
            <w:tcBorders>
              <w:top w:val="single" w:sz="4" w:space="0" w:color="auto"/>
              <w:left w:val="single" w:sz="4" w:space="0" w:color="auto"/>
              <w:bottom w:val="single" w:sz="4" w:space="0" w:color="auto"/>
              <w:right w:val="single" w:sz="4" w:space="0" w:color="auto"/>
            </w:tcBorders>
            <w:hideMark/>
          </w:tcPr>
          <w:p w14:paraId="7591ED49"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 xml:space="preserve">Aluminium </w:t>
            </w:r>
          </w:p>
        </w:tc>
        <w:tc>
          <w:tcPr>
            <w:tcW w:w="2286" w:type="dxa"/>
            <w:tcBorders>
              <w:top w:val="single" w:sz="4" w:space="0" w:color="auto"/>
              <w:left w:val="single" w:sz="4" w:space="0" w:color="auto"/>
              <w:bottom w:val="single" w:sz="4" w:space="0" w:color="auto"/>
              <w:right w:val="single" w:sz="4" w:space="0" w:color="auto"/>
            </w:tcBorders>
            <w:hideMark/>
          </w:tcPr>
          <w:p w14:paraId="7A490958"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0.90</w:t>
            </w:r>
          </w:p>
        </w:tc>
        <w:tc>
          <w:tcPr>
            <w:tcW w:w="1963" w:type="dxa"/>
            <w:tcBorders>
              <w:top w:val="single" w:sz="4" w:space="0" w:color="auto"/>
              <w:left w:val="single" w:sz="4" w:space="0" w:color="auto"/>
              <w:bottom w:val="single" w:sz="4" w:space="0" w:color="auto"/>
              <w:right w:val="single" w:sz="4" w:space="0" w:color="auto"/>
            </w:tcBorders>
            <w:hideMark/>
          </w:tcPr>
          <w:p w14:paraId="5EF870AC"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2.70</w:t>
            </w:r>
          </w:p>
        </w:tc>
        <w:tc>
          <w:tcPr>
            <w:tcW w:w="1901" w:type="dxa"/>
            <w:tcBorders>
              <w:top w:val="single" w:sz="4" w:space="0" w:color="auto"/>
              <w:left w:val="single" w:sz="4" w:space="0" w:color="auto"/>
              <w:bottom w:val="single" w:sz="4" w:space="0" w:color="auto"/>
              <w:right w:val="single" w:sz="4" w:space="0" w:color="auto"/>
            </w:tcBorders>
            <w:hideMark/>
          </w:tcPr>
          <w:p w14:paraId="7C07727D"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2.40</w:t>
            </w:r>
          </w:p>
        </w:tc>
        <w:tc>
          <w:tcPr>
            <w:tcW w:w="1510" w:type="dxa"/>
            <w:tcBorders>
              <w:top w:val="single" w:sz="4" w:space="0" w:color="auto"/>
              <w:left w:val="single" w:sz="4" w:space="0" w:color="auto"/>
              <w:bottom w:val="single" w:sz="4" w:space="0" w:color="auto"/>
              <w:right w:val="single" w:sz="4" w:space="0" w:color="auto"/>
            </w:tcBorders>
            <w:hideMark/>
          </w:tcPr>
          <w:p w14:paraId="44C016DA"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29</w:t>
            </w:r>
          </w:p>
        </w:tc>
      </w:tr>
      <w:tr w:rsidR="006A6779" w14:paraId="617ADED6" w14:textId="77777777" w:rsidTr="006A6779">
        <w:tc>
          <w:tcPr>
            <w:tcW w:w="1934" w:type="dxa"/>
            <w:tcBorders>
              <w:top w:val="single" w:sz="4" w:space="0" w:color="auto"/>
              <w:left w:val="single" w:sz="4" w:space="0" w:color="auto"/>
              <w:bottom w:val="single" w:sz="4" w:space="0" w:color="auto"/>
              <w:right w:val="single" w:sz="4" w:space="0" w:color="auto"/>
            </w:tcBorders>
            <w:hideMark/>
          </w:tcPr>
          <w:p w14:paraId="7170416C"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Stainless steel - A</w:t>
            </w:r>
          </w:p>
        </w:tc>
        <w:tc>
          <w:tcPr>
            <w:tcW w:w="2286" w:type="dxa"/>
            <w:tcBorders>
              <w:top w:val="single" w:sz="4" w:space="0" w:color="auto"/>
              <w:left w:val="single" w:sz="4" w:space="0" w:color="auto"/>
              <w:bottom w:val="single" w:sz="4" w:space="0" w:color="auto"/>
              <w:right w:val="single" w:sz="4" w:space="0" w:color="auto"/>
            </w:tcBorders>
            <w:hideMark/>
          </w:tcPr>
          <w:p w14:paraId="7A8ABB80"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0.45</w:t>
            </w:r>
          </w:p>
        </w:tc>
        <w:tc>
          <w:tcPr>
            <w:tcW w:w="1963" w:type="dxa"/>
            <w:tcBorders>
              <w:top w:val="single" w:sz="4" w:space="0" w:color="auto"/>
              <w:left w:val="single" w:sz="4" w:space="0" w:color="auto"/>
              <w:bottom w:val="single" w:sz="4" w:space="0" w:color="auto"/>
              <w:right w:val="single" w:sz="4" w:space="0" w:color="auto"/>
            </w:tcBorders>
            <w:hideMark/>
          </w:tcPr>
          <w:p w14:paraId="374813AA"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8.03</w:t>
            </w:r>
          </w:p>
        </w:tc>
        <w:tc>
          <w:tcPr>
            <w:tcW w:w="1901" w:type="dxa"/>
            <w:tcBorders>
              <w:top w:val="single" w:sz="4" w:space="0" w:color="auto"/>
              <w:left w:val="single" w:sz="4" w:space="0" w:color="auto"/>
              <w:bottom w:val="single" w:sz="4" w:space="0" w:color="auto"/>
              <w:right w:val="single" w:sz="4" w:space="0" w:color="auto"/>
            </w:tcBorders>
            <w:hideMark/>
          </w:tcPr>
          <w:p w14:paraId="63272577"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3.60</w:t>
            </w:r>
          </w:p>
        </w:tc>
        <w:tc>
          <w:tcPr>
            <w:tcW w:w="1510" w:type="dxa"/>
            <w:tcBorders>
              <w:top w:val="single" w:sz="4" w:space="0" w:color="auto"/>
              <w:left w:val="single" w:sz="4" w:space="0" w:color="auto"/>
              <w:bottom w:val="single" w:sz="4" w:space="0" w:color="auto"/>
              <w:right w:val="single" w:sz="4" w:space="0" w:color="auto"/>
            </w:tcBorders>
            <w:hideMark/>
          </w:tcPr>
          <w:p w14:paraId="6FD535B9"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18</w:t>
            </w:r>
          </w:p>
        </w:tc>
      </w:tr>
      <w:tr w:rsidR="006A6779" w14:paraId="3B69D691" w14:textId="77777777" w:rsidTr="006A6779">
        <w:tc>
          <w:tcPr>
            <w:tcW w:w="1934" w:type="dxa"/>
            <w:tcBorders>
              <w:top w:val="single" w:sz="4" w:space="0" w:color="auto"/>
              <w:left w:val="single" w:sz="4" w:space="0" w:color="auto"/>
              <w:bottom w:val="single" w:sz="4" w:space="0" w:color="auto"/>
              <w:right w:val="single" w:sz="4" w:space="0" w:color="auto"/>
            </w:tcBorders>
            <w:hideMark/>
          </w:tcPr>
          <w:p w14:paraId="41C38F7C"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Stainless steel - F</w:t>
            </w:r>
          </w:p>
        </w:tc>
        <w:tc>
          <w:tcPr>
            <w:tcW w:w="2286" w:type="dxa"/>
            <w:tcBorders>
              <w:top w:val="single" w:sz="4" w:space="0" w:color="auto"/>
              <w:left w:val="single" w:sz="4" w:space="0" w:color="auto"/>
              <w:bottom w:val="single" w:sz="4" w:space="0" w:color="auto"/>
              <w:right w:val="single" w:sz="4" w:space="0" w:color="auto"/>
            </w:tcBorders>
            <w:hideMark/>
          </w:tcPr>
          <w:p w14:paraId="0664566D"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0.45</w:t>
            </w:r>
          </w:p>
        </w:tc>
        <w:tc>
          <w:tcPr>
            <w:tcW w:w="1963" w:type="dxa"/>
            <w:tcBorders>
              <w:top w:val="single" w:sz="4" w:space="0" w:color="auto"/>
              <w:left w:val="single" w:sz="4" w:space="0" w:color="auto"/>
              <w:bottom w:val="single" w:sz="4" w:space="0" w:color="auto"/>
              <w:right w:val="single" w:sz="4" w:space="0" w:color="auto"/>
            </w:tcBorders>
            <w:hideMark/>
          </w:tcPr>
          <w:p w14:paraId="525446EC"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7.95</w:t>
            </w:r>
          </w:p>
        </w:tc>
        <w:tc>
          <w:tcPr>
            <w:tcW w:w="1901" w:type="dxa"/>
            <w:tcBorders>
              <w:top w:val="single" w:sz="4" w:space="0" w:color="auto"/>
              <w:left w:val="single" w:sz="4" w:space="0" w:color="auto"/>
              <w:bottom w:val="single" w:sz="4" w:space="0" w:color="auto"/>
              <w:right w:val="single" w:sz="4" w:space="0" w:color="auto"/>
            </w:tcBorders>
            <w:hideMark/>
          </w:tcPr>
          <w:p w14:paraId="0631B5D6"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3.60</w:t>
            </w:r>
          </w:p>
        </w:tc>
        <w:tc>
          <w:tcPr>
            <w:tcW w:w="1510" w:type="dxa"/>
            <w:tcBorders>
              <w:top w:val="single" w:sz="4" w:space="0" w:color="auto"/>
              <w:left w:val="single" w:sz="4" w:space="0" w:color="auto"/>
              <w:bottom w:val="single" w:sz="4" w:space="0" w:color="auto"/>
              <w:right w:val="single" w:sz="4" w:space="0" w:color="auto"/>
            </w:tcBorders>
            <w:hideMark/>
          </w:tcPr>
          <w:p w14:paraId="3C198E03" w14:textId="77777777" w:rsidR="006A6779" w:rsidRDefault="006A6779">
            <w:pPr>
              <w:spacing w:after="240" w:line="360" w:lineRule="atLeast"/>
              <w:rPr>
                <w:rFonts w:eastAsia="Times New Roman" w:cstheme="minorHAnsi"/>
                <w:color w:val="000000"/>
                <w:lang w:eastAsia="en-GB"/>
              </w:rPr>
            </w:pPr>
            <w:r>
              <w:rPr>
                <w:rFonts w:eastAsia="Times New Roman" w:cstheme="minorHAnsi"/>
                <w:color w:val="000000"/>
                <w:lang w:eastAsia="en-GB"/>
              </w:rPr>
              <w:t>14</w:t>
            </w:r>
          </w:p>
        </w:tc>
      </w:tr>
    </w:tbl>
    <w:p w14:paraId="0AB12FC9" w14:textId="4C0707FD" w:rsidR="006A6779" w:rsidRPr="00E10377" w:rsidRDefault="006A6779" w:rsidP="00E10377">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To help the environment it is best to choose a material that has the lowest CO</w:t>
      </w:r>
      <w:r>
        <w:rPr>
          <w:rFonts w:eastAsia="Times New Roman" w:cstheme="minorHAnsi"/>
          <w:color w:val="000000"/>
          <w:vertAlign w:val="subscript"/>
          <w:lang w:eastAsia="en-GB"/>
        </w:rPr>
        <w:t>2</w:t>
      </w:r>
      <w:r>
        <w:rPr>
          <w:rFonts w:eastAsia="Times New Roman" w:cstheme="minorHAnsi"/>
          <w:color w:val="000000"/>
          <w:lang w:eastAsia="en-GB"/>
        </w:rPr>
        <w:t>/m2 footprint. As you can see in Figure above. Stainless/steel is almost the best material to use when it comes down to reuse or recycling but also with reducing CO</w:t>
      </w:r>
      <w:r>
        <w:rPr>
          <w:rFonts w:eastAsia="Times New Roman" w:cstheme="minorHAnsi"/>
          <w:color w:val="000000"/>
          <w:vertAlign w:val="subscript"/>
          <w:lang w:eastAsia="en-GB"/>
        </w:rPr>
        <w:t>2</w:t>
      </w:r>
      <w:r>
        <w:rPr>
          <w:rFonts w:eastAsia="Times New Roman" w:cstheme="minorHAnsi"/>
          <w:color w:val="000000"/>
          <w:lang w:eastAsia="en-GB"/>
        </w:rPr>
        <w:t> footprint while producing products.</w:t>
      </w:r>
    </w:p>
    <w:p w14:paraId="4A82E8CB"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b/>
          <w:bCs/>
          <w:color w:val="000000"/>
          <w:lang w:eastAsia="en-GB"/>
        </w:rPr>
        <w:t>Surface treatment to make the product resistant to his environment</w:t>
      </w:r>
    </w:p>
    <w:p w14:paraId="1B29851F"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Because of the low carbon steel which will rust in constant contact with the environmental elements like water and wind so a surface treatment is needed in order to make it resistant to the elements and make it life lasting.</w:t>
      </w:r>
    </w:p>
    <w:p w14:paraId="22E4B3C8"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Two types of surface treatment are chosen for two reasons:</w:t>
      </w:r>
    </w:p>
    <w:p w14:paraId="3AD1B801" w14:textId="77777777" w:rsidR="006A6779" w:rsidRDefault="006A6779" w:rsidP="006A6779">
      <w:pPr>
        <w:pStyle w:val="ListParagraph"/>
        <w:numPr>
          <w:ilvl w:val="0"/>
          <w:numId w:val="58"/>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Make it resistant to corrosion</w:t>
      </w:r>
    </w:p>
    <w:p w14:paraId="1A8CC89F" w14:textId="77777777" w:rsidR="006A6779" w:rsidRDefault="006A6779" w:rsidP="006A6779">
      <w:pPr>
        <w:pStyle w:val="ListParagraph"/>
        <w:numPr>
          <w:ilvl w:val="0"/>
          <w:numId w:val="58"/>
        </w:numPr>
        <w:shd w:val="clear" w:color="auto" w:fill="FFFFFF"/>
        <w:spacing w:after="15" w:line="360" w:lineRule="atLeast"/>
        <w:jc w:val="both"/>
        <w:rPr>
          <w:rFonts w:eastAsia="Times New Roman" w:cstheme="minorHAnsi"/>
          <w:color w:val="000000"/>
          <w:lang w:eastAsia="en-GB"/>
        </w:rPr>
      </w:pPr>
      <w:r>
        <w:rPr>
          <w:rFonts w:eastAsia="Times New Roman" w:cstheme="minorHAnsi"/>
          <w:color w:val="000000"/>
          <w:lang w:eastAsia="en-GB"/>
        </w:rPr>
        <w:t>Colour the parts</w:t>
      </w:r>
    </w:p>
    <w:p w14:paraId="25F92F77" w14:textId="77777777" w:rsidR="006A6779" w:rsidRDefault="006A6779" w:rsidP="006A6779">
      <w:pPr>
        <w:shd w:val="clear" w:color="auto" w:fill="FFFFFF"/>
        <w:spacing w:after="240" w:line="360" w:lineRule="atLeast"/>
        <w:jc w:val="both"/>
        <w:rPr>
          <w:rFonts w:eastAsia="Times New Roman" w:cstheme="minorHAnsi"/>
          <w:color w:val="000000"/>
          <w:lang w:eastAsia="en-GB"/>
        </w:rPr>
      </w:pPr>
      <w:r>
        <w:rPr>
          <w:rFonts w:eastAsia="Times New Roman" w:cstheme="minorHAnsi"/>
          <w:color w:val="000000"/>
          <w:lang w:eastAsia="en-GB"/>
        </w:rPr>
        <w:t>Resistance to corrosion can be created by:</w:t>
      </w:r>
    </w:p>
    <w:p w14:paraId="639EA871" w14:textId="77777777" w:rsidR="006A6779" w:rsidRDefault="006A6779" w:rsidP="006A6779">
      <w:pPr>
        <w:numPr>
          <w:ilvl w:val="0"/>
          <w:numId w:val="59"/>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Hot dip galvanising</w:t>
      </w:r>
    </w:p>
    <w:p w14:paraId="161EC067" w14:textId="089E2B4C" w:rsidR="00D54E98" w:rsidRDefault="006A6779" w:rsidP="00D54E98">
      <w:pPr>
        <w:numPr>
          <w:ilvl w:val="0"/>
          <w:numId w:val="59"/>
        </w:numPr>
        <w:shd w:val="clear" w:color="auto" w:fill="FFFFFF"/>
        <w:spacing w:after="15" w:line="360" w:lineRule="atLeast"/>
        <w:ind w:left="768"/>
        <w:jc w:val="both"/>
        <w:rPr>
          <w:rFonts w:eastAsia="Times New Roman" w:cstheme="minorHAnsi"/>
          <w:color w:val="000000"/>
          <w:lang w:eastAsia="en-GB"/>
        </w:rPr>
      </w:pPr>
      <w:r>
        <w:rPr>
          <w:rFonts w:eastAsia="Times New Roman" w:cstheme="minorHAnsi"/>
          <w:color w:val="000000"/>
          <w:lang w:eastAsia="en-GB"/>
        </w:rPr>
        <w:t>Powder coating</w:t>
      </w:r>
    </w:p>
    <w:p w14:paraId="1767EA8F" w14:textId="245A44FA" w:rsidR="006A6779" w:rsidRPr="00D54E98" w:rsidRDefault="00D54E98" w:rsidP="00D54E98">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75664532" w14:textId="42FCD640" w:rsidR="006A6779" w:rsidRPr="00D54E98" w:rsidRDefault="006A6779" w:rsidP="00D54E98">
      <w:pPr>
        <w:pStyle w:val="Heading3"/>
        <w:jc w:val="both"/>
        <w:rPr>
          <w:rFonts w:asciiTheme="minorHAnsi" w:hAnsiTheme="minorHAnsi" w:cstheme="minorHAnsi"/>
          <w:sz w:val="28"/>
          <w:szCs w:val="28"/>
          <w:lang w:val="fr-FR"/>
        </w:rPr>
      </w:pPr>
      <w:bookmarkStart w:id="213" w:name="_Toc512878938"/>
      <w:bookmarkStart w:id="214" w:name="_Toc516760535"/>
      <w:r>
        <w:rPr>
          <w:rFonts w:asciiTheme="minorHAnsi" w:hAnsiTheme="minorHAnsi" w:cstheme="minorHAnsi"/>
          <w:sz w:val="28"/>
          <w:szCs w:val="28"/>
        </w:rPr>
        <w:lastRenderedPageBreak/>
        <w:t>8.</w:t>
      </w:r>
      <w:r w:rsidR="00D54E98">
        <w:rPr>
          <w:rFonts w:asciiTheme="minorHAnsi" w:hAnsiTheme="minorHAnsi" w:cstheme="minorHAnsi"/>
          <w:sz w:val="28"/>
          <w:szCs w:val="28"/>
        </w:rPr>
        <w:t>6</w:t>
      </w:r>
      <w:r>
        <w:rPr>
          <w:rFonts w:asciiTheme="minorHAnsi" w:hAnsiTheme="minorHAnsi" w:cstheme="minorHAnsi"/>
          <w:sz w:val="28"/>
          <w:szCs w:val="28"/>
        </w:rPr>
        <w:t xml:space="preserve"> Hot </w:t>
      </w:r>
      <w:r w:rsidR="008B4089">
        <w:rPr>
          <w:rFonts w:asciiTheme="minorHAnsi" w:hAnsiTheme="minorHAnsi" w:cstheme="minorHAnsi"/>
          <w:sz w:val="28"/>
          <w:szCs w:val="28"/>
        </w:rPr>
        <w:t>D</w:t>
      </w:r>
      <w:r>
        <w:rPr>
          <w:rFonts w:asciiTheme="minorHAnsi" w:hAnsiTheme="minorHAnsi" w:cstheme="minorHAnsi"/>
          <w:sz w:val="28"/>
          <w:szCs w:val="28"/>
        </w:rPr>
        <w:t xml:space="preserve">ip </w:t>
      </w:r>
      <w:proofErr w:type="spellStart"/>
      <w:r w:rsidR="008B4089">
        <w:rPr>
          <w:rFonts w:asciiTheme="minorHAnsi" w:hAnsiTheme="minorHAnsi" w:cstheme="minorHAnsi"/>
          <w:sz w:val="28"/>
          <w:szCs w:val="28"/>
        </w:rPr>
        <w:t>G</w:t>
      </w:r>
      <w:r>
        <w:rPr>
          <w:rFonts w:asciiTheme="minorHAnsi" w:hAnsiTheme="minorHAnsi" w:cstheme="minorHAnsi"/>
          <w:sz w:val="28"/>
          <w:szCs w:val="28"/>
        </w:rPr>
        <w:t>alvansisng</w:t>
      </w:r>
      <w:bookmarkEnd w:id="213"/>
      <w:bookmarkEnd w:id="214"/>
      <w:proofErr w:type="spellEnd"/>
      <w:r>
        <w:rPr>
          <w:rFonts w:asciiTheme="minorHAnsi" w:hAnsiTheme="minorHAnsi" w:cstheme="minorHAnsi"/>
          <w:sz w:val="28"/>
          <w:szCs w:val="28"/>
        </w:rPr>
        <w:t xml:space="preserve"> </w:t>
      </w:r>
    </w:p>
    <w:p w14:paraId="6F7975AA"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Hot Dip Galvanising is used for structures that need a good surface protection against corrosion. Streetlight are a good example of the usage of this treatment. It relatively cheap and life lasting. A very good feature of the hot dip galvanising is that it ‘repairs’ itself when it gets scratched. CO</w:t>
      </w:r>
      <w:r>
        <w:rPr>
          <w:rFonts w:asciiTheme="minorHAnsi" w:hAnsiTheme="minorHAnsi" w:cstheme="minorHAnsi"/>
          <w:color w:val="000000"/>
          <w:vertAlign w:val="subscript"/>
        </w:rPr>
        <w:t>2</w:t>
      </w:r>
      <w:r>
        <w:rPr>
          <w:rFonts w:asciiTheme="minorHAnsi" w:hAnsiTheme="minorHAnsi" w:cstheme="minorHAnsi"/>
          <w:color w:val="000000"/>
        </w:rPr>
        <w:t> will cause a chemical reaction with the Zinc top layer that makes a very hard top layer on your product. It is used with different types of steel and iron.</w:t>
      </w:r>
    </w:p>
    <w:p w14:paraId="21A3E72E" w14:textId="74A0E9BB"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lang w:val="fr-FR"/>
        </w:rPr>
      </w:pPr>
      <w:r>
        <w:rPr>
          <w:rFonts w:asciiTheme="minorHAnsi" w:hAnsiTheme="minorHAnsi" w:cstheme="minorHAnsi"/>
          <w:color w:val="000000"/>
        </w:rPr>
        <w:t>Figure </w:t>
      </w:r>
      <w:r w:rsidR="00F37970">
        <w:rPr>
          <w:rFonts w:asciiTheme="minorHAnsi" w:hAnsiTheme="minorHAnsi" w:cstheme="minorHAnsi"/>
          <w:color w:val="000000"/>
        </w:rPr>
        <w:t>50</w:t>
      </w:r>
      <w:r>
        <w:rPr>
          <w:rFonts w:asciiTheme="minorHAnsi" w:hAnsiTheme="minorHAnsi" w:cstheme="minorHAnsi"/>
          <w:color w:val="000000"/>
        </w:rPr>
        <w:t> display hot dip galvanising:</w:t>
      </w:r>
    </w:p>
    <w:p w14:paraId="27E8A342" w14:textId="2FC1DE4F"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2AF4A26" wp14:editId="3089C11A">
            <wp:extent cx="3810000" cy="2905125"/>
            <wp:effectExtent l="0" t="0" r="0" b="9525"/>
            <wp:docPr id="198" name="Picture 198" descr="http://www.eps2018-wiki3.dee.isep.ipp.pt/lib/exe/fetch.php?w=400&amp;tok=c600f2&amp;media=hot_dip_galvansing.jpg">
              <a:hlinkClick xmlns:a="http://schemas.openxmlformats.org/drawingml/2006/main" r:id="rId93" tooltip="&quot;hot_dip_galvansing.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www.eps2018-wiki3.dee.isep.ipp.pt/lib/exe/fetch.php?w=400&amp;tok=c600f2&amp;media=hot_dip_galvansing.jpg">
                      <a:hlinkClick r:id="rId93" tooltip="&quot;hot_dip_galvansing.jpg&quot;"/>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810000" cy="2905125"/>
                    </a:xfrm>
                    <a:prstGeom prst="rect">
                      <a:avLst/>
                    </a:prstGeom>
                    <a:noFill/>
                    <a:ln>
                      <a:noFill/>
                    </a:ln>
                  </pic:spPr>
                </pic:pic>
              </a:graphicData>
            </a:graphic>
          </wp:inline>
        </w:drawing>
      </w:r>
    </w:p>
    <w:p w14:paraId="02C706C5" w14:textId="34CC9EDD" w:rsidR="006A6779" w:rsidRPr="00D54E98" w:rsidRDefault="006A6779" w:rsidP="00D54E98">
      <w:pPr>
        <w:shd w:val="clear" w:color="auto" w:fill="FFFFFF"/>
        <w:jc w:val="center"/>
        <w:rPr>
          <w:rStyle w:val="captiontext"/>
        </w:rPr>
      </w:pPr>
      <w:r>
        <w:rPr>
          <w:rStyle w:val="captionno"/>
          <w:rFonts w:cstheme="minorHAnsi"/>
          <w:b/>
          <w:bCs/>
          <w:color w:val="000000"/>
        </w:rPr>
        <w:t xml:space="preserve">Figure </w:t>
      </w:r>
      <w:r w:rsidR="00F37970">
        <w:rPr>
          <w:rStyle w:val="captionno"/>
          <w:rFonts w:cstheme="minorHAnsi"/>
          <w:b/>
          <w:bCs/>
          <w:color w:val="000000"/>
        </w:rPr>
        <w:t>50</w:t>
      </w:r>
      <w:r>
        <w:rPr>
          <w:rStyle w:val="captionno"/>
          <w:rFonts w:cstheme="minorHAnsi"/>
          <w:b/>
          <w:bCs/>
          <w:color w:val="000000"/>
        </w:rPr>
        <w:t>:</w:t>
      </w:r>
      <w:r>
        <w:rPr>
          <w:rFonts w:cstheme="minorHAnsi"/>
          <w:color w:val="000000"/>
        </w:rPr>
        <w:t> </w:t>
      </w:r>
      <w:r>
        <w:rPr>
          <w:rStyle w:val="captiontext"/>
          <w:rFonts w:cstheme="minorHAnsi"/>
          <w:color w:val="000000"/>
        </w:rPr>
        <w:t>Hot dip galvanising</w:t>
      </w:r>
    </w:p>
    <w:p w14:paraId="285B6253" w14:textId="6CCE3E17" w:rsidR="006A6779" w:rsidRDefault="006A6779" w:rsidP="006A6779">
      <w:pPr>
        <w:pStyle w:val="Heading3"/>
        <w:rPr>
          <w:rFonts w:asciiTheme="minorHAnsi" w:hAnsiTheme="minorHAnsi"/>
          <w:sz w:val="28"/>
          <w:szCs w:val="28"/>
        </w:rPr>
      </w:pPr>
      <w:bookmarkStart w:id="215" w:name="_Toc512878939"/>
      <w:bookmarkStart w:id="216" w:name="_Toc516760536"/>
      <w:r>
        <w:rPr>
          <w:rFonts w:asciiTheme="minorHAnsi" w:hAnsiTheme="minorHAnsi" w:cstheme="minorHAnsi"/>
          <w:sz w:val="28"/>
          <w:szCs w:val="28"/>
        </w:rPr>
        <w:t>8.</w:t>
      </w:r>
      <w:r w:rsidR="00D54E98">
        <w:rPr>
          <w:rFonts w:asciiTheme="minorHAnsi" w:hAnsiTheme="minorHAnsi" w:cstheme="minorHAnsi"/>
          <w:sz w:val="28"/>
          <w:szCs w:val="28"/>
        </w:rPr>
        <w:t>7</w:t>
      </w:r>
      <w:r>
        <w:rPr>
          <w:rFonts w:asciiTheme="minorHAnsi" w:hAnsiTheme="minorHAnsi" w:cstheme="minorHAnsi"/>
          <w:sz w:val="28"/>
          <w:szCs w:val="28"/>
        </w:rPr>
        <w:t xml:space="preserve"> Powder </w:t>
      </w:r>
      <w:r w:rsidR="008B4089">
        <w:rPr>
          <w:rFonts w:asciiTheme="minorHAnsi" w:hAnsiTheme="minorHAnsi" w:cstheme="minorHAnsi"/>
          <w:sz w:val="28"/>
          <w:szCs w:val="28"/>
        </w:rPr>
        <w:t>C</w:t>
      </w:r>
      <w:r>
        <w:rPr>
          <w:rFonts w:asciiTheme="minorHAnsi" w:hAnsiTheme="minorHAnsi" w:cstheme="minorHAnsi"/>
          <w:sz w:val="28"/>
          <w:szCs w:val="28"/>
        </w:rPr>
        <w:t>oating</w:t>
      </w:r>
      <w:bookmarkEnd w:id="215"/>
      <w:bookmarkEnd w:id="216"/>
    </w:p>
    <w:p w14:paraId="54D7CAD1"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As a second treatment that goes well for the design, the product will be painted with a special way that makes the product surface layer very hard so it doesn’t scratch fast, the way to coat it is by powder coating.</w:t>
      </w:r>
    </w:p>
    <w:p w14:paraId="758C9B66" w14:textId="36810A99" w:rsidR="00D54E98"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Style w:val="Strong"/>
          <w:rFonts w:asciiTheme="minorHAnsi" w:hAnsiTheme="minorHAnsi" w:cstheme="minorHAnsi"/>
          <w:color w:val="000000"/>
        </w:rPr>
        <w:t>Sustainable</w:t>
      </w:r>
      <w:r>
        <w:rPr>
          <w:rFonts w:asciiTheme="minorHAnsi" w:hAnsiTheme="minorHAnsi" w:cstheme="minorHAnsi"/>
          <w:color w:val="000000"/>
        </w:rPr>
        <w:t> Power coating is a form of a dry powder that doesn’t need a binder and filler to attract to a product which makes it better for the environment. The coating is typically electrostatically and then gets cured under heath to allow it to flow and create a ‘skin’. The powder may be a thermoplastic or a thermoset polymer. It is usually used to create a hard finish that is tougher than conventional paint. When too much powder is sprayed on the product it falls down on the ground and can be reused again. All possible colours are easy to mix and create.</w:t>
      </w:r>
    </w:p>
    <w:p w14:paraId="4968047D" w14:textId="4CAC8228" w:rsidR="006A6779" w:rsidRPr="00D54E98" w:rsidRDefault="00D54E98" w:rsidP="00D54E98">
      <w:pPr>
        <w:spacing w:after="160" w:line="259" w:lineRule="auto"/>
        <w:rPr>
          <w:rFonts w:eastAsia="Times New Roman" w:cstheme="minorHAnsi"/>
          <w:color w:val="000000"/>
          <w:lang w:eastAsia="en-GB"/>
        </w:rPr>
      </w:pPr>
      <w:r>
        <w:rPr>
          <w:rFonts w:cstheme="minorHAnsi"/>
          <w:color w:val="000000"/>
        </w:rPr>
        <w:br w:type="page"/>
      </w:r>
    </w:p>
    <w:p w14:paraId="2E329257" w14:textId="5F28C882"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lastRenderedPageBreak/>
        <w:t>Figure </w:t>
      </w:r>
      <w:r w:rsidR="00F37970">
        <w:rPr>
          <w:rFonts w:asciiTheme="minorHAnsi" w:hAnsiTheme="minorHAnsi" w:cstheme="minorHAnsi"/>
          <w:color w:val="000000"/>
        </w:rPr>
        <w:t>51</w:t>
      </w:r>
      <w:r>
        <w:rPr>
          <w:rFonts w:asciiTheme="minorHAnsi" w:hAnsiTheme="minorHAnsi" w:cstheme="minorHAnsi"/>
          <w:color w:val="000000"/>
        </w:rPr>
        <w:t> display powder coating:</w:t>
      </w:r>
    </w:p>
    <w:p w14:paraId="6524D7DD" w14:textId="1C0DDC56"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49BC7C1B" wp14:editId="341B72BF">
            <wp:extent cx="3810000" cy="2057400"/>
            <wp:effectExtent l="0" t="0" r="0" b="0"/>
            <wp:docPr id="197" name="Picture 197" descr="http://www.eps2018-wiki3.dee.isep.ipp.pt/lib/exe/fetch.php?w=400&amp;tok=4f8e87&amp;media=power_coating.jpg">
              <a:hlinkClick xmlns:a="http://schemas.openxmlformats.org/drawingml/2006/main" r:id="rId95" tooltip="&quot;power_coating.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eps2018-wiki3.dee.isep.ipp.pt/lib/exe/fetch.php?w=400&amp;tok=4f8e87&amp;media=power_coating.jpg">
                      <a:hlinkClick r:id="rId95" tooltip="&quot;power_coating.jpg&quot;"/>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810000" cy="2057400"/>
                    </a:xfrm>
                    <a:prstGeom prst="rect">
                      <a:avLst/>
                    </a:prstGeom>
                    <a:noFill/>
                    <a:ln>
                      <a:noFill/>
                    </a:ln>
                  </pic:spPr>
                </pic:pic>
              </a:graphicData>
            </a:graphic>
          </wp:inline>
        </w:drawing>
      </w:r>
    </w:p>
    <w:p w14:paraId="55F704DF" w14:textId="532CB6A5" w:rsidR="006A6779" w:rsidRPr="00D54E98" w:rsidRDefault="006A6779" w:rsidP="00D54E98">
      <w:pPr>
        <w:shd w:val="clear" w:color="auto" w:fill="FFFFFF"/>
        <w:jc w:val="center"/>
        <w:rPr>
          <w:rStyle w:val="captiontext"/>
        </w:rPr>
      </w:pPr>
      <w:r>
        <w:rPr>
          <w:rStyle w:val="captionno"/>
          <w:rFonts w:cstheme="minorHAnsi"/>
          <w:b/>
          <w:bCs/>
          <w:color w:val="000000"/>
        </w:rPr>
        <w:t xml:space="preserve">Figure </w:t>
      </w:r>
      <w:r w:rsidR="00F37970">
        <w:rPr>
          <w:rStyle w:val="captionno"/>
          <w:rFonts w:cstheme="minorHAnsi"/>
          <w:b/>
          <w:bCs/>
          <w:color w:val="000000"/>
        </w:rPr>
        <w:t>51</w:t>
      </w:r>
      <w:r>
        <w:rPr>
          <w:rStyle w:val="captionno"/>
          <w:rFonts w:cstheme="minorHAnsi"/>
          <w:b/>
          <w:bCs/>
          <w:color w:val="000000"/>
        </w:rPr>
        <w:t>:</w:t>
      </w:r>
      <w:r>
        <w:rPr>
          <w:rFonts w:cstheme="minorHAnsi"/>
          <w:color w:val="000000"/>
        </w:rPr>
        <w:t> </w:t>
      </w:r>
      <w:r>
        <w:rPr>
          <w:rStyle w:val="captiontext"/>
          <w:rFonts w:cstheme="minorHAnsi"/>
          <w:color w:val="000000"/>
        </w:rPr>
        <w:t>Powder coating</w:t>
      </w:r>
    </w:p>
    <w:p w14:paraId="0082B46F" w14:textId="162BD5BA" w:rsidR="006A6779" w:rsidRDefault="006A6779" w:rsidP="006A6779">
      <w:pPr>
        <w:pStyle w:val="Heading3"/>
        <w:rPr>
          <w:rFonts w:asciiTheme="minorHAnsi" w:hAnsiTheme="minorHAnsi"/>
          <w:sz w:val="28"/>
          <w:szCs w:val="28"/>
        </w:rPr>
      </w:pPr>
      <w:bookmarkStart w:id="217" w:name="_Toc512878940"/>
      <w:bookmarkStart w:id="218" w:name="_Toc516760537"/>
      <w:r>
        <w:rPr>
          <w:rFonts w:asciiTheme="minorHAnsi" w:hAnsiTheme="minorHAnsi" w:cstheme="minorHAnsi"/>
          <w:sz w:val="28"/>
          <w:szCs w:val="28"/>
        </w:rPr>
        <w:t>8.</w:t>
      </w:r>
      <w:r w:rsidR="00D54E98">
        <w:rPr>
          <w:rFonts w:asciiTheme="minorHAnsi" w:hAnsiTheme="minorHAnsi" w:cstheme="minorHAnsi"/>
          <w:sz w:val="28"/>
          <w:szCs w:val="28"/>
        </w:rPr>
        <w:t>8</w:t>
      </w:r>
      <w:r>
        <w:rPr>
          <w:rFonts w:asciiTheme="minorHAnsi" w:hAnsiTheme="minorHAnsi" w:cstheme="minorHAnsi"/>
          <w:sz w:val="28"/>
          <w:szCs w:val="28"/>
        </w:rPr>
        <w:t xml:space="preserve"> Transparent </w:t>
      </w:r>
      <w:r w:rsidR="008B4089">
        <w:rPr>
          <w:rFonts w:asciiTheme="minorHAnsi" w:hAnsiTheme="minorHAnsi" w:cstheme="minorHAnsi"/>
          <w:sz w:val="28"/>
          <w:szCs w:val="28"/>
        </w:rPr>
        <w:t>M</w:t>
      </w:r>
      <w:r>
        <w:rPr>
          <w:rFonts w:asciiTheme="minorHAnsi" w:hAnsiTheme="minorHAnsi" w:cstheme="minorHAnsi"/>
          <w:sz w:val="28"/>
          <w:szCs w:val="28"/>
        </w:rPr>
        <w:t>aterial</w:t>
      </w:r>
      <w:bookmarkEnd w:id="217"/>
      <w:bookmarkEnd w:id="218"/>
    </w:p>
    <w:p w14:paraId="3150BC80"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Material for transparent ‘glass’ of the billboard and the protectors of the solar panels.</w:t>
      </w:r>
    </w:p>
    <w:p w14:paraId="015C3A7E"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lang w:val="fr-FR"/>
        </w:rPr>
      </w:pPr>
      <w:r>
        <w:rPr>
          <w:rFonts w:asciiTheme="minorHAnsi" w:hAnsiTheme="minorHAnsi" w:cstheme="minorHAnsi"/>
          <w:color w:val="000000"/>
        </w:rPr>
        <w:t>The transparent material used for the billboard in order to protect the LED indicator map and to protect the solar panels will be Polycarbonate.</w:t>
      </w:r>
    </w:p>
    <w:p w14:paraId="4A3CB765"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Polycarbonates used in engineering are strong, tough materials and some grades are optically transparent. It’s really easy to mould or form or even thermoformed in a shape that is desired. Because of those material properties, it is used in many applications.</w:t>
      </w:r>
    </w:p>
    <w:p w14:paraId="1654880E"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In order to make the solar panel protection, it can be easily thermoformed over a mould that doesn’t have to be expensive.</w:t>
      </w:r>
    </w:p>
    <w:p w14:paraId="43F44D10"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Chemical and Physical Properties of PC</w:t>
      </w:r>
    </w:p>
    <w:p w14:paraId="0E3D3FB3"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properties of PC are listed below:</w:t>
      </w:r>
    </w:p>
    <w:p w14:paraId="5EC1642E" w14:textId="77777777" w:rsidR="006A6779" w:rsidRDefault="006A6779" w:rsidP="006A6779">
      <w:pPr>
        <w:pStyle w:val="ListParagraph"/>
        <w:numPr>
          <w:ilvl w:val="0"/>
          <w:numId w:val="60"/>
        </w:numPr>
        <w:shd w:val="clear" w:color="auto" w:fill="FFFFFF"/>
        <w:spacing w:after="15" w:line="360" w:lineRule="atLeast"/>
        <w:jc w:val="both"/>
        <w:rPr>
          <w:rFonts w:cstheme="minorHAnsi"/>
          <w:color w:val="000000"/>
        </w:rPr>
      </w:pPr>
      <w:r>
        <w:rPr>
          <w:rFonts w:cstheme="minorHAnsi"/>
          <w:color w:val="000000"/>
        </w:rPr>
        <w:t>PC features high-strength making its impact- and fracture-resistant of - It is non-toxic, can be coloured easily, and transparent up to 2 in. in width.</w:t>
      </w:r>
    </w:p>
    <w:p w14:paraId="3C2D34B8"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PC features high heat and electrical resistance</w:t>
      </w:r>
    </w:p>
    <w:p w14:paraId="2D4C41EC"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It is inert biologically</w:t>
      </w:r>
    </w:p>
    <w:p w14:paraId="6189D4B9"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Can be recycled</w:t>
      </w:r>
    </w:p>
    <w:p w14:paraId="7FB29CD0"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Features good resistance to dilute acids, alcohols, mineral oils and vegetable oils</w:t>
      </w:r>
    </w:p>
    <w:p w14:paraId="0236CF14"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Reacts easily with bases, concentrated acids, esters, aromatic and aliphatic hydrocarbons, ketones, halogenated hydrocarbons and oxidising agents</w:t>
      </w:r>
    </w:p>
    <w:p w14:paraId="0BB2DAF5" w14:textId="77777777" w:rsidR="006A6779" w:rsidRDefault="006A6779" w:rsidP="006A6779">
      <w:pPr>
        <w:numPr>
          <w:ilvl w:val="0"/>
          <w:numId w:val="61"/>
        </w:numPr>
        <w:shd w:val="clear" w:color="auto" w:fill="FFFFFF"/>
        <w:spacing w:after="15" w:line="360" w:lineRule="atLeast"/>
        <w:ind w:left="768"/>
        <w:jc w:val="both"/>
        <w:rPr>
          <w:rFonts w:cstheme="minorHAnsi"/>
          <w:color w:val="000000"/>
        </w:rPr>
      </w:pPr>
      <w:r>
        <w:rPr>
          <w:rFonts w:cstheme="minorHAnsi"/>
          <w:color w:val="000000"/>
        </w:rPr>
        <w:t>Can be solvent bonded, joined mechanically and welded</w:t>
      </w:r>
    </w:p>
    <w:p w14:paraId="67868E52"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When it comes down to plastics it’s important to know if you’re able to recycle or reuse the material because of thermoset or thermoplastics. Because thermoset is can't be molten again when it hardened out.</w:t>
      </w:r>
    </w:p>
    <w:p w14:paraId="300EBBCB" w14:textId="45BC76C1"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F37970">
        <w:rPr>
          <w:rFonts w:asciiTheme="minorHAnsi" w:hAnsiTheme="minorHAnsi" w:cstheme="minorHAnsi"/>
          <w:color w:val="000000"/>
        </w:rPr>
        <w:t>52</w:t>
      </w:r>
      <w:r>
        <w:rPr>
          <w:rFonts w:asciiTheme="minorHAnsi" w:hAnsiTheme="minorHAnsi" w:cstheme="minorHAnsi"/>
          <w:color w:val="000000"/>
        </w:rPr>
        <w:t> display example of usage of polycarbonate:</w:t>
      </w:r>
    </w:p>
    <w:p w14:paraId="40472766" w14:textId="72CB4E25"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5EF1EBA7" wp14:editId="46ACEB4A">
            <wp:extent cx="2581275" cy="1933575"/>
            <wp:effectExtent l="0" t="0" r="9525" b="9525"/>
            <wp:docPr id="196" name="Picture 196" descr="http://www.eps2018-wiki3.dee.isep.ipp.pt/lib/exe/fetch.php?w=400&amp;tok=3932d3&amp;media=example_of_usage_of_polycarbonate.jpg">
              <a:hlinkClick xmlns:a="http://schemas.openxmlformats.org/drawingml/2006/main" r:id="rId97" tooltip="&quot;example_of_usage_of_polycarbonat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www.eps2018-wiki3.dee.isep.ipp.pt/lib/exe/fetch.php?w=400&amp;tok=3932d3&amp;media=example_of_usage_of_polycarbonate.jpg">
                      <a:hlinkClick r:id="rId97" tooltip="&quot;example_of_usage_of_polycarbonate.jpg&quot;"/>
                    </pic:cNvPr>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581275" cy="1933575"/>
                    </a:xfrm>
                    <a:prstGeom prst="rect">
                      <a:avLst/>
                    </a:prstGeom>
                    <a:noFill/>
                    <a:ln>
                      <a:noFill/>
                    </a:ln>
                  </pic:spPr>
                </pic:pic>
              </a:graphicData>
            </a:graphic>
          </wp:inline>
        </w:drawing>
      </w:r>
    </w:p>
    <w:p w14:paraId="04BF46EE" w14:textId="24308F68" w:rsidR="00E10377" w:rsidRDefault="006A6779" w:rsidP="006A6779">
      <w:pPr>
        <w:shd w:val="clear" w:color="auto" w:fill="FFFFFF"/>
        <w:jc w:val="center"/>
        <w:rPr>
          <w:rStyle w:val="captiontext"/>
          <w:rFonts w:cstheme="minorHAnsi"/>
          <w:color w:val="000000"/>
        </w:rPr>
      </w:pPr>
      <w:r>
        <w:rPr>
          <w:rStyle w:val="captionno"/>
          <w:rFonts w:cstheme="minorHAnsi"/>
          <w:b/>
          <w:bCs/>
          <w:color w:val="000000"/>
        </w:rPr>
        <w:t xml:space="preserve">Figure </w:t>
      </w:r>
      <w:r w:rsidR="00F37970">
        <w:rPr>
          <w:rStyle w:val="captionno"/>
          <w:rFonts w:cstheme="minorHAnsi"/>
          <w:b/>
          <w:bCs/>
          <w:color w:val="000000"/>
        </w:rPr>
        <w:t>52</w:t>
      </w:r>
      <w:r>
        <w:rPr>
          <w:rStyle w:val="captionno"/>
          <w:rFonts w:cstheme="minorHAnsi"/>
          <w:b/>
          <w:bCs/>
          <w:color w:val="000000"/>
        </w:rPr>
        <w:t>:</w:t>
      </w:r>
      <w:r>
        <w:rPr>
          <w:rFonts w:cstheme="minorHAnsi"/>
          <w:color w:val="000000"/>
        </w:rPr>
        <w:t> </w:t>
      </w:r>
      <w:r>
        <w:rPr>
          <w:rStyle w:val="captiontext"/>
          <w:rFonts w:cstheme="minorHAnsi"/>
          <w:color w:val="000000"/>
        </w:rPr>
        <w:t>Example of usage of polycarbonate</w:t>
      </w:r>
    </w:p>
    <w:p w14:paraId="47FD875A" w14:textId="77777777" w:rsidR="00E10377" w:rsidRDefault="00E10377">
      <w:pPr>
        <w:spacing w:after="160" w:line="259" w:lineRule="auto"/>
        <w:rPr>
          <w:rStyle w:val="captiontext"/>
          <w:rFonts w:cstheme="minorHAnsi"/>
          <w:color w:val="000000"/>
        </w:rPr>
      </w:pPr>
      <w:r>
        <w:rPr>
          <w:rStyle w:val="captiontext"/>
          <w:rFonts w:cstheme="minorHAnsi"/>
          <w:color w:val="000000"/>
        </w:rPr>
        <w:br w:type="page"/>
      </w:r>
    </w:p>
    <w:p w14:paraId="3910C7E4" w14:textId="3189E37F" w:rsidR="006A6779" w:rsidRDefault="006A6779" w:rsidP="006A6779">
      <w:pPr>
        <w:pStyle w:val="Heading3"/>
        <w:rPr>
          <w:rFonts w:asciiTheme="minorHAnsi" w:hAnsiTheme="minorHAnsi" w:cstheme="minorHAnsi"/>
          <w:sz w:val="28"/>
          <w:szCs w:val="28"/>
        </w:rPr>
      </w:pPr>
      <w:bookmarkStart w:id="219" w:name="_Toc512878941"/>
      <w:bookmarkStart w:id="220" w:name="_Toc516760538"/>
      <w:r>
        <w:rPr>
          <w:rFonts w:asciiTheme="minorHAnsi" w:hAnsiTheme="minorHAnsi" w:cstheme="minorHAnsi"/>
          <w:sz w:val="28"/>
          <w:szCs w:val="28"/>
        </w:rPr>
        <w:lastRenderedPageBreak/>
        <w:t>8.</w:t>
      </w:r>
      <w:r w:rsidR="00E10377">
        <w:rPr>
          <w:rFonts w:asciiTheme="minorHAnsi" w:hAnsiTheme="minorHAnsi" w:cstheme="minorHAnsi"/>
          <w:sz w:val="28"/>
          <w:szCs w:val="28"/>
        </w:rPr>
        <w:t>9</w:t>
      </w:r>
      <w:r>
        <w:rPr>
          <w:rFonts w:asciiTheme="minorHAnsi" w:hAnsiTheme="minorHAnsi" w:cstheme="minorHAnsi"/>
          <w:sz w:val="28"/>
          <w:szCs w:val="28"/>
        </w:rPr>
        <w:t xml:space="preserve"> Production </w:t>
      </w:r>
      <w:r w:rsidR="008B4089">
        <w:rPr>
          <w:rFonts w:asciiTheme="minorHAnsi" w:hAnsiTheme="minorHAnsi" w:cstheme="minorHAnsi"/>
          <w:sz w:val="28"/>
          <w:szCs w:val="28"/>
        </w:rPr>
        <w:t>T</w:t>
      </w:r>
      <w:r>
        <w:rPr>
          <w:rFonts w:asciiTheme="minorHAnsi" w:hAnsiTheme="minorHAnsi" w:cstheme="minorHAnsi"/>
          <w:sz w:val="28"/>
          <w:szCs w:val="28"/>
        </w:rPr>
        <w:t>echniques</w:t>
      </w:r>
      <w:bookmarkEnd w:id="219"/>
      <w:bookmarkEnd w:id="220"/>
    </w:p>
    <w:p w14:paraId="53D14ED8" w14:textId="4695A179"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To give you a small impression of different kind of materials could be formed I made a Process/Material Matrix and picked methods and materials that could be worth looking into.</w:t>
      </w:r>
    </w:p>
    <w:p w14:paraId="0801AA88" w14:textId="53AC8E77" w:rsidR="00E10377" w:rsidRDefault="00D54E98" w:rsidP="00E10377">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Table 2</w:t>
      </w:r>
      <w:r w:rsidR="00FE05C8">
        <w:rPr>
          <w:rFonts w:asciiTheme="minorHAnsi" w:hAnsiTheme="minorHAnsi" w:cstheme="minorHAnsi"/>
          <w:color w:val="000000"/>
        </w:rPr>
        <w:t>9</w:t>
      </w:r>
      <w:r>
        <w:rPr>
          <w:rFonts w:asciiTheme="minorHAnsi" w:hAnsiTheme="minorHAnsi" w:cstheme="minorHAnsi"/>
          <w:color w:val="000000"/>
        </w:rPr>
        <w:t> illustrates production techniques.</w:t>
      </w:r>
    </w:p>
    <w:tbl>
      <w:tblPr>
        <w:tblpPr w:leftFromText="180" w:rightFromText="180" w:bottomFromText="160" w:vertAnchor="page" w:horzAnchor="margin" w:tblpXSpec="center" w:tblpY="3421"/>
        <w:tblW w:w="11320" w:type="dxa"/>
        <w:tblCellMar>
          <w:left w:w="0" w:type="dxa"/>
          <w:right w:w="0" w:type="dxa"/>
        </w:tblCellMar>
        <w:tblLook w:val="04A0" w:firstRow="1" w:lastRow="0" w:firstColumn="1" w:lastColumn="0" w:noHBand="0" w:noVBand="1"/>
      </w:tblPr>
      <w:tblGrid>
        <w:gridCol w:w="1398"/>
        <w:gridCol w:w="1434"/>
        <w:gridCol w:w="1414"/>
        <w:gridCol w:w="1414"/>
        <w:gridCol w:w="1414"/>
        <w:gridCol w:w="1418"/>
        <w:gridCol w:w="1414"/>
        <w:gridCol w:w="1414"/>
      </w:tblGrid>
      <w:tr w:rsidR="00E10377" w14:paraId="670849B5" w14:textId="77777777" w:rsidTr="009513A0">
        <w:trPr>
          <w:trHeight w:val="536"/>
        </w:trPr>
        <w:tc>
          <w:tcPr>
            <w:tcW w:w="11320" w:type="dxa"/>
            <w:gridSpan w:val="8"/>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hideMark/>
          </w:tcPr>
          <w:p w14:paraId="3E9EA40D" w14:textId="1C7385FB" w:rsidR="00E10377" w:rsidRDefault="00E10377" w:rsidP="009513A0">
            <w:pPr>
              <w:spacing w:line="256" w:lineRule="auto"/>
              <w:jc w:val="center"/>
            </w:pPr>
            <w:r>
              <w:t>Table 2</w:t>
            </w:r>
            <w:r w:rsidR="00FE05C8">
              <w:t>9</w:t>
            </w:r>
            <w:r>
              <w:t>. Production techniques</w:t>
            </w:r>
          </w:p>
        </w:tc>
      </w:tr>
      <w:tr w:rsidR="00E10377" w14:paraId="240E8B07" w14:textId="77777777" w:rsidTr="009513A0">
        <w:trPr>
          <w:trHeight w:val="1868"/>
        </w:trPr>
        <w:tc>
          <w:tcPr>
            <w:tcW w:w="1398"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hideMark/>
          </w:tcPr>
          <w:p w14:paraId="44008D6E" w14:textId="77777777" w:rsidR="00E10377" w:rsidRDefault="00E10377" w:rsidP="009513A0">
            <w:pPr>
              <w:spacing w:line="256" w:lineRule="auto"/>
              <w:rPr>
                <w:rFonts w:cstheme="minorHAnsi"/>
              </w:rPr>
            </w:pPr>
            <w:r>
              <w:rPr>
                <w:noProof/>
              </w:rPr>
              <mc:AlternateContent>
                <mc:Choice Requires="wps">
                  <w:drawing>
                    <wp:anchor distT="0" distB="0" distL="114300" distR="114300" simplePos="0" relativeHeight="251661312" behindDoc="0" locked="0" layoutInCell="1" allowOverlap="1" wp14:anchorId="41CF6A5D" wp14:editId="4D304448">
                      <wp:simplePos x="0" y="0"/>
                      <wp:positionH relativeFrom="column">
                        <wp:posOffset>-88900</wp:posOffset>
                      </wp:positionH>
                      <wp:positionV relativeFrom="paragraph">
                        <wp:posOffset>9525</wp:posOffset>
                      </wp:positionV>
                      <wp:extent cx="7185660" cy="449580"/>
                      <wp:effectExtent l="0" t="0" r="15240" b="26670"/>
                      <wp:wrapNone/>
                      <wp:docPr id="60" name="Rectangle 60"/>
                      <wp:cNvGraphicFramePr/>
                      <a:graphic xmlns:a="http://schemas.openxmlformats.org/drawingml/2006/main">
                        <a:graphicData uri="http://schemas.microsoft.com/office/word/2010/wordprocessingShape">
                          <wps:wsp>
                            <wps:cNvSpPr/>
                            <wps:spPr>
                              <a:xfrm>
                                <a:off x="0" y="0"/>
                                <a:ext cx="7185660" cy="449580"/>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19EE98" id="Rectangle 60" o:spid="_x0000_s1026" style="position:absolute;margin-left:-7pt;margin-top:.75pt;width:565.8pt;height:3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" filled="f" strokecolor="#70ad47 [3209]" strokeweight="1pt"/>
                  </w:pict>
                </mc:Fallback>
              </mc:AlternateContent>
            </w:r>
            <w:r>
              <w:rPr>
                <w:rFonts w:cstheme="minorHAnsi"/>
                <w:b/>
                <w:bCs/>
              </w:rPr>
              <w:t> </w:t>
            </w:r>
          </w:p>
        </w:tc>
        <w:tc>
          <w:tcPr>
            <w:tcW w:w="1434"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vAlign w:val="center"/>
            <w:hideMark/>
          </w:tcPr>
          <w:p w14:paraId="643E8548" w14:textId="77777777" w:rsidR="00E10377" w:rsidRDefault="00E10377" w:rsidP="009513A0">
            <w:pPr>
              <w:spacing w:line="256" w:lineRule="auto"/>
              <w:rPr>
                <w:rFonts w:cstheme="minorHAnsi"/>
              </w:rPr>
            </w:pPr>
            <w:r>
              <w:rPr>
                <w:rFonts w:cstheme="minorHAnsi"/>
                <w:b/>
                <w:bCs/>
              </w:rPr>
              <w:t>3D-Printing</w:t>
            </w:r>
          </w:p>
        </w:tc>
        <w:tc>
          <w:tcPr>
            <w:tcW w:w="1414"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vAlign w:val="center"/>
            <w:hideMark/>
          </w:tcPr>
          <w:p w14:paraId="4D8C1092" w14:textId="77777777" w:rsidR="00E10377" w:rsidRDefault="00E10377" w:rsidP="009513A0">
            <w:pPr>
              <w:spacing w:line="256" w:lineRule="auto"/>
              <w:rPr>
                <w:rFonts w:cstheme="minorHAnsi"/>
              </w:rPr>
            </w:pPr>
            <w:r>
              <w:rPr>
                <w:rFonts w:cstheme="minorHAnsi"/>
                <w:b/>
                <w:bCs/>
              </w:rPr>
              <w:t>Injection (pouring)</w:t>
            </w:r>
          </w:p>
        </w:tc>
        <w:tc>
          <w:tcPr>
            <w:tcW w:w="1414"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vAlign w:val="center"/>
            <w:hideMark/>
          </w:tcPr>
          <w:p w14:paraId="11647CB8" w14:textId="77777777" w:rsidR="00E10377" w:rsidRDefault="00E10377" w:rsidP="009513A0">
            <w:pPr>
              <w:spacing w:line="256" w:lineRule="auto"/>
              <w:rPr>
                <w:rFonts w:cstheme="minorHAnsi"/>
              </w:rPr>
            </w:pPr>
            <w:r>
              <w:rPr>
                <w:rFonts w:cstheme="minorHAnsi"/>
                <w:b/>
                <w:bCs/>
              </w:rPr>
              <w:t>Sintering (shaping)</w:t>
            </w:r>
          </w:p>
        </w:tc>
        <w:tc>
          <w:tcPr>
            <w:tcW w:w="1414"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vAlign w:val="center"/>
            <w:hideMark/>
          </w:tcPr>
          <w:p w14:paraId="571163DA" w14:textId="77777777" w:rsidR="00E10377" w:rsidRDefault="00E10377" w:rsidP="009513A0">
            <w:pPr>
              <w:spacing w:line="256" w:lineRule="auto"/>
              <w:rPr>
                <w:rFonts w:cstheme="minorHAnsi"/>
              </w:rPr>
            </w:pPr>
            <w:r>
              <w:rPr>
                <w:noProof/>
              </w:rPr>
              <mc:AlternateContent>
                <mc:Choice Requires="wps">
                  <w:drawing>
                    <wp:anchor distT="0" distB="0" distL="114300" distR="114300" simplePos="0" relativeHeight="251664384" behindDoc="0" locked="0" layoutInCell="1" allowOverlap="1" wp14:anchorId="4FB85778" wp14:editId="6E008436">
                      <wp:simplePos x="0" y="0"/>
                      <wp:positionH relativeFrom="column">
                        <wp:posOffset>808990</wp:posOffset>
                      </wp:positionH>
                      <wp:positionV relativeFrom="paragraph">
                        <wp:posOffset>-4445</wp:posOffset>
                      </wp:positionV>
                      <wp:extent cx="906780" cy="3147060"/>
                      <wp:effectExtent l="0" t="0" r="26670" b="15240"/>
                      <wp:wrapNone/>
                      <wp:docPr id="61" name="Rectangle 61"/>
                      <wp:cNvGraphicFramePr/>
                      <a:graphic xmlns:a="http://schemas.openxmlformats.org/drawingml/2006/main">
                        <a:graphicData uri="http://schemas.microsoft.com/office/word/2010/wordprocessingShape">
                          <wps:wsp>
                            <wps:cNvSpPr/>
                            <wps:spPr>
                              <a:xfrm>
                                <a:off x="0" y="0"/>
                                <a:ext cx="906780" cy="3147060"/>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38B5122" id="Rectangle 61" o:spid="_x0000_s1026" style="position:absolute;margin-left:63.7pt;margin-top:-.35pt;width:71.4pt;height:247.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" filled="f" strokecolor="#70ad47 [3209]" strokeweight="1pt"/>
                  </w:pict>
                </mc:Fallback>
              </mc:AlternateContent>
            </w:r>
            <w:r>
              <w:rPr>
                <w:rFonts w:cstheme="minorHAnsi"/>
                <w:b/>
                <w:bCs/>
              </w:rPr>
              <w:t>Extrude</w:t>
            </w:r>
          </w:p>
        </w:tc>
        <w:tc>
          <w:tcPr>
            <w:tcW w:w="1418"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vAlign w:val="center"/>
            <w:hideMark/>
          </w:tcPr>
          <w:p w14:paraId="51308733" w14:textId="77777777" w:rsidR="00E10377" w:rsidRDefault="00E10377" w:rsidP="009513A0">
            <w:pPr>
              <w:spacing w:line="256" w:lineRule="auto"/>
              <w:rPr>
                <w:rFonts w:cstheme="minorHAnsi"/>
              </w:rPr>
            </w:pPr>
            <w:proofErr w:type="spellStart"/>
            <w:r>
              <w:rPr>
                <w:rFonts w:cstheme="minorHAnsi"/>
                <w:b/>
                <w:bCs/>
              </w:rPr>
              <w:t>Lasercutting</w:t>
            </w:r>
            <w:proofErr w:type="spellEnd"/>
          </w:p>
          <w:p w14:paraId="4DBF83AC" w14:textId="77777777" w:rsidR="00E10377" w:rsidRDefault="00E10377" w:rsidP="009513A0">
            <w:pPr>
              <w:spacing w:line="256" w:lineRule="auto"/>
              <w:rPr>
                <w:rFonts w:cstheme="minorHAnsi"/>
              </w:rPr>
            </w:pPr>
            <w:r>
              <w:rPr>
                <w:rFonts w:cstheme="minorHAnsi"/>
                <w:b/>
                <w:bCs/>
              </w:rPr>
              <w:t>Water-cutting</w:t>
            </w:r>
          </w:p>
        </w:tc>
        <w:tc>
          <w:tcPr>
            <w:tcW w:w="1414"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vAlign w:val="center"/>
            <w:hideMark/>
          </w:tcPr>
          <w:p w14:paraId="472B36A6" w14:textId="6F97A0E2" w:rsidR="00E10377" w:rsidRDefault="00E10377" w:rsidP="009513A0">
            <w:pPr>
              <w:spacing w:line="256" w:lineRule="auto"/>
              <w:rPr>
                <w:rFonts w:cstheme="minorHAnsi"/>
              </w:rPr>
            </w:pPr>
            <w:r>
              <w:rPr>
                <w:rFonts w:cstheme="minorHAnsi"/>
                <w:b/>
                <w:bCs/>
              </w:rPr>
              <w:t>Injection mo</w:t>
            </w:r>
            <w:r w:rsidR="007D246A">
              <w:rPr>
                <w:rFonts w:cstheme="minorHAnsi"/>
                <w:b/>
                <w:bCs/>
              </w:rPr>
              <w:t>u</w:t>
            </w:r>
            <w:r>
              <w:rPr>
                <w:rFonts w:cstheme="minorHAnsi"/>
                <w:b/>
                <w:bCs/>
              </w:rPr>
              <w:t>lding</w:t>
            </w:r>
          </w:p>
        </w:tc>
        <w:tc>
          <w:tcPr>
            <w:tcW w:w="1414" w:type="dxa"/>
            <w:tcBorders>
              <w:top w:val="single" w:sz="8" w:space="0" w:color="ED7D31"/>
              <w:left w:val="single" w:sz="8" w:space="0" w:color="ED7D31"/>
              <w:bottom w:val="single" w:sz="18" w:space="0" w:color="ED7D31"/>
              <w:right w:val="single" w:sz="8" w:space="0" w:color="ED7D31"/>
            </w:tcBorders>
            <w:tcMar>
              <w:top w:w="15" w:type="dxa"/>
              <w:left w:w="130" w:type="dxa"/>
              <w:bottom w:w="0" w:type="dxa"/>
              <w:right w:w="130" w:type="dxa"/>
            </w:tcMar>
            <w:textDirection w:val="btLr"/>
            <w:vAlign w:val="center"/>
            <w:hideMark/>
          </w:tcPr>
          <w:p w14:paraId="5FDC5DFD" w14:textId="2703F16B" w:rsidR="00E10377" w:rsidRDefault="00E10377" w:rsidP="009513A0">
            <w:pPr>
              <w:spacing w:line="256" w:lineRule="auto"/>
              <w:rPr>
                <w:rFonts w:cstheme="minorHAnsi"/>
              </w:rPr>
            </w:pPr>
            <w:r>
              <w:rPr>
                <w:rFonts w:cstheme="minorHAnsi"/>
                <w:b/>
                <w:bCs/>
              </w:rPr>
              <w:t>Rotational Injection mo</w:t>
            </w:r>
            <w:r w:rsidR="007D246A">
              <w:rPr>
                <w:rFonts w:cstheme="minorHAnsi"/>
                <w:b/>
                <w:bCs/>
              </w:rPr>
              <w:t>u</w:t>
            </w:r>
            <w:r>
              <w:rPr>
                <w:rFonts w:cstheme="minorHAnsi"/>
                <w:b/>
                <w:bCs/>
              </w:rPr>
              <w:t>lding</w:t>
            </w:r>
          </w:p>
        </w:tc>
      </w:tr>
      <w:tr w:rsidR="00E10377" w14:paraId="104BAF7F" w14:textId="77777777" w:rsidTr="009513A0">
        <w:trPr>
          <w:trHeight w:val="676"/>
        </w:trPr>
        <w:tc>
          <w:tcPr>
            <w:tcW w:w="1398"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5CF85665" w14:textId="77777777" w:rsidR="00E10377" w:rsidRDefault="00E10377" w:rsidP="009513A0">
            <w:pPr>
              <w:spacing w:line="256" w:lineRule="auto"/>
              <w:rPr>
                <w:rFonts w:cstheme="minorHAnsi"/>
              </w:rPr>
            </w:pPr>
            <w:r>
              <w:rPr>
                <w:rFonts w:cstheme="minorHAnsi"/>
                <w:b/>
                <w:bCs/>
              </w:rPr>
              <w:t>Wood</w:t>
            </w:r>
          </w:p>
        </w:tc>
        <w:tc>
          <w:tcPr>
            <w:tcW w:w="143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3E174C24" w14:textId="77777777" w:rsidR="00E10377" w:rsidRDefault="00E10377" w:rsidP="009513A0">
            <w:pPr>
              <w:spacing w:line="256" w:lineRule="auto"/>
              <w:rPr>
                <w:rFonts w:cstheme="minorHAnsi"/>
              </w:rPr>
            </w:pPr>
            <w:r>
              <w:rPr>
                <w:rFonts w:cstheme="minorHAnsi"/>
              </w:rPr>
              <w:t>?</w:t>
            </w:r>
          </w:p>
        </w:tc>
        <w:tc>
          <w:tcPr>
            <w:tcW w:w="141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1ED0C6B0" w14:textId="77777777" w:rsidR="00E10377" w:rsidRDefault="00E10377" w:rsidP="009513A0">
            <w:pPr>
              <w:spacing w:line="256" w:lineRule="auto"/>
              <w:rPr>
                <w:rFonts w:cstheme="minorHAnsi"/>
              </w:rPr>
            </w:pPr>
            <w:r>
              <w:rPr>
                <w:rFonts w:cstheme="minorHAnsi"/>
              </w:rPr>
              <w:t>?</w:t>
            </w:r>
          </w:p>
        </w:tc>
        <w:tc>
          <w:tcPr>
            <w:tcW w:w="141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4A631DF6"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57813FE8" w14:textId="77777777" w:rsidR="00E10377" w:rsidRDefault="00E10377" w:rsidP="009513A0">
            <w:pPr>
              <w:spacing w:line="256" w:lineRule="auto"/>
              <w:rPr>
                <w:rFonts w:cstheme="minorHAnsi"/>
              </w:rPr>
            </w:pPr>
            <w:r>
              <w:rPr>
                <w:rFonts w:cstheme="minorHAnsi"/>
              </w:rPr>
              <w:sym w:font="Wingdings" w:char="F0FB"/>
            </w:r>
          </w:p>
        </w:tc>
        <w:tc>
          <w:tcPr>
            <w:tcW w:w="1418"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147D8372"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2E286FED"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605AA3D3" w14:textId="77777777" w:rsidR="00E10377" w:rsidRDefault="00E10377" w:rsidP="009513A0">
            <w:pPr>
              <w:spacing w:line="256" w:lineRule="auto"/>
              <w:rPr>
                <w:rFonts w:cstheme="minorHAnsi"/>
              </w:rPr>
            </w:pPr>
            <w:r>
              <w:rPr>
                <w:rFonts w:cstheme="minorHAnsi"/>
              </w:rPr>
              <w:sym w:font="Wingdings" w:char="F0FB"/>
            </w:r>
          </w:p>
        </w:tc>
      </w:tr>
      <w:tr w:rsidR="00E10377" w14:paraId="4A2FD546" w14:textId="77777777" w:rsidTr="009513A0">
        <w:trPr>
          <w:trHeight w:val="668"/>
        </w:trPr>
        <w:tc>
          <w:tcPr>
            <w:tcW w:w="139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42984672" w14:textId="77777777" w:rsidR="00E10377" w:rsidRDefault="00E10377" w:rsidP="009513A0">
            <w:pPr>
              <w:spacing w:line="256" w:lineRule="auto"/>
              <w:rPr>
                <w:rFonts w:cstheme="minorHAnsi"/>
              </w:rPr>
            </w:pPr>
            <w:r>
              <w:rPr>
                <w:rFonts w:cstheme="minorHAnsi"/>
                <w:b/>
                <w:bCs/>
              </w:rPr>
              <w:t>Concrete</w:t>
            </w:r>
          </w:p>
        </w:tc>
        <w:tc>
          <w:tcPr>
            <w:tcW w:w="143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66D35CCD"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559C190F"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607A4690"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4DF1F4A7" w14:textId="77777777" w:rsidR="00E10377" w:rsidRDefault="00E10377" w:rsidP="009513A0">
            <w:pPr>
              <w:spacing w:line="256" w:lineRule="auto"/>
              <w:rPr>
                <w:rFonts w:cstheme="minorHAnsi"/>
              </w:rPr>
            </w:pPr>
            <w:r>
              <w:rPr>
                <w:noProof/>
              </w:rPr>
              <mc:AlternateContent>
                <mc:Choice Requires="wps">
                  <w:drawing>
                    <wp:anchor distT="0" distB="0" distL="114300" distR="114300" simplePos="0" relativeHeight="251662336" behindDoc="0" locked="0" layoutInCell="1" allowOverlap="1" wp14:anchorId="24DD01DB" wp14:editId="4D9CFA50">
                      <wp:simplePos x="0" y="0"/>
                      <wp:positionH relativeFrom="column">
                        <wp:posOffset>-963930</wp:posOffset>
                      </wp:positionH>
                      <wp:positionV relativeFrom="paragraph">
                        <wp:posOffset>-483235</wp:posOffset>
                      </wp:positionV>
                      <wp:extent cx="883920" cy="3139440"/>
                      <wp:effectExtent l="0" t="0" r="11430" b="22860"/>
                      <wp:wrapNone/>
                      <wp:docPr id="62" name="Rectangle 62"/>
                      <wp:cNvGraphicFramePr/>
                      <a:graphic xmlns:a="http://schemas.openxmlformats.org/drawingml/2006/main">
                        <a:graphicData uri="http://schemas.microsoft.com/office/word/2010/wordprocessingShape">
                          <wps:wsp>
                            <wps:cNvSpPr/>
                            <wps:spPr>
                              <a:xfrm>
                                <a:off x="0" y="0"/>
                                <a:ext cx="883920" cy="3139440"/>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42C70A" id="Rectangle 62" o:spid="_x0000_s1026" style="position:absolute;margin-left:-75.9pt;margin-top:-38.05pt;width:69.6pt;height:24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" filled="f" strokecolor="#70ad47 [3209]" strokeweight="1pt"/>
                  </w:pict>
                </mc:Fallback>
              </mc:AlternateContent>
            </w:r>
            <w:r>
              <w:rPr>
                <w:rFonts w:cstheme="minorHAnsi"/>
              </w:rPr>
              <w:t>?</w:t>
            </w:r>
          </w:p>
        </w:tc>
        <w:tc>
          <w:tcPr>
            <w:tcW w:w="141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56438B8D"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784D74BD" w14:textId="77777777" w:rsidR="00E10377" w:rsidRDefault="00E10377" w:rsidP="009513A0">
            <w:pPr>
              <w:spacing w:line="256" w:lineRule="auto"/>
              <w:rPr>
                <w:rFonts w:cstheme="minorHAnsi"/>
              </w:rPr>
            </w:pPr>
            <w:r>
              <w:rPr>
                <w:rFonts w:cstheme="minorHAnsi"/>
              </w:rPr>
              <w:t>?</w:t>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4E8472AA" w14:textId="77777777" w:rsidR="00E10377" w:rsidRDefault="00E10377" w:rsidP="009513A0">
            <w:pPr>
              <w:spacing w:line="256" w:lineRule="auto"/>
              <w:rPr>
                <w:rFonts w:cstheme="minorHAnsi"/>
              </w:rPr>
            </w:pPr>
            <w:r>
              <w:rPr>
                <w:rFonts w:cstheme="minorHAnsi"/>
              </w:rPr>
              <w:sym w:font="Wingdings" w:char="F0FB"/>
            </w:r>
          </w:p>
        </w:tc>
      </w:tr>
      <w:tr w:rsidR="00E10377" w14:paraId="733CC704" w14:textId="77777777" w:rsidTr="009513A0">
        <w:trPr>
          <w:trHeight w:val="677"/>
        </w:trPr>
        <w:tc>
          <w:tcPr>
            <w:tcW w:w="139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2815BF64" w14:textId="77777777" w:rsidR="00E10377" w:rsidRDefault="00E10377" w:rsidP="009513A0">
            <w:pPr>
              <w:spacing w:line="256" w:lineRule="auto"/>
              <w:rPr>
                <w:rFonts w:cstheme="minorHAnsi"/>
              </w:rPr>
            </w:pPr>
            <w:r>
              <w:rPr>
                <w:rFonts w:cstheme="minorHAnsi"/>
                <w:b/>
                <w:bCs/>
              </w:rPr>
              <w:t>Glass</w:t>
            </w:r>
          </w:p>
        </w:tc>
        <w:tc>
          <w:tcPr>
            <w:tcW w:w="143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655C1473" w14:textId="77777777" w:rsidR="00E10377" w:rsidRDefault="00E10377" w:rsidP="009513A0">
            <w:pPr>
              <w:spacing w:line="256" w:lineRule="auto"/>
              <w:rPr>
                <w:rFonts w:cstheme="minorHAnsi"/>
              </w:rPr>
            </w:pPr>
            <w:r>
              <w:rPr>
                <w:rFonts w:cstheme="minorHAnsi"/>
              </w:rPr>
              <w:t>?</w:t>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188977AA"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6CC08035"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30036E16" w14:textId="77777777" w:rsidR="00E10377" w:rsidRDefault="00E10377" w:rsidP="009513A0">
            <w:pPr>
              <w:spacing w:line="256" w:lineRule="auto"/>
              <w:rPr>
                <w:rFonts w:cstheme="minorHAnsi"/>
              </w:rPr>
            </w:pPr>
            <w:r>
              <w:rPr>
                <w:rFonts w:cstheme="minorHAnsi"/>
              </w:rPr>
              <w:t>?</w:t>
            </w:r>
          </w:p>
        </w:tc>
        <w:tc>
          <w:tcPr>
            <w:tcW w:w="141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0EA30D26"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203C2567" w14:textId="77777777" w:rsidR="00E10377" w:rsidRDefault="00E10377" w:rsidP="009513A0">
            <w:pPr>
              <w:spacing w:line="256" w:lineRule="auto"/>
              <w:rPr>
                <w:rFonts w:cstheme="minorHAnsi"/>
              </w:rPr>
            </w:pPr>
            <w:r>
              <w:rPr>
                <w:rFonts w:cstheme="minorHAnsi"/>
              </w:rPr>
              <w:t>?</w:t>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3E73958B" w14:textId="77777777" w:rsidR="00E10377" w:rsidRDefault="00E10377" w:rsidP="009513A0">
            <w:pPr>
              <w:spacing w:line="256" w:lineRule="auto"/>
              <w:rPr>
                <w:rFonts w:cstheme="minorHAnsi"/>
              </w:rPr>
            </w:pPr>
            <w:r>
              <w:rPr>
                <w:rFonts w:cstheme="minorHAnsi"/>
              </w:rPr>
              <w:sym w:font="Wingdings" w:char="F0FB"/>
            </w:r>
          </w:p>
        </w:tc>
      </w:tr>
      <w:tr w:rsidR="00E10377" w14:paraId="56F365F9" w14:textId="77777777" w:rsidTr="009513A0">
        <w:trPr>
          <w:trHeight w:val="652"/>
        </w:trPr>
        <w:tc>
          <w:tcPr>
            <w:tcW w:w="139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7DABD644" w14:textId="77777777" w:rsidR="00E10377" w:rsidRDefault="00E10377" w:rsidP="009513A0">
            <w:pPr>
              <w:spacing w:line="256" w:lineRule="auto"/>
              <w:rPr>
                <w:rFonts w:cstheme="minorHAnsi"/>
              </w:rPr>
            </w:pPr>
            <w:r>
              <w:rPr>
                <w:rFonts w:cstheme="minorHAnsi"/>
                <w:b/>
                <w:bCs/>
              </w:rPr>
              <w:t>Carbon</w:t>
            </w:r>
          </w:p>
        </w:tc>
        <w:tc>
          <w:tcPr>
            <w:tcW w:w="143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4447EB9C"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162691B9"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60B115B6"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049AC71B" w14:textId="77777777" w:rsidR="00E10377" w:rsidRDefault="00E10377" w:rsidP="009513A0">
            <w:pPr>
              <w:spacing w:line="256" w:lineRule="auto"/>
              <w:rPr>
                <w:rFonts w:cstheme="minorHAnsi"/>
              </w:rPr>
            </w:pPr>
            <w:r>
              <w:rPr>
                <w:rFonts w:cstheme="minorHAnsi"/>
              </w:rPr>
              <w:sym w:font="Wingdings" w:char="F0FB"/>
            </w:r>
          </w:p>
        </w:tc>
        <w:tc>
          <w:tcPr>
            <w:tcW w:w="141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40D4FE12"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4623D945"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68531903" w14:textId="77777777" w:rsidR="00E10377" w:rsidRDefault="00E10377" w:rsidP="009513A0">
            <w:pPr>
              <w:spacing w:line="256" w:lineRule="auto"/>
              <w:rPr>
                <w:rFonts w:cstheme="minorHAnsi"/>
              </w:rPr>
            </w:pPr>
            <w:r>
              <w:rPr>
                <w:rFonts w:cstheme="minorHAnsi"/>
              </w:rPr>
              <w:sym w:font="Wingdings" w:char="F0FB"/>
            </w:r>
          </w:p>
        </w:tc>
      </w:tr>
      <w:tr w:rsidR="00E10377" w14:paraId="5B31978F" w14:textId="77777777" w:rsidTr="009513A0">
        <w:trPr>
          <w:trHeight w:val="678"/>
        </w:trPr>
        <w:tc>
          <w:tcPr>
            <w:tcW w:w="139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529BF226" w14:textId="77777777" w:rsidR="00E10377" w:rsidRDefault="00E10377" w:rsidP="009513A0">
            <w:pPr>
              <w:spacing w:line="256" w:lineRule="auto"/>
              <w:rPr>
                <w:rFonts w:cstheme="minorHAnsi"/>
              </w:rPr>
            </w:pPr>
            <w:r>
              <w:rPr>
                <w:rFonts w:cstheme="minorHAnsi"/>
                <w:b/>
                <w:bCs/>
              </w:rPr>
              <w:t>Cardboard</w:t>
            </w:r>
          </w:p>
        </w:tc>
        <w:tc>
          <w:tcPr>
            <w:tcW w:w="143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43A57CD6"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3EB30033"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741B71ED"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5BEE8349" w14:textId="77777777" w:rsidR="00E10377" w:rsidRDefault="00E10377" w:rsidP="009513A0">
            <w:pPr>
              <w:spacing w:line="256" w:lineRule="auto"/>
              <w:rPr>
                <w:rFonts w:cstheme="minorHAnsi"/>
              </w:rPr>
            </w:pPr>
            <w:r>
              <w:rPr>
                <w:rFonts w:cstheme="minorHAnsi"/>
              </w:rPr>
              <w:t>?</w:t>
            </w:r>
          </w:p>
        </w:tc>
        <w:tc>
          <w:tcPr>
            <w:tcW w:w="141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682F80D4"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016E21C8" w14:textId="77777777" w:rsidR="00E10377" w:rsidRDefault="00E10377" w:rsidP="009513A0">
            <w:pPr>
              <w:spacing w:line="256" w:lineRule="auto"/>
              <w:rPr>
                <w:rFonts w:cstheme="minorHAnsi"/>
              </w:rPr>
            </w:pPr>
            <w:r>
              <w:rPr>
                <w:rFonts w:cstheme="minorHAnsi"/>
              </w:rPr>
              <w:t>?</w:t>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7912A42F" w14:textId="77777777" w:rsidR="00E10377" w:rsidRDefault="00E10377" w:rsidP="009513A0">
            <w:pPr>
              <w:spacing w:line="256" w:lineRule="auto"/>
              <w:rPr>
                <w:rFonts w:cstheme="minorHAnsi"/>
              </w:rPr>
            </w:pPr>
            <w:r>
              <w:rPr>
                <w:rFonts w:cstheme="minorHAnsi"/>
              </w:rPr>
              <w:sym w:font="Wingdings" w:char="F0FB"/>
            </w:r>
          </w:p>
        </w:tc>
      </w:tr>
      <w:tr w:rsidR="00E10377" w14:paraId="3C76C938" w14:textId="77777777" w:rsidTr="009513A0">
        <w:trPr>
          <w:trHeight w:val="672"/>
        </w:trPr>
        <w:tc>
          <w:tcPr>
            <w:tcW w:w="139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18903154" w14:textId="77777777" w:rsidR="00E10377" w:rsidRDefault="00E10377" w:rsidP="009513A0">
            <w:pPr>
              <w:spacing w:line="256" w:lineRule="auto"/>
              <w:rPr>
                <w:rFonts w:cstheme="minorHAnsi"/>
              </w:rPr>
            </w:pPr>
            <w:r>
              <w:rPr>
                <w:rFonts w:cstheme="minorHAnsi"/>
                <w:b/>
                <w:bCs/>
              </w:rPr>
              <w:t>Plastics</w:t>
            </w:r>
          </w:p>
        </w:tc>
        <w:tc>
          <w:tcPr>
            <w:tcW w:w="143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6EC117F7"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00C13E45"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107E80F6"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60261111" w14:textId="77777777" w:rsidR="00E10377" w:rsidRDefault="00E10377" w:rsidP="009513A0">
            <w:pPr>
              <w:spacing w:line="256" w:lineRule="auto"/>
              <w:rPr>
                <w:rFonts w:cstheme="minorHAnsi"/>
              </w:rPr>
            </w:pPr>
            <w:r>
              <w:rPr>
                <w:rFonts w:cstheme="minorHAnsi"/>
              </w:rPr>
              <w:sym w:font="Wingdings" w:char="F0FC"/>
            </w:r>
          </w:p>
        </w:tc>
        <w:tc>
          <w:tcPr>
            <w:tcW w:w="141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2F69AB41"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03DBB854"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1F3B2E95" w14:textId="77777777" w:rsidR="00E10377" w:rsidRDefault="00E10377" w:rsidP="009513A0">
            <w:pPr>
              <w:spacing w:line="256" w:lineRule="auto"/>
              <w:rPr>
                <w:rFonts w:cstheme="minorHAnsi"/>
              </w:rPr>
            </w:pPr>
            <w:r>
              <w:rPr>
                <w:rFonts w:cstheme="minorHAnsi"/>
              </w:rPr>
              <w:sym w:font="Wingdings" w:char="F0FC"/>
            </w:r>
          </w:p>
        </w:tc>
      </w:tr>
      <w:tr w:rsidR="00E10377" w14:paraId="47AABF0C" w14:textId="77777777" w:rsidTr="009513A0">
        <w:trPr>
          <w:trHeight w:val="665"/>
        </w:trPr>
        <w:tc>
          <w:tcPr>
            <w:tcW w:w="139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341240F0" w14:textId="77777777" w:rsidR="00E10377" w:rsidRDefault="00E10377" w:rsidP="009513A0">
            <w:pPr>
              <w:spacing w:line="256" w:lineRule="auto"/>
              <w:rPr>
                <w:rFonts w:cstheme="minorHAnsi"/>
              </w:rPr>
            </w:pPr>
            <w:r>
              <w:rPr>
                <w:rFonts w:cstheme="minorHAnsi"/>
                <w:b/>
                <w:bCs/>
              </w:rPr>
              <w:t>Metal</w:t>
            </w:r>
          </w:p>
        </w:tc>
        <w:tc>
          <w:tcPr>
            <w:tcW w:w="143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3B51F7A0"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5295970E"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4FD0DD6F"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1ACBD400" w14:textId="77777777" w:rsidR="00E10377" w:rsidRDefault="00E10377" w:rsidP="009513A0">
            <w:pPr>
              <w:spacing w:line="256" w:lineRule="auto"/>
              <w:rPr>
                <w:rFonts w:cstheme="minorHAnsi"/>
              </w:rPr>
            </w:pPr>
            <w:r>
              <w:rPr>
                <w:noProof/>
              </w:rPr>
              <mc:AlternateContent>
                <mc:Choice Requires="wps">
                  <w:drawing>
                    <wp:anchor distT="0" distB="0" distL="114300" distR="114300" simplePos="0" relativeHeight="251663360" behindDoc="0" locked="0" layoutInCell="1" allowOverlap="1" wp14:anchorId="1A3B9B0B" wp14:editId="7BB7AF83">
                      <wp:simplePos x="0" y="0"/>
                      <wp:positionH relativeFrom="column">
                        <wp:posOffset>-72390</wp:posOffset>
                      </wp:positionH>
                      <wp:positionV relativeFrom="paragraph">
                        <wp:posOffset>-2723515</wp:posOffset>
                      </wp:positionV>
                      <wp:extent cx="883920" cy="3147060"/>
                      <wp:effectExtent l="0" t="0" r="11430" b="15240"/>
                      <wp:wrapNone/>
                      <wp:docPr id="63" name="Rectangle 63"/>
                      <wp:cNvGraphicFramePr/>
                      <a:graphic xmlns:a="http://schemas.openxmlformats.org/drawingml/2006/main">
                        <a:graphicData uri="http://schemas.microsoft.com/office/word/2010/wordprocessingShape">
                          <wps:wsp>
                            <wps:cNvSpPr/>
                            <wps:spPr>
                              <a:xfrm>
                                <a:off x="0" y="0"/>
                                <a:ext cx="883920" cy="3147060"/>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B694C" id="Rectangle 63" o:spid="_x0000_s1026" style="position:absolute;margin-left:-5.7pt;margin-top:-214.45pt;width:69.6pt;height:24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" filled="f" strokecolor="#70ad47 [3209]" strokeweight="1pt"/>
                  </w:pict>
                </mc:Fallback>
              </mc:AlternateContent>
            </w:r>
            <w:r>
              <w:rPr>
                <w:rFonts w:cstheme="minorHAnsi"/>
              </w:rPr>
              <w:sym w:font="Wingdings" w:char="F0FC"/>
            </w:r>
          </w:p>
        </w:tc>
        <w:tc>
          <w:tcPr>
            <w:tcW w:w="141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1890D453"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072E4335"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14D4ED92" w14:textId="77777777" w:rsidR="00E10377" w:rsidRDefault="00E10377" w:rsidP="009513A0">
            <w:pPr>
              <w:spacing w:line="256" w:lineRule="auto"/>
              <w:rPr>
                <w:rFonts w:cstheme="minorHAnsi"/>
              </w:rPr>
            </w:pPr>
            <w:r>
              <w:rPr>
                <w:rFonts w:cstheme="minorHAnsi"/>
              </w:rPr>
              <w:sym w:font="Wingdings" w:char="F0FC"/>
            </w:r>
          </w:p>
        </w:tc>
      </w:tr>
      <w:tr w:rsidR="00E10377" w14:paraId="098B5884" w14:textId="77777777" w:rsidTr="009513A0">
        <w:trPr>
          <w:trHeight w:val="692"/>
        </w:trPr>
        <w:tc>
          <w:tcPr>
            <w:tcW w:w="139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7C70145C" w14:textId="77777777" w:rsidR="00E10377" w:rsidRDefault="00E10377" w:rsidP="009513A0">
            <w:pPr>
              <w:spacing w:line="256" w:lineRule="auto"/>
              <w:rPr>
                <w:rFonts w:cstheme="minorHAnsi"/>
              </w:rPr>
            </w:pPr>
            <w:r>
              <w:rPr>
                <w:rFonts w:cstheme="minorHAnsi"/>
                <w:b/>
                <w:bCs/>
              </w:rPr>
              <w:t>Polyester</w:t>
            </w:r>
          </w:p>
        </w:tc>
        <w:tc>
          <w:tcPr>
            <w:tcW w:w="143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72CA07ED"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4B9F0EB3"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3003CFC1" w14:textId="77777777" w:rsidR="00E10377" w:rsidRDefault="00E10377" w:rsidP="009513A0">
            <w:pPr>
              <w:spacing w:line="256" w:lineRule="auto"/>
              <w:rPr>
                <w:rFonts w:cstheme="minorHAnsi"/>
              </w:rPr>
            </w:pPr>
            <w:r>
              <w:rPr>
                <w:rFonts w:cstheme="minorHAnsi"/>
              </w:rPr>
              <w:t>?</w:t>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1D45FA14" w14:textId="77777777" w:rsidR="00E10377" w:rsidRDefault="00E10377" w:rsidP="009513A0">
            <w:pPr>
              <w:spacing w:line="256" w:lineRule="auto"/>
              <w:rPr>
                <w:rFonts w:cstheme="minorHAnsi"/>
              </w:rPr>
            </w:pPr>
            <w:r>
              <w:rPr>
                <w:rFonts w:cstheme="minorHAnsi"/>
              </w:rPr>
              <w:t>?</w:t>
            </w:r>
          </w:p>
        </w:tc>
        <w:tc>
          <w:tcPr>
            <w:tcW w:w="1418"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20979860" w14:textId="77777777" w:rsidR="00E10377" w:rsidRDefault="00E10377" w:rsidP="009513A0">
            <w:pPr>
              <w:spacing w:line="256" w:lineRule="auto"/>
              <w:rPr>
                <w:rFonts w:cstheme="minorHAnsi"/>
              </w:rPr>
            </w:pPr>
            <w:r>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72BD5CCF" w14:textId="77777777" w:rsidR="00E10377" w:rsidRDefault="00E10377" w:rsidP="009513A0">
            <w:pPr>
              <w:spacing w:line="256" w:lineRule="auto"/>
              <w:rPr>
                <w:rFonts w:cstheme="minorHAnsi"/>
              </w:rPr>
            </w:pPr>
            <w:r>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tcMar>
              <w:top w:w="15" w:type="dxa"/>
              <w:left w:w="130" w:type="dxa"/>
              <w:bottom w:w="0" w:type="dxa"/>
              <w:right w:w="130" w:type="dxa"/>
            </w:tcMar>
            <w:vAlign w:val="center"/>
            <w:hideMark/>
          </w:tcPr>
          <w:p w14:paraId="659E6B68" w14:textId="77777777" w:rsidR="00E10377" w:rsidRDefault="00E10377" w:rsidP="009513A0">
            <w:pPr>
              <w:spacing w:line="256" w:lineRule="auto"/>
              <w:rPr>
                <w:rFonts w:cstheme="minorHAnsi"/>
              </w:rPr>
            </w:pPr>
            <w:r>
              <w:rPr>
                <w:rFonts w:cstheme="minorHAnsi"/>
              </w:rPr>
              <w:sym w:font="Wingdings" w:char="F0FB"/>
            </w:r>
          </w:p>
        </w:tc>
      </w:tr>
    </w:tbl>
    <w:p w14:paraId="502D3A97" w14:textId="77777777" w:rsidR="00E10377" w:rsidRDefault="00E10377">
      <w:pPr>
        <w:spacing w:after="160" w:line="259" w:lineRule="auto"/>
        <w:rPr>
          <w:rFonts w:eastAsia="Times New Roman" w:cstheme="minorHAnsi"/>
          <w:color w:val="000000"/>
          <w:lang w:eastAsia="en-GB"/>
        </w:rPr>
      </w:pPr>
      <w:r>
        <w:rPr>
          <w:rFonts w:cstheme="minorHAnsi"/>
          <w:color w:val="000000"/>
        </w:rPr>
        <w:br w:type="page"/>
      </w:r>
    </w:p>
    <w:p w14:paraId="42F7D888" w14:textId="542123AE" w:rsidR="006A6779" w:rsidRDefault="006A6779" w:rsidP="006A6779">
      <w:pPr>
        <w:pStyle w:val="Heading3"/>
        <w:rPr>
          <w:rFonts w:asciiTheme="minorHAnsi" w:hAnsiTheme="minorHAnsi" w:cstheme="minorHAnsi"/>
          <w:sz w:val="28"/>
          <w:szCs w:val="28"/>
          <w:lang w:val="fr-FR"/>
        </w:rPr>
      </w:pPr>
      <w:bookmarkStart w:id="221" w:name="_Toc512878942"/>
      <w:bookmarkStart w:id="222" w:name="_Toc516760539"/>
      <w:r>
        <w:rPr>
          <w:rFonts w:asciiTheme="minorHAnsi" w:hAnsiTheme="minorHAnsi" w:cstheme="minorHAnsi"/>
          <w:sz w:val="28"/>
          <w:szCs w:val="28"/>
        </w:rPr>
        <w:lastRenderedPageBreak/>
        <w:t>8.</w:t>
      </w:r>
      <w:r w:rsidR="00E10377">
        <w:rPr>
          <w:rFonts w:asciiTheme="minorHAnsi" w:hAnsiTheme="minorHAnsi" w:cstheme="minorHAnsi"/>
          <w:sz w:val="28"/>
          <w:szCs w:val="28"/>
        </w:rPr>
        <w:t>10</w:t>
      </w:r>
      <w:r>
        <w:rPr>
          <w:rFonts w:asciiTheme="minorHAnsi" w:hAnsiTheme="minorHAnsi" w:cstheme="minorHAnsi"/>
          <w:sz w:val="28"/>
          <w:szCs w:val="28"/>
        </w:rPr>
        <w:t xml:space="preserve"> </w:t>
      </w:r>
      <w:r w:rsidR="008B4089">
        <w:rPr>
          <w:rFonts w:asciiTheme="minorHAnsi" w:hAnsiTheme="minorHAnsi" w:cstheme="minorHAnsi"/>
          <w:sz w:val="28"/>
          <w:szCs w:val="28"/>
        </w:rPr>
        <w:t>S</w:t>
      </w:r>
      <w:r>
        <w:rPr>
          <w:rFonts w:asciiTheme="minorHAnsi" w:hAnsiTheme="minorHAnsi" w:cstheme="minorHAnsi"/>
          <w:sz w:val="28"/>
          <w:szCs w:val="28"/>
        </w:rPr>
        <w:t xml:space="preserve">hell of the </w:t>
      </w:r>
      <w:r w:rsidR="008B4089">
        <w:rPr>
          <w:rFonts w:asciiTheme="minorHAnsi" w:hAnsiTheme="minorHAnsi" w:cstheme="minorHAnsi"/>
          <w:sz w:val="28"/>
          <w:szCs w:val="28"/>
        </w:rPr>
        <w:t>B</w:t>
      </w:r>
      <w:r>
        <w:rPr>
          <w:rFonts w:asciiTheme="minorHAnsi" w:hAnsiTheme="minorHAnsi" w:cstheme="minorHAnsi"/>
          <w:sz w:val="28"/>
          <w:szCs w:val="28"/>
        </w:rPr>
        <w:t>illboard</w:t>
      </w:r>
      <w:bookmarkEnd w:id="221"/>
      <w:bookmarkEnd w:id="222"/>
    </w:p>
    <w:p w14:paraId="1ABC37EB" w14:textId="3EEAAD4C" w:rsidR="006A6779" w:rsidRPr="00E10377" w:rsidRDefault="006A6779" w:rsidP="00E10377">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Stamping is used to press a plate of steel in the desired shape. This production method is used with most (stainless steel) kitchen sinks. The shell of the billboard is designed in the shape that it can be stamped in a mould. When the rough shape is stamped in the shape it can be finished by trimming off the parts that are leftover. After the rough shape is done the holes can be drilled and the plates for attaching the internal components can be welded in.</w:t>
      </w:r>
    </w:p>
    <w:p w14:paraId="41B9E27A" w14:textId="1CA4391E"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Figure </w:t>
      </w:r>
      <w:r w:rsidR="00E97EBE">
        <w:rPr>
          <w:rFonts w:asciiTheme="minorHAnsi" w:hAnsiTheme="minorHAnsi" w:cstheme="minorHAnsi"/>
          <w:color w:val="000000"/>
        </w:rPr>
        <w:t>5</w:t>
      </w:r>
      <w:r w:rsidR="00F37970">
        <w:rPr>
          <w:rFonts w:asciiTheme="minorHAnsi" w:hAnsiTheme="minorHAnsi" w:cstheme="minorHAnsi"/>
          <w:color w:val="000000"/>
        </w:rPr>
        <w:t>3</w:t>
      </w:r>
      <w:r>
        <w:rPr>
          <w:rFonts w:asciiTheme="minorHAnsi" w:hAnsiTheme="minorHAnsi" w:cstheme="minorHAnsi"/>
          <w:color w:val="000000"/>
        </w:rPr>
        <w:t> display stamping kitchen sinks:</w:t>
      </w:r>
    </w:p>
    <w:p w14:paraId="13322D54" w14:textId="20E4941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01EA4954" wp14:editId="7AE7924D">
            <wp:extent cx="3810000" cy="3924300"/>
            <wp:effectExtent l="0" t="0" r="0" b="0"/>
            <wp:docPr id="195" name="Picture 195" descr="http://www.eps2018-wiki3.dee.isep.ipp.pt/lib/exe/fetch.php?w=400&amp;tok=9625ee&amp;media=stamping_kitchen_sinks.jpg">
              <a:hlinkClick xmlns:a="http://schemas.openxmlformats.org/drawingml/2006/main" r:id="rId99" tooltip="&quot;stamping_kitchen_sink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eps2018-wiki3.dee.isep.ipp.pt/lib/exe/fetch.php?w=400&amp;tok=9625ee&amp;media=stamping_kitchen_sinks.jpg">
                      <a:hlinkClick r:id="rId99" tooltip="&quot;stamping_kitchen_sinks.jpg&quot;"/>
                    </pic:cNvPr>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810000" cy="3924300"/>
                    </a:xfrm>
                    <a:prstGeom prst="rect">
                      <a:avLst/>
                    </a:prstGeom>
                    <a:noFill/>
                    <a:ln>
                      <a:noFill/>
                    </a:ln>
                  </pic:spPr>
                </pic:pic>
              </a:graphicData>
            </a:graphic>
          </wp:inline>
        </w:drawing>
      </w:r>
    </w:p>
    <w:p w14:paraId="07019C2D" w14:textId="3F36A646"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E97EBE">
        <w:rPr>
          <w:rStyle w:val="captionno"/>
          <w:rFonts w:cstheme="minorHAnsi"/>
          <w:b/>
          <w:bCs/>
          <w:color w:val="000000"/>
        </w:rPr>
        <w:t>5</w:t>
      </w:r>
      <w:r w:rsidR="00F37970">
        <w:rPr>
          <w:rStyle w:val="captionno"/>
          <w:rFonts w:cstheme="minorHAnsi"/>
          <w:b/>
          <w:bCs/>
          <w:color w:val="000000"/>
        </w:rPr>
        <w:t>3</w:t>
      </w:r>
      <w:r>
        <w:rPr>
          <w:rStyle w:val="captionno"/>
          <w:rFonts w:cstheme="minorHAnsi"/>
          <w:b/>
          <w:bCs/>
          <w:color w:val="000000"/>
        </w:rPr>
        <w:t>:</w:t>
      </w:r>
      <w:r>
        <w:rPr>
          <w:rFonts w:cstheme="minorHAnsi"/>
          <w:color w:val="000000"/>
        </w:rPr>
        <w:t> </w:t>
      </w:r>
      <w:r>
        <w:rPr>
          <w:rStyle w:val="captiontext"/>
          <w:rFonts w:cstheme="minorHAnsi"/>
          <w:color w:val="000000"/>
        </w:rPr>
        <w:t>Stamping kitchen sinks</w:t>
      </w:r>
    </w:p>
    <w:p w14:paraId="63D127B6" w14:textId="77777777" w:rsidR="006A6779" w:rsidRDefault="006A6779" w:rsidP="006A6779"/>
    <w:p w14:paraId="69ED6840" w14:textId="62646B12" w:rsidR="006A6779" w:rsidRDefault="006A6779" w:rsidP="006A6779">
      <w:pPr>
        <w:pStyle w:val="Heading3"/>
        <w:rPr>
          <w:rFonts w:asciiTheme="minorHAnsi" w:hAnsiTheme="minorHAnsi" w:cstheme="minorHAnsi"/>
          <w:sz w:val="28"/>
          <w:szCs w:val="28"/>
        </w:rPr>
      </w:pPr>
      <w:bookmarkStart w:id="223" w:name="_Toc512878943"/>
      <w:bookmarkStart w:id="224" w:name="_Toc516760540"/>
      <w:r>
        <w:rPr>
          <w:rFonts w:asciiTheme="minorHAnsi" w:hAnsiTheme="minorHAnsi" w:cstheme="minorHAnsi"/>
          <w:sz w:val="28"/>
          <w:szCs w:val="28"/>
        </w:rPr>
        <w:t>8.1</w:t>
      </w:r>
      <w:r w:rsidR="00E10377">
        <w:rPr>
          <w:rFonts w:asciiTheme="minorHAnsi" w:hAnsiTheme="minorHAnsi" w:cstheme="minorHAnsi"/>
          <w:sz w:val="28"/>
          <w:szCs w:val="28"/>
        </w:rPr>
        <w:t>1</w:t>
      </w:r>
      <w:r>
        <w:rPr>
          <w:rFonts w:asciiTheme="minorHAnsi" w:hAnsiTheme="minorHAnsi" w:cstheme="minorHAnsi"/>
          <w:sz w:val="28"/>
          <w:szCs w:val="28"/>
        </w:rPr>
        <w:t xml:space="preserve"> </w:t>
      </w:r>
      <w:r w:rsidR="00E10377">
        <w:rPr>
          <w:rFonts w:asciiTheme="minorHAnsi" w:hAnsiTheme="minorHAnsi" w:cstheme="minorHAnsi"/>
          <w:sz w:val="28"/>
          <w:szCs w:val="28"/>
        </w:rPr>
        <w:t>Different</w:t>
      </w:r>
      <w:r>
        <w:rPr>
          <w:rFonts w:asciiTheme="minorHAnsi" w:hAnsiTheme="minorHAnsi" w:cstheme="minorHAnsi"/>
          <w:sz w:val="28"/>
          <w:szCs w:val="28"/>
        </w:rPr>
        <w:t xml:space="preserve"> </w:t>
      </w:r>
      <w:r w:rsidR="008B4089">
        <w:rPr>
          <w:rFonts w:asciiTheme="minorHAnsi" w:hAnsiTheme="minorHAnsi" w:cstheme="minorHAnsi"/>
          <w:sz w:val="28"/>
          <w:szCs w:val="28"/>
        </w:rPr>
        <w:t>P</w:t>
      </w:r>
      <w:r>
        <w:rPr>
          <w:rFonts w:asciiTheme="minorHAnsi" w:hAnsiTheme="minorHAnsi" w:cstheme="minorHAnsi"/>
          <w:sz w:val="28"/>
          <w:szCs w:val="28"/>
        </w:rPr>
        <w:t xml:space="preserve">arts of the </w:t>
      </w:r>
      <w:r w:rsidR="008B4089">
        <w:rPr>
          <w:rFonts w:asciiTheme="minorHAnsi" w:hAnsiTheme="minorHAnsi" w:cstheme="minorHAnsi"/>
          <w:sz w:val="28"/>
          <w:szCs w:val="28"/>
        </w:rPr>
        <w:t>A</w:t>
      </w:r>
      <w:r>
        <w:rPr>
          <w:rFonts w:asciiTheme="minorHAnsi" w:hAnsiTheme="minorHAnsi" w:cstheme="minorHAnsi"/>
          <w:sz w:val="28"/>
          <w:szCs w:val="28"/>
        </w:rPr>
        <w:t>ssembly Billy</w:t>
      </w:r>
      <w:bookmarkEnd w:id="223"/>
      <w:bookmarkEnd w:id="224"/>
    </w:p>
    <w:p w14:paraId="53C5581C"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The </w:t>
      </w:r>
      <w:proofErr w:type="spellStart"/>
      <w:r>
        <w:rPr>
          <w:rFonts w:asciiTheme="minorHAnsi" w:hAnsiTheme="minorHAnsi" w:cstheme="minorHAnsi"/>
          <w:color w:val="000000"/>
        </w:rPr>
        <w:t>Solidworks</w:t>
      </w:r>
      <w:proofErr w:type="spellEnd"/>
      <w:r>
        <w:rPr>
          <w:rFonts w:asciiTheme="minorHAnsi" w:hAnsiTheme="minorHAnsi" w:cstheme="minorHAnsi"/>
          <w:color w:val="000000"/>
        </w:rPr>
        <w:t xml:space="preserve"> drawing is divided into three parts, the top, bottom and middle, to make it easier to explain the different parts of the assembly.</w:t>
      </w:r>
    </w:p>
    <w:p w14:paraId="54D2037C"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lang w:val="fr-FR"/>
        </w:rPr>
      </w:pPr>
      <w:r>
        <w:rPr>
          <w:rFonts w:asciiTheme="minorHAnsi" w:hAnsiTheme="minorHAnsi" w:cstheme="minorHAnsi"/>
          <w:color w:val="000000"/>
        </w:rPr>
        <w:t>The top of the assembly is the sustainable energy source which provides the product to operate on the power of the sun. It has solar panels and it gets wired through the hollow stand of the billboard.</w:t>
      </w:r>
    </w:p>
    <w:p w14:paraId="17DC99AB" w14:textId="77777777" w:rsidR="006A6779" w:rsidRDefault="006A6779" w:rsidP="006A6779">
      <w:pPr>
        <w:spacing w:after="160" w:line="256" w:lineRule="auto"/>
        <w:jc w:val="both"/>
        <w:rPr>
          <w:rFonts w:eastAsia="Times New Roman" w:cstheme="minorHAnsi"/>
          <w:color w:val="000000"/>
          <w:lang w:eastAsia="en-GB"/>
        </w:rPr>
      </w:pPr>
      <w:r>
        <w:rPr>
          <w:rFonts w:cstheme="minorHAnsi"/>
          <w:color w:val="000000"/>
        </w:rPr>
        <w:br w:type="page"/>
      </w:r>
    </w:p>
    <w:p w14:paraId="05000500" w14:textId="3B7F75EF"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lastRenderedPageBreak/>
        <w:t>Figure </w:t>
      </w:r>
      <w:r w:rsidR="00E97EBE">
        <w:rPr>
          <w:rFonts w:asciiTheme="minorHAnsi" w:hAnsiTheme="minorHAnsi" w:cstheme="minorHAnsi"/>
          <w:color w:val="000000"/>
        </w:rPr>
        <w:t>5</w:t>
      </w:r>
      <w:r w:rsidR="00F37970">
        <w:rPr>
          <w:rFonts w:asciiTheme="minorHAnsi" w:hAnsiTheme="minorHAnsi" w:cstheme="minorHAnsi"/>
          <w:color w:val="000000"/>
        </w:rPr>
        <w:t>4</w:t>
      </w:r>
      <w:r>
        <w:rPr>
          <w:rFonts w:asciiTheme="minorHAnsi" w:hAnsiTheme="minorHAnsi" w:cstheme="minorHAnsi"/>
          <w:color w:val="000000"/>
        </w:rPr>
        <w:t> display top part assembly sustainable power source:</w:t>
      </w:r>
    </w:p>
    <w:p w14:paraId="6CCC763D" w14:textId="50C22CD8"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40BBEF6" wp14:editId="112EF037">
            <wp:extent cx="3810000" cy="4191000"/>
            <wp:effectExtent l="0" t="0" r="0" b="0"/>
            <wp:docPr id="194" name="Picture 194" descr="http://www.eps2018-wiki3.dee.isep.ipp.pt/lib/exe/fetch.php?w=400&amp;tok=68b406&amp;media=top_part_assembly_sustainable_power_source.jpg">
              <a:hlinkClick xmlns:a="http://schemas.openxmlformats.org/drawingml/2006/main" r:id="rId101" tooltip="&quot;top_part_assembly_sustainable_power_sourc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http://www.eps2018-wiki3.dee.isep.ipp.pt/lib/exe/fetch.php?w=400&amp;tok=68b406&amp;media=top_part_assembly_sustainable_power_source.jpg">
                      <a:hlinkClick r:id="rId101" tooltip="&quot;top_part_assembly_sustainable_power_source.jpg&quot;"/>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810000" cy="4191000"/>
                    </a:xfrm>
                    <a:prstGeom prst="rect">
                      <a:avLst/>
                    </a:prstGeom>
                    <a:noFill/>
                    <a:ln>
                      <a:noFill/>
                    </a:ln>
                  </pic:spPr>
                </pic:pic>
              </a:graphicData>
            </a:graphic>
          </wp:inline>
        </w:drawing>
      </w:r>
    </w:p>
    <w:p w14:paraId="7AE0E690" w14:textId="4D1A11BF"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E97EBE">
        <w:rPr>
          <w:rStyle w:val="captionno"/>
          <w:rFonts w:cstheme="minorHAnsi"/>
          <w:b/>
          <w:bCs/>
          <w:color w:val="000000"/>
        </w:rPr>
        <w:t>5</w:t>
      </w:r>
      <w:r w:rsidR="00F37970">
        <w:rPr>
          <w:rStyle w:val="captionno"/>
          <w:rFonts w:cstheme="minorHAnsi"/>
          <w:b/>
          <w:bCs/>
          <w:color w:val="000000"/>
        </w:rPr>
        <w:t>4</w:t>
      </w:r>
      <w:r>
        <w:rPr>
          <w:rStyle w:val="captionno"/>
          <w:rFonts w:cstheme="minorHAnsi"/>
          <w:b/>
          <w:bCs/>
          <w:color w:val="000000"/>
        </w:rPr>
        <w:t>:</w:t>
      </w:r>
      <w:r>
        <w:rPr>
          <w:rFonts w:cstheme="minorHAnsi"/>
          <w:color w:val="000000"/>
        </w:rPr>
        <w:t> </w:t>
      </w:r>
      <w:r>
        <w:rPr>
          <w:rStyle w:val="captiontext"/>
          <w:rFonts w:cstheme="minorHAnsi"/>
          <w:color w:val="000000"/>
        </w:rPr>
        <w:t>Top part assembly sustainable power source</w:t>
      </w:r>
    </w:p>
    <w:p w14:paraId="20FA0B70" w14:textId="77777777" w:rsidR="006A6779" w:rsidRDefault="006A6779" w:rsidP="006A6779">
      <w:pPr>
        <w:pStyle w:val="ListParagraph"/>
        <w:numPr>
          <w:ilvl w:val="0"/>
          <w:numId w:val="62"/>
        </w:numPr>
        <w:shd w:val="clear" w:color="auto" w:fill="FFFFFF"/>
        <w:spacing w:after="15" w:line="360" w:lineRule="atLeast"/>
        <w:jc w:val="both"/>
        <w:rPr>
          <w:rFonts w:cstheme="minorHAnsi"/>
          <w:color w:val="000000"/>
        </w:rPr>
      </w:pPr>
      <w:r>
        <w:rPr>
          <w:rFonts w:cstheme="minorHAnsi"/>
          <w:color w:val="000000"/>
        </w:rPr>
        <w:t>The top part assembly</w:t>
      </w:r>
    </w:p>
    <w:p w14:paraId="33959B89"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top part assembly as you can see on the exploded view in Figure below has several requirements:</w:t>
      </w:r>
    </w:p>
    <w:p w14:paraId="0D7C9410" w14:textId="77777777" w:rsidR="006A6779" w:rsidRDefault="006A6779" w:rsidP="006A6779">
      <w:pPr>
        <w:numPr>
          <w:ilvl w:val="0"/>
          <w:numId w:val="63"/>
        </w:numPr>
        <w:shd w:val="clear" w:color="auto" w:fill="FFFFFF"/>
        <w:spacing w:after="15" w:line="360" w:lineRule="atLeast"/>
        <w:ind w:left="768"/>
        <w:jc w:val="both"/>
        <w:rPr>
          <w:rFonts w:cstheme="minorHAnsi"/>
          <w:color w:val="000000"/>
        </w:rPr>
      </w:pPr>
      <w:r>
        <w:rPr>
          <w:rFonts w:cstheme="minorHAnsi"/>
          <w:color w:val="000000"/>
        </w:rPr>
        <w:t>It needs to be waterproof</w:t>
      </w:r>
    </w:p>
    <w:p w14:paraId="7F48F39D" w14:textId="77777777" w:rsidR="006A6779" w:rsidRDefault="006A6779" w:rsidP="006A6779">
      <w:pPr>
        <w:numPr>
          <w:ilvl w:val="0"/>
          <w:numId w:val="63"/>
        </w:numPr>
        <w:shd w:val="clear" w:color="auto" w:fill="FFFFFF"/>
        <w:spacing w:after="15" w:line="360" w:lineRule="atLeast"/>
        <w:ind w:left="768"/>
        <w:jc w:val="both"/>
        <w:rPr>
          <w:rFonts w:cstheme="minorHAnsi"/>
          <w:color w:val="000000"/>
        </w:rPr>
      </w:pPr>
      <w:r>
        <w:rPr>
          <w:rFonts w:cstheme="minorHAnsi"/>
          <w:color w:val="000000"/>
        </w:rPr>
        <w:t>It needs to be ‘</w:t>
      </w:r>
      <w:proofErr w:type="spellStart"/>
      <w:r>
        <w:rPr>
          <w:rFonts w:cstheme="minorHAnsi"/>
          <w:color w:val="000000"/>
        </w:rPr>
        <w:t>hufter</w:t>
      </w:r>
      <w:proofErr w:type="spellEnd"/>
      <w:r>
        <w:rPr>
          <w:rFonts w:cstheme="minorHAnsi"/>
          <w:color w:val="000000"/>
        </w:rPr>
        <w:t>’ proof</w:t>
      </w:r>
    </w:p>
    <w:p w14:paraId="2CB6CB04" w14:textId="77777777" w:rsidR="006A6779" w:rsidRDefault="006A6779" w:rsidP="006A6779">
      <w:pPr>
        <w:numPr>
          <w:ilvl w:val="0"/>
          <w:numId w:val="63"/>
        </w:numPr>
        <w:shd w:val="clear" w:color="auto" w:fill="FFFFFF"/>
        <w:spacing w:after="15" w:line="360" w:lineRule="atLeast"/>
        <w:ind w:left="768"/>
        <w:jc w:val="both"/>
        <w:rPr>
          <w:rFonts w:cstheme="minorHAnsi"/>
          <w:color w:val="000000"/>
        </w:rPr>
      </w:pPr>
      <w:r>
        <w:rPr>
          <w:rFonts w:cstheme="minorHAnsi"/>
          <w:color w:val="000000"/>
        </w:rPr>
        <w:t>Needs to have joining processes that could be dismantled for maintenance</w:t>
      </w:r>
    </w:p>
    <w:p w14:paraId="7B973164" w14:textId="77777777" w:rsidR="006A6779" w:rsidRDefault="006A6779" w:rsidP="006A6779">
      <w:pPr>
        <w:numPr>
          <w:ilvl w:val="0"/>
          <w:numId w:val="63"/>
        </w:numPr>
        <w:shd w:val="clear" w:color="auto" w:fill="FFFFFF"/>
        <w:spacing w:after="15" w:line="360" w:lineRule="atLeast"/>
        <w:ind w:left="768"/>
        <w:jc w:val="both"/>
        <w:rPr>
          <w:rFonts w:cstheme="minorHAnsi"/>
          <w:color w:val="000000"/>
        </w:rPr>
      </w:pPr>
      <w:r>
        <w:rPr>
          <w:rFonts w:cstheme="minorHAnsi"/>
          <w:color w:val="000000"/>
        </w:rPr>
        <w:t>Joining processes for easy recycling</w:t>
      </w:r>
    </w:p>
    <w:p w14:paraId="724EBA78" w14:textId="77777777" w:rsidR="006A6779" w:rsidRDefault="006A6779" w:rsidP="006A6779">
      <w:pPr>
        <w:numPr>
          <w:ilvl w:val="0"/>
          <w:numId w:val="63"/>
        </w:numPr>
        <w:shd w:val="clear" w:color="auto" w:fill="FFFFFF"/>
        <w:spacing w:after="15" w:line="360" w:lineRule="atLeast"/>
        <w:ind w:left="768"/>
        <w:jc w:val="both"/>
        <w:rPr>
          <w:rFonts w:cstheme="minorHAnsi"/>
          <w:color w:val="000000"/>
        </w:rPr>
      </w:pPr>
      <w:r>
        <w:rPr>
          <w:rFonts w:cstheme="minorHAnsi"/>
          <w:color w:val="000000"/>
        </w:rPr>
        <w:t>Glass to protect the solar panels and easy cleaning</w:t>
      </w:r>
    </w:p>
    <w:p w14:paraId="51547239"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As you can see the part is build up in a sort of case that gets screwed on to each other with M5 – M10 threat with special heads that require a special tool to open or close the part up. In this way, no one can open the product up with some simple tools that could be bought in almost every small tool store. Between the parts that need to water tight and sealed against the forces from outside, there will be rubber seals all around to prevent water from coming in but if it needs maintenance the parts could be disassembled and put together again with the same seal without the needs to break and replace certain parts.</w:t>
      </w:r>
    </w:p>
    <w:p w14:paraId="2FAECC73" w14:textId="77777777"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p>
    <w:p w14:paraId="5FE62627" w14:textId="1615A848"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5</w:t>
      </w:r>
      <w:r w:rsidR="00F37970">
        <w:rPr>
          <w:rFonts w:asciiTheme="minorHAnsi" w:hAnsiTheme="minorHAnsi" w:cstheme="minorHAnsi"/>
          <w:color w:val="000000"/>
        </w:rPr>
        <w:t>5</w:t>
      </w:r>
      <w:r>
        <w:rPr>
          <w:rFonts w:asciiTheme="minorHAnsi" w:hAnsiTheme="minorHAnsi" w:cstheme="minorHAnsi"/>
          <w:color w:val="000000"/>
        </w:rPr>
        <w:t> display exploded view top assembly:</w:t>
      </w:r>
    </w:p>
    <w:p w14:paraId="1B527FDC" w14:textId="03A70C05"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1A993A0" wp14:editId="77A15782">
            <wp:extent cx="3810000" cy="2886075"/>
            <wp:effectExtent l="0" t="0" r="0" b="9525"/>
            <wp:docPr id="193" name="Picture 193" descr="http://www.eps2018-wiki3.dee.isep.ipp.pt/lib/exe/fetch.php?w=400&amp;tok=b5aec5&amp;media=exploded_view_top_assembly_2.jpg">
              <a:hlinkClick xmlns:a="http://schemas.openxmlformats.org/drawingml/2006/main" r:id="rId103" tooltip="&quot;exploded_view_top_assembly_2.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ttp://www.eps2018-wiki3.dee.isep.ipp.pt/lib/exe/fetch.php?w=400&amp;tok=b5aec5&amp;media=exploded_view_top_assembly_2.jpg">
                      <a:hlinkClick r:id="rId103" tooltip="&quot;exploded_view_top_assembly_2.jpg&quot;"/>
                    </pic:cNvPr>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810000" cy="2886075"/>
                    </a:xfrm>
                    <a:prstGeom prst="rect">
                      <a:avLst/>
                    </a:prstGeom>
                    <a:noFill/>
                    <a:ln>
                      <a:noFill/>
                    </a:ln>
                  </pic:spPr>
                </pic:pic>
              </a:graphicData>
            </a:graphic>
          </wp:inline>
        </w:drawing>
      </w:r>
    </w:p>
    <w:p w14:paraId="46FFDEA8" w14:textId="1E5DC5D5" w:rsidR="006A6779" w:rsidRDefault="006A6779" w:rsidP="006A6779">
      <w:pPr>
        <w:shd w:val="clear" w:color="auto" w:fill="FFFFFF"/>
        <w:jc w:val="center"/>
        <w:rPr>
          <w:rFonts w:cstheme="minorHAnsi"/>
          <w:color w:val="000000"/>
        </w:rPr>
      </w:pPr>
      <w:r>
        <w:rPr>
          <w:rStyle w:val="captionno"/>
          <w:rFonts w:cstheme="minorHAnsi"/>
          <w:b/>
          <w:bCs/>
          <w:color w:val="000000"/>
        </w:rPr>
        <w:t>Figure 5</w:t>
      </w:r>
      <w:r w:rsidR="00F37970">
        <w:rPr>
          <w:rStyle w:val="captionno"/>
          <w:rFonts w:cstheme="minorHAnsi"/>
          <w:b/>
          <w:bCs/>
          <w:color w:val="000000"/>
        </w:rPr>
        <w:t>5</w:t>
      </w:r>
      <w:r>
        <w:rPr>
          <w:rStyle w:val="captionno"/>
          <w:rFonts w:cstheme="minorHAnsi"/>
          <w:b/>
          <w:bCs/>
          <w:color w:val="000000"/>
        </w:rPr>
        <w:t>:</w:t>
      </w:r>
      <w:r>
        <w:rPr>
          <w:rFonts w:cstheme="minorHAnsi"/>
          <w:color w:val="000000"/>
        </w:rPr>
        <w:t> </w:t>
      </w:r>
      <w:r>
        <w:rPr>
          <w:rStyle w:val="captiontext"/>
          <w:rFonts w:cstheme="minorHAnsi"/>
          <w:color w:val="000000"/>
        </w:rPr>
        <w:t>Exploded view top assembly</w:t>
      </w:r>
    </w:p>
    <w:p w14:paraId="610DB4A9" w14:textId="77777777" w:rsidR="006A6779" w:rsidRDefault="006A6779" w:rsidP="006A6779">
      <w:pPr>
        <w:pStyle w:val="ListParagraph"/>
        <w:numPr>
          <w:ilvl w:val="0"/>
          <w:numId w:val="64"/>
        </w:numPr>
        <w:shd w:val="clear" w:color="auto" w:fill="FFFFFF"/>
        <w:spacing w:after="15" w:line="360" w:lineRule="atLeast"/>
        <w:rPr>
          <w:rFonts w:cstheme="minorHAnsi"/>
          <w:color w:val="000000"/>
        </w:rPr>
      </w:pPr>
      <w:r>
        <w:rPr>
          <w:rFonts w:cstheme="minorHAnsi"/>
          <w:color w:val="000000"/>
        </w:rPr>
        <w:t>Solar panels</w:t>
      </w:r>
    </w:p>
    <w:p w14:paraId="65D8AB3B"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solar panels are installed on 4 blocks that position the panel perfectly and it keeps in place because of the whole closed assembly locks it up. The wiring goes through the two ‘U’ profiles into the stand of the billboard.</w:t>
      </w:r>
    </w:p>
    <w:p w14:paraId="442DEF98" w14:textId="28DBDFBB"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5</w:t>
      </w:r>
      <w:r w:rsidR="00F37970">
        <w:rPr>
          <w:rFonts w:asciiTheme="minorHAnsi" w:hAnsiTheme="minorHAnsi" w:cstheme="minorHAnsi"/>
          <w:color w:val="000000"/>
        </w:rPr>
        <w:t>6</w:t>
      </w:r>
      <w:r>
        <w:rPr>
          <w:rFonts w:asciiTheme="minorHAnsi" w:hAnsiTheme="minorHAnsi" w:cstheme="minorHAnsi"/>
          <w:color w:val="000000"/>
        </w:rPr>
        <w:t> display placing solar panels:</w:t>
      </w:r>
    </w:p>
    <w:p w14:paraId="314D690B" w14:textId="26424E59"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01912AB5" wp14:editId="5CE7089D">
            <wp:extent cx="3810000" cy="2771775"/>
            <wp:effectExtent l="0" t="0" r="0" b="9525"/>
            <wp:docPr id="192" name="Picture 192" descr="http://www.eps2018-wiki3.dee.isep.ipp.pt/lib/exe/fetch.php?w=400&amp;tok=35f13e&amp;media=placing_solar_panels.jpg">
              <a:hlinkClick xmlns:a="http://schemas.openxmlformats.org/drawingml/2006/main" r:id="rId105" tooltip="&quot;placing_solar_panel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www.eps2018-wiki3.dee.isep.ipp.pt/lib/exe/fetch.php?w=400&amp;tok=35f13e&amp;media=placing_solar_panels.jpg">
                      <a:hlinkClick r:id="rId105" tooltip="&quot;placing_solar_panels.jpg&quot;"/>
                    </pic:cNvPr>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3810000" cy="2771775"/>
                    </a:xfrm>
                    <a:prstGeom prst="rect">
                      <a:avLst/>
                    </a:prstGeom>
                    <a:noFill/>
                    <a:ln>
                      <a:noFill/>
                    </a:ln>
                  </pic:spPr>
                </pic:pic>
              </a:graphicData>
            </a:graphic>
          </wp:inline>
        </w:drawing>
      </w:r>
    </w:p>
    <w:p w14:paraId="01C3A823" w14:textId="4F57C629" w:rsidR="006A6779" w:rsidRDefault="006A6779" w:rsidP="006A6779">
      <w:pPr>
        <w:shd w:val="clear" w:color="auto" w:fill="FFFFFF"/>
        <w:jc w:val="center"/>
        <w:rPr>
          <w:rStyle w:val="captiontext"/>
        </w:rPr>
      </w:pPr>
      <w:r>
        <w:rPr>
          <w:rStyle w:val="captionno"/>
          <w:rFonts w:cstheme="minorHAnsi"/>
          <w:b/>
          <w:bCs/>
          <w:color w:val="000000"/>
        </w:rPr>
        <w:t>Figure 5</w:t>
      </w:r>
      <w:r w:rsidR="00F37970">
        <w:rPr>
          <w:rStyle w:val="captionno"/>
          <w:rFonts w:cstheme="minorHAnsi"/>
          <w:b/>
          <w:bCs/>
          <w:color w:val="000000"/>
        </w:rPr>
        <w:t>6</w:t>
      </w:r>
      <w:r>
        <w:rPr>
          <w:rStyle w:val="captionno"/>
          <w:rFonts w:cstheme="minorHAnsi"/>
          <w:b/>
          <w:bCs/>
          <w:color w:val="000000"/>
        </w:rPr>
        <w:t>:</w:t>
      </w:r>
      <w:r>
        <w:rPr>
          <w:rFonts w:cstheme="minorHAnsi"/>
          <w:color w:val="000000"/>
        </w:rPr>
        <w:t> </w:t>
      </w:r>
      <w:r>
        <w:rPr>
          <w:rStyle w:val="captiontext"/>
          <w:rFonts w:cstheme="minorHAnsi"/>
          <w:color w:val="000000"/>
        </w:rPr>
        <w:t>Placing solar panels</w:t>
      </w:r>
    </w:p>
    <w:p w14:paraId="4A15F1B9" w14:textId="77777777" w:rsidR="006A6779" w:rsidRDefault="006A6779" w:rsidP="006A6779">
      <w:pPr>
        <w:spacing w:after="160" w:line="256" w:lineRule="auto"/>
      </w:pPr>
      <w:r>
        <w:rPr>
          <w:rStyle w:val="captiontext"/>
          <w:rFonts w:cstheme="minorHAnsi"/>
          <w:color w:val="000000"/>
        </w:rPr>
        <w:br w:type="page"/>
      </w:r>
    </w:p>
    <w:p w14:paraId="46E72A17" w14:textId="77777777" w:rsidR="006A6779" w:rsidRDefault="006A6779" w:rsidP="006A6779">
      <w:pPr>
        <w:pStyle w:val="ListParagraph"/>
        <w:numPr>
          <w:ilvl w:val="0"/>
          <w:numId w:val="65"/>
        </w:numPr>
        <w:shd w:val="clear" w:color="auto" w:fill="FFFFFF"/>
        <w:spacing w:after="15" w:line="360" w:lineRule="atLeast"/>
        <w:rPr>
          <w:rFonts w:cstheme="minorHAnsi"/>
          <w:color w:val="000000"/>
        </w:rPr>
      </w:pPr>
      <w:r>
        <w:rPr>
          <w:rFonts w:cstheme="minorHAnsi"/>
          <w:color w:val="000000"/>
        </w:rPr>
        <w:lastRenderedPageBreak/>
        <w:t>The sensor</w:t>
      </w:r>
    </w:p>
    <w:p w14:paraId="2D4683B5"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sensor is kept in place when it gets bolted to the ‘U’ profile in the middle of the structure. As seen in the picture the sensor hangs instead of usage of the bottom plate to make sure if some water manages to get in will flow out and not get in touch with the sensor. In order to create an airflow that the sensor can measure there is a ‘tunnel’ created with the sensor in the middle. To make sure no materials that can damage the sensor can get it a gauze is installed that lets air flow through but keeps trash out.</w:t>
      </w:r>
    </w:p>
    <w:p w14:paraId="053777F2" w14:textId="13E79079"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5</w:t>
      </w:r>
      <w:r w:rsidR="00F37970">
        <w:rPr>
          <w:rFonts w:asciiTheme="minorHAnsi" w:hAnsiTheme="minorHAnsi" w:cstheme="minorHAnsi"/>
          <w:color w:val="000000"/>
        </w:rPr>
        <w:t>7</w:t>
      </w:r>
      <w:r>
        <w:rPr>
          <w:rFonts w:asciiTheme="minorHAnsi" w:hAnsiTheme="minorHAnsi" w:cstheme="minorHAnsi"/>
          <w:color w:val="000000"/>
        </w:rPr>
        <w:t> display sensor placement:</w:t>
      </w:r>
    </w:p>
    <w:p w14:paraId="3C013370" w14:textId="76294BB3"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39202377" wp14:editId="46DF0E02">
            <wp:extent cx="3038475" cy="2943225"/>
            <wp:effectExtent l="0" t="0" r="9525" b="9525"/>
            <wp:docPr id="191" name="Picture 191" descr="http://www.eps2018-wiki3.dee.isep.ipp.pt/lib/exe/fetch.php?w=400&amp;tok=a0f4a0&amp;media=sensor_placement.jpg">
              <a:hlinkClick xmlns:a="http://schemas.openxmlformats.org/drawingml/2006/main" r:id="rId107" tooltip="&quot;sensor_placement.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http://www.eps2018-wiki3.dee.isep.ipp.pt/lib/exe/fetch.php?w=400&amp;tok=a0f4a0&amp;media=sensor_placement.jpg">
                      <a:hlinkClick r:id="rId107" tooltip="&quot;sensor_placement.jpg&quot;"/>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038475" cy="2943225"/>
                    </a:xfrm>
                    <a:prstGeom prst="rect">
                      <a:avLst/>
                    </a:prstGeom>
                    <a:noFill/>
                    <a:ln>
                      <a:noFill/>
                    </a:ln>
                  </pic:spPr>
                </pic:pic>
              </a:graphicData>
            </a:graphic>
          </wp:inline>
        </w:drawing>
      </w:r>
    </w:p>
    <w:p w14:paraId="151F3631" w14:textId="12F737FE" w:rsidR="006A6779" w:rsidRDefault="006A6779" w:rsidP="006A6779">
      <w:pPr>
        <w:shd w:val="clear" w:color="auto" w:fill="FFFFFF"/>
        <w:jc w:val="center"/>
        <w:rPr>
          <w:rFonts w:cstheme="minorHAnsi"/>
          <w:color w:val="000000"/>
        </w:rPr>
      </w:pPr>
      <w:r>
        <w:rPr>
          <w:rStyle w:val="captionno"/>
          <w:rFonts w:cstheme="minorHAnsi"/>
          <w:b/>
          <w:bCs/>
          <w:color w:val="000000"/>
        </w:rPr>
        <w:t>Figure 5</w:t>
      </w:r>
      <w:r w:rsidR="00F37970">
        <w:rPr>
          <w:rStyle w:val="captionno"/>
          <w:rFonts w:cstheme="minorHAnsi"/>
          <w:b/>
          <w:bCs/>
          <w:color w:val="000000"/>
        </w:rPr>
        <w:t>7</w:t>
      </w:r>
      <w:r>
        <w:rPr>
          <w:rStyle w:val="captionno"/>
          <w:rFonts w:cstheme="minorHAnsi"/>
          <w:b/>
          <w:bCs/>
          <w:color w:val="000000"/>
        </w:rPr>
        <w:t>:</w:t>
      </w:r>
      <w:r>
        <w:rPr>
          <w:rFonts w:cstheme="minorHAnsi"/>
          <w:color w:val="000000"/>
        </w:rPr>
        <w:t> </w:t>
      </w:r>
      <w:r>
        <w:rPr>
          <w:rStyle w:val="captiontext"/>
          <w:rFonts w:cstheme="minorHAnsi"/>
          <w:color w:val="000000"/>
        </w:rPr>
        <w:t>sensor placement</w:t>
      </w:r>
    </w:p>
    <w:p w14:paraId="696EBBDB" w14:textId="77777777" w:rsidR="006A6779" w:rsidRDefault="006A6779" w:rsidP="006A6779">
      <w:pPr>
        <w:pStyle w:val="ListParagraph"/>
        <w:numPr>
          <w:ilvl w:val="0"/>
          <w:numId w:val="66"/>
        </w:numPr>
        <w:shd w:val="clear" w:color="auto" w:fill="FFFFFF"/>
        <w:spacing w:after="15" w:line="360" w:lineRule="atLeast"/>
        <w:rPr>
          <w:rFonts w:cstheme="minorHAnsi"/>
          <w:color w:val="000000"/>
        </w:rPr>
      </w:pPr>
      <w:r>
        <w:rPr>
          <w:rFonts w:cstheme="minorHAnsi"/>
          <w:color w:val="000000"/>
        </w:rPr>
        <w:t>Strength and design</w:t>
      </w:r>
    </w:p>
    <w:p w14:paraId="5829BA64"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 xml:space="preserve">In order to strengthen the product up a part is developed that is attached to the top part and the stand of the billboard. This part makes the structure more </w:t>
      </w:r>
      <w:proofErr w:type="spellStart"/>
      <w:r>
        <w:rPr>
          <w:rFonts w:asciiTheme="minorHAnsi" w:hAnsiTheme="minorHAnsi" w:cstheme="minorHAnsi"/>
          <w:color w:val="000000"/>
        </w:rPr>
        <w:t>hufter</w:t>
      </w:r>
      <w:proofErr w:type="spellEnd"/>
      <w:r>
        <w:rPr>
          <w:rFonts w:asciiTheme="minorHAnsi" w:hAnsiTheme="minorHAnsi" w:cstheme="minorHAnsi"/>
          <w:color w:val="000000"/>
        </w:rPr>
        <w:t xml:space="preserve"> proof and helps to create a nice design as well.</w:t>
      </w:r>
    </w:p>
    <w:p w14:paraId="53E07581"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6508B445" w14:textId="79BCB554"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5</w:t>
      </w:r>
      <w:r w:rsidR="00F37970">
        <w:rPr>
          <w:rFonts w:asciiTheme="minorHAnsi" w:hAnsiTheme="minorHAnsi" w:cstheme="minorHAnsi"/>
          <w:color w:val="000000"/>
        </w:rPr>
        <w:t>8</w:t>
      </w:r>
      <w:r>
        <w:rPr>
          <w:rFonts w:asciiTheme="minorHAnsi" w:hAnsiTheme="minorHAnsi" w:cstheme="minorHAnsi"/>
          <w:color w:val="000000"/>
        </w:rPr>
        <w:t> display strengthen attachment:</w:t>
      </w:r>
    </w:p>
    <w:p w14:paraId="19F8B62D" w14:textId="5A479EFD"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0FD7189" wp14:editId="1DE44C16">
            <wp:extent cx="2847975" cy="2238375"/>
            <wp:effectExtent l="0" t="0" r="9525" b="9525"/>
            <wp:docPr id="190" name="Picture 190" descr="http://www.eps2018-wiki3.dee.isep.ipp.pt/lib/exe/fetch.php?w=400&amp;tok=648428&amp;media=strengthen_attachment.jpg">
              <a:hlinkClick xmlns:a="http://schemas.openxmlformats.org/drawingml/2006/main" r:id="rId109" tooltip="&quot;strengthen_attachment.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http://www.eps2018-wiki3.dee.isep.ipp.pt/lib/exe/fetch.php?w=400&amp;tok=648428&amp;media=strengthen_attachment.jpg">
                      <a:hlinkClick r:id="rId109" tooltip="&quot;strengthen_attachment.jpg&quot;"/>
                    </pic:cNvPr>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847975" cy="2238375"/>
                    </a:xfrm>
                    <a:prstGeom prst="rect">
                      <a:avLst/>
                    </a:prstGeom>
                    <a:noFill/>
                    <a:ln>
                      <a:noFill/>
                    </a:ln>
                  </pic:spPr>
                </pic:pic>
              </a:graphicData>
            </a:graphic>
          </wp:inline>
        </w:drawing>
      </w:r>
    </w:p>
    <w:p w14:paraId="7571A088" w14:textId="2FB71449" w:rsidR="006A6779" w:rsidRDefault="006A6779" w:rsidP="006A6779">
      <w:pPr>
        <w:shd w:val="clear" w:color="auto" w:fill="FFFFFF"/>
        <w:jc w:val="center"/>
        <w:rPr>
          <w:rFonts w:cstheme="minorHAnsi"/>
          <w:color w:val="000000"/>
        </w:rPr>
      </w:pPr>
      <w:r>
        <w:rPr>
          <w:rStyle w:val="captionno"/>
          <w:rFonts w:cstheme="minorHAnsi"/>
          <w:b/>
          <w:bCs/>
          <w:color w:val="000000"/>
        </w:rPr>
        <w:t>Figure 5</w:t>
      </w:r>
      <w:r w:rsidR="00F37970">
        <w:rPr>
          <w:rStyle w:val="captionno"/>
          <w:rFonts w:cstheme="minorHAnsi"/>
          <w:b/>
          <w:bCs/>
          <w:color w:val="000000"/>
        </w:rPr>
        <w:t>8</w:t>
      </w:r>
      <w:r>
        <w:rPr>
          <w:rStyle w:val="captionno"/>
          <w:rFonts w:cstheme="minorHAnsi"/>
          <w:b/>
          <w:bCs/>
          <w:color w:val="000000"/>
        </w:rPr>
        <w:t>:</w:t>
      </w:r>
      <w:r>
        <w:rPr>
          <w:rFonts w:cstheme="minorHAnsi"/>
          <w:color w:val="000000"/>
        </w:rPr>
        <w:t> </w:t>
      </w:r>
      <w:r>
        <w:rPr>
          <w:rStyle w:val="captiontext"/>
          <w:rFonts w:cstheme="minorHAnsi"/>
          <w:color w:val="000000"/>
        </w:rPr>
        <w:t>Strengthen attachment</w:t>
      </w:r>
    </w:p>
    <w:p w14:paraId="2328667D" w14:textId="77777777" w:rsidR="006A6779" w:rsidRDefault="006A6779" w:rsidP="006A6779">
      <w:pPr>
        <w:pStyle w:val="ListParagraph"/>
        <w:numPr>
          <w:ilvl w:val="0"/>
          <w:numId w:val="66"/>
        </w:numPr>
        <w:shd w:val="clear" w:color="auto" w:fill="FFFFFF"/>
        <w:spacing w:after="15" w:line="360" w:lineRule="atLeast"/>
        <w:rPr>
          <w:rFonts w:cstheme="minorHAnsi"/>
          <w:color w:val="000000"/>
        </w:rPr>
      </w:pPr>
      <w:r>
        <w:rPr>
          <w:rFonts w:cstheme="minorHAnsi"/>
          <w:color w:val="000000"/>
        </w:rPr>
        <w:t>Joining process</w:t>
      </w:r>
    </w:p>
    <w:p w14:paraId="5FF07E3C" w14:textId="77777777"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 xml:space="preserve">In order to make the product </w:t>
      </w:r>
      <w:proofErr w:type="spellStart"/>
      <w:r>
        <w:rPr>
          <w:rFonts w:asciiTheme="minorHAnsi" w:hAnsiTheme="minorHAnsi" w:cstheme="minorHAnsi"/>
          <w:color w:val="000000"/>
        </w:rPr>
        <w:t>hufter</w:t>
      </w:r>
      <w:proofErr w:type="spellEnd"/>
      <w:r>
        <w:rPr>
          <w:rFonts w:asciiTheme="minorHAnsi" w:hAnsiTheme="minorHAnsi" w:cstheme="minorHAnsi"/>
          <w:color w:val="000000"/>
        </w:rPr>
        <w:t xml:space="preserve"> proof special kinds of bolts will be used that need a special tool to be tightened, this way no one with a regular bit set can open the product.</w:t>
      </w:r>
    </w:p>
    <w:p w14:paraId="28279FD0" w14:textId="6E0050AF"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5</w:t>
      </w:r>
      <w:r w:rsidR="00F37970">
        <w:rPr>
          <w:rFonts w:asciiTheme="minorHAnsi" w:hAnsiTheme="minorHAnsi" w:cstheme="minorHAnsi"/>
          <w:color w:val="000000"/>
        </w:rPr>
        <w:t>9</w:t>
      </w:r>
      <w:r>
        <w:rPr>
          <w:rFonts w:asciiTheme="minorHAnsi" w:hAnsiTheme="minorHAnsi" w:cstheme="minorHAnsi"/>
          <w:color w:val="000000"/>
        </w:rPr>
        <w:t> display anti steal bolts:</w:t>
      </w:r>
    </w:p>
    <w:p w14:paraId="132AA424" w14:textId="4657028C"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35F969E4" wp14:editId="323C174F">
            <wp:extent cx="3810000" cy="1914525"/>
            <wp:effectExtent l="0" t="0" r="0" b="9525"/>
            <wp:docPr id="189" name="Picture 189" descr="http://www.eps2018-wiki3.dee.isep.ipp.pt/lib/exe/fetch.php?w=400&amp;tok=e7ee58&amp;media=anti_steal_bolts.png">
              <a:hlinkClick xmlns:a="http://schemas.openxmlformats.org/drawingml/2006/main" r:id="rId111" tooltip="&quot;anti_steal_bolts.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http://www.eps2018-wiki3.dee.isep.ipp.pt/lib/exe/fetch.php?w=400&amp;tok=e7ee58&amp;media=anti_steal_bolts.png">
                      <a:hlinkClick r:id="rId111" tooltip="&quot;anti_steal_bolts.png&quot;"/>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810000" cy="1914525"/>
                    </a:xfrm>
                    <a:prstGeom prst="rect">
                      <a:avLst/>
                    </a:prstGeom>
                    <a:noFill/>
                    <a:ln>
                      <a:noFill/>
                    </a:ln>
                  </pic:spPr>
                </pic:pic>
              </a:graphicData>
            </a:graphic>
          </wp:inline>
        </w:drawing>
      </w:r>
    </w:p>
    <w:p w14:paraId="65E7A7AE" w14:textId="038BFBA5" w:rsidR="006A6779" w:rsidRDefault="006A6779" w:rsidP="006A6779">
      <w:pPr>
        <w:shd w:val="clear" w:color="auto" w:fill="FFFFFF"/>
        <w:jc w:val="center"/>
        <w:rPr>
          <w:rFonts w:cstheme="minorHAnsi"/>
          <w:color w:val="000000"/>
        </w:rPr>
      </w:pPr>
      <w:r>
        <w:rPr>
          <w:rStyle w:val="captionno"/>
          <w:rFonts w:cstheme="minorHAnsi"/>
          <w:b/>
          <w:bCs/>
          <w:color w:val="000000"/>
        </w:rPr>
        <w:t>Figure 5</w:t>
      </w:r>
      <w:r w:rsidR="00F37970">
        <w:rPr>
          <w:rStyle w:val="captionno"/>
          <w:rFonts w:cstheme="minorHAnsi"/>
          <w:b/>
          <w:bCs/>
          <w:color w:val="000000"/>
        </w:rPr>
        <w:t>9</w:t>
      </w:r>
      <w:r>
        <w:rPr>
          <w:rStyle w:val="captionno"/>
          <w:rFonts w:cstheme="minorHAnsi"/>
          <w:b/>
          <w:bCs/>
          <w:color w:val="000000"/>
        </w:rPr>
        <w:t>:</w:t>
      </w:r>
      <w:r>
        <w:rPr>
          <w:rFonts w:cstheme="minorHAnsi"/>
          <w:color w:val="000000"/>
        </w:rPr>
        <w:t> </w:t>
      </w:r>
      <w:r>
        <w:rPr>
          <w:rStyle w:val="captiontext"/>
          <w:rFonts w:cstheme="minorHAnsi"/>
          <w:color w:val="000000"/>
        </w:rPr>
        <w:t>Anti steal bolts</w:t>
      </w:r>
    </w:p>
    <w:p w14:paraId="0318BDAB" w14:textId="77777777" w:rsidR="006A6779" w:rsidRDefault="006A6779" w:rsidP="006A6779">
      <w:pPr>
        <w:pStyle w:val="ListParagraph"/>
        <w:numPr>
          <w:ilvl w:val="0"/>
          <w:numId w:val="66"/>
        </w:numPr>
        <w:shd w:val="clear" w:color="auto" w:fill="FFFFFF"/>
        <w:spacing w:after="15" w:line="360" w:lineRule="atLeast"/>
        <w:rPr>
          <w:rFonts w:cstheme="minorHAnsi"/>
          <w:color w:val="000000"/>
        </w:rPr>
      </w:pPr>
      <w:r>
        <w:rPr>
          <w:rFonts w:cstheme="minorHAnsi"/>
          <w:color w:val="000000"/>
        </w:rPr>
        <w:t>The middle part assembly</w:t>
      </w:r>
    </w:p>
    <w:p w14:paraId="6730FB79"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middle part as you can see in Figure below is the main part and has certain requirements in order to make a good working product.</w:t>
      </w:r>
    </w:p>
    <w:p w14:paraId="5D2C2D32"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It needs to be attached to the stand of the billboard</w:t>
      </w:r>
    </w:p>
    <w:p w14:paraId="02CEB8A6"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It has to be watertight</w:t>
      </w:r>
    </w:p>
    <w:p w14:paraId="4F8E77D8"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It has to have ventilation to make sure the warmed up air can escape.</w:t>
      </w:r>
    </w:p>
    <w:p w14:paraId="27987483"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It has to be dust proof (on the inside)</w:t>
      </w:r>
    </w:p>
    <w:p w14:paraId="1EBA844F"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When needed it has to be opened up or dissembled for maintenance</w:t>
      </w:r>
    </w:p>
    <w:p w14:paraId="74727F72"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When needed it has to be opened up or dissembled for maintenance</w:t>
      </w:r>
    </w:p>
    <w:p w14:paraId="679033D2" w14:textId="77777777" w:rsidR="006A6779" w:rsidRDefault="006A6779" w:rsidP="006A6779">
      <w:pPr>
        <w:numPr>
          <w:ilvl w:val="0"/>
          <w:numId w:val="67"/>
        </w:numPr>
        <w:shd w:val="clear" w:color="auto" w:fill="FFFFFF"/>
        <w:spacing w:after="15" w:line="360" w:lineRule="atLeast"/>
        <w:ind w:left="768"/>
        <w:jc w:val="both"/>
        <w:rPr>
          <w:rFonts w:cstheme="minorHAnsi"/>
          <w:color w:val="000000"/>
        </w:rPr>
      </w:pPr>
      <w:r>
        <w:rPr>
          <w:rFonts w:cstheme="minorHAnsi"/>
          <w:color w:val="000000"/>
        </w:rPr>
        <w:t>Should equip two boards and electronics, one board for a map with LED indicators and the other one with advice for people to reduce their footprint</w:t>
      </w:r>
    </w:p>
    <w:p w14:paraId="2220DF6D" w14:textId="28C15709"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lastRenderedPageBreak/>
        <w:t>Figure </w:t>
      </w:r>
      <w:r w:rsidR="00F37970">
        <w:rPr>
          <w:rFonts w:asciiTheme="minorHAnsi" w:hAnsiTheme="minorHAnsi" w:cstheme="minorHAnsi"/>
          <w:color w:val="000000"/>
        </w:rPr>
        <w:t>60</w:t>
      </w:r>
      <w:r>
        <w:rPr>
          <w:rFonts w:asciiTheme="minorHAnsi" w:hAnsiTheme="minorHAnsi" w:cstheme="minorHAnsi"/>
          <w:color w:val="000000"/>
        </w:rPr>
        <w:t> display front view middle assembly:</w:t>
      </w:r>
    </w:p>
    <w:p w14:paraId="62280DCC" w14:textId="464BADA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3C60107E" wp14:editId="64E52866">
            <wp:extent cx="3810000" cy="5629275"/>
            <wp:effectExtent l="0" t="0" r="0" b="9525"/>
            <wp:docPr id="188" name="Picture 188" descr="http://www.eps2018-wiki3.dee.isep.ipp.pt/lib/exe/fetch.php?w=400&amp;tok=2ee759&amp;media=front_view_middle_assembly.jpg">
              <a:hlinkClick xmlns:a="http://schemas.openxmlformats.org/drawingml/2006/main" r:id="rId113" tooltip="&quot;front_view_middle_assembly.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www.eps2018-wiki3.dee.isep.ipp.pt/lib/exe/fetch.php?w=400&amp;tok=2ee759&amp;media=front_view_middle_assembly.jpg">
                      <a:hlinkClick r:id="rId113" tooltip="&quot;front_view_middle_assembly.jpg&quot;"/>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3810000" cy="5629275"/>
                    </a:xfrm>
                    <a:prstGeom prst="rect">
                      <a:avLst/>
                    </a:prstGeom>
                    <a:noFill/>
                    <a:ln>
                      <a:noFill/>
                    </a:ln>
                  </pic:spPr>
                </pic:pic>
              </a:graphicData>
            </a:graphic>
          </wp:inline>
        </w:drawing>
      </w:r>
    </w:p>
    <w:p w14:paraId="35A6239A" w14:textId="3D23B993"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F37970">
        <w:rPr>
          <w:rStyle w:val="captionno"/>
          <w:rFonts w:cstheme="minorHAnsi"/>
          <w:b/>
          <w:bCs/>
          <w:color w:val="000000"/>
        </w:rPr>
        <w:t>60</w:t>
      </w:r>
      <w:r>
        <w:rPr>
          <w:rStyle w:val="captionno"/>
          <w:rFonts w:cstheme="minorHAnsi"/>
          <w:b/>
          <w:bCs/>
          <w:color w:val="000000"/>
        </w:rPr>
        <w:t>:</w:t>
      </w:r>
      <w:r>
        <w:rPr>
          <w:rFonts w:cstheme="minorHAnsi"/>
          <w:color w:val="000000"/>
        </w:rPr>
        <w:t> </w:t>
      </w:r>
      <w:r>
        <w:rPr>
          <w:rStyle w:val="captiontext"/>
          <w:rFonts w:cstheme="minorHAnsi"/>
          <w:color w:val="000000"/>
        </w:rPr>
        <w:t>Front view middle assembly</w:t>
      </w:r>
    </w:p>
    <w:p w14:paraId="41B09247" w14:textId="77777777" w:rsidR="006A6779" w:rsidRDefault="006A6779" w:rsidP="006A6779">
      <w:pPr>
        <w:pStyle w:val="ListParagraph"/>
        <w:numPr>
          <w:ilvl w:val="0"/>
          <w:numId w:val="66"/>
        </w:numPr>
        <w:shd w:val="clear" w:color="auto" w:fill="FFFFFF"/>
        <w:spacing w:after="15" w:line="360" w:lineRule="atLeast"/>
        <w:rPr>
          <w:rFonts w:cstheme="minorHAnsi"/>
          <w:color w:val="000000"/>
        </w:rPr>
      </w:pPr>
      <w:r>
        <w:rPr>
          <w:rFonts w:cstheme="minorHAnsi"/>
          <w:color w:val="000000"/>
        </w:rPr>
        <w:t>Joining processes</w:t>
      </w:r>
    </w:p>
    <w:p w14:paraId="2DE884A3" w14:textId="77777777" w:rsidR="006A6779" w:rsidRDefault="006A6779" w:rsidP="004D1F38">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billboard itself will be attached to the stand with six M10 bolts that are accessible from the inside of the billboard. The stand with have threaded holes to and every bolt with have a rubber ring (seal) to make sure the water doesn’t come in.</w:t>
      </w:r>
    </w:p>
    <w:p w14:paraId="4C3528B2"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2E671972" w14:textId="31CA4428"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F37970">
        <w:rPr>
          <w:rFonts w:asciiTheme="minorHAnsi" w:hAnsiTheme="minorHAnsi" w:cstheme="minorHAnsi"/>
          <w:color w:val="000000"/>
        </w:rPr>
        <w:t>61</w:t>
      </w:r>
      <w:r>
        <w:rPr>
          <w:rFonts w:asciiTheme="minorHAnsi" w:hAnsiTheme="minorHAnsi" w:cstheme="minorHAnsi"/>
          <w:color w:val="000000"/>
        </w:rPr>
        <w:t> display section view middle assembly:</w:t>
      </w:r>
    </w:p>
    <w:p w14:paraId="4447E9A7" w14:textId="03CA4955"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4C65823F" wp14:editId="78C6F5A2">
            <wp:extent cx="3810000" cy="6667500"/>
            <wp:effectExtent l="0" t="0" r="0" b="0"/>
            <wp:docPr id="187" name="Picture 187" descr="http://www.eps2018-wiki3.dee.isep.ipp.pt/lib/exe/fetch.php?w=400&amp;tok=8a0645&amp;media=section_view_middle_assembly.jpg">
              <a:hlinkClick xmlns:a="http://schemas.openxmlformats.org/drawingml/2006/main" r:id="rId115" tooltip="&quot;section_view_middle_assembly.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http://www.eps2018-wiki3.dee.isep.ipp.pt/lib/exe/fetch.php?w=400&amp;tok=8a0645&amp;media=section_view_middle_assembly.jpg">
                      <a:hlinkClick r:id="rId115" tooltip="&quot;section_view_middle_assembly.jpg&quot;"/>
                    </pic:cNvP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810000" cy="6667500"/>
                    </a:xfrm>
                    <a:prstGeom prst="rect">
                      <a:avLst/>
                    </a:prstGeom>
                    <a:noFill/>
                    <a:ln>
                      <a:noFill/>
                    </a:ln>
                  </pic:spPr>
                </pic:pic>
              </a:graphicData>
            </a:graphic>
          </wp:inline>
        </w:drawing>
      </w:r>
    </w:p>
    <w:p w14:paraId="7686D964" w14:textId="738591E0" w:rsidR="00E10377" w:rsidRDefault="006A6779" w:rsidP="00E10377">
      <w:pPr>
        <w:shd w:val="clear" w:color="auto" w:fill="FFFFFF"/>
        <w:jc w:val="center"/>
        <w:rPr>
          <w:rStyle w:val="captiontext"/>
          <w:rFonts w:cstheme="minorHAnsi"/>
          <w:color w:val="000000"/>
        </w:rPr>
      </w:pPr>
      <w:r>
        <w:rPr>
          <w:rStyle w:val="captionno"/>
          <w:rFonts w:cstheme="minorHAnsi"/>
          <w:b/>
          <w:bCs/>
          <w:color w:val="000000"/>
        </w:rPr>
        <w:t xml:space="preserve">Figure </w:t>
      </w:r>
      <w:r w:rsidR="00F37970">
        <w:rPr>
          <w:rStyle w:val="captionno"/>
          <w:rFonts w:cstheme="minorHAnsi"/>
          <w:b/>
          <w:bCs/>
          <w:color w:val="000000"/>
        </w:rPr>
        <w:t>61</w:t>
      </w:r>
      <w:r>
        <w:rPr>
          <w:rStyle w:val="captionno"/>
          <w:rFonts w:cstheme="minorHAnsi"/>
          <w:b/>
          <w:bCs/>
          <w:color w:val="000000"/>
        </w:rPr>
        <w:t>:</w:t>
      </w:r>
      <w:r>
        <w:rPr>
          <w:rFonts w:cstheme="minorHAnsi"/>
          <w:color w:val="000000"/>
        </w:rPr>
        <w:t> </w:t>
      </w:r>
      <w:r>
        <w:rPr>
          <w:rStyle w:val="captiontext"/>
          <w:rFonts w:cstheme="minorHAnsi"/>
          <w:color w:val="000000"/>
        </w:rPr>
        <w:t>Section view middle assembly</w:t>
      </w:r>
    </w:p>
    <w:p w14:paraId="1CDFAD2C" w14:textId="77777777" w:rsidR="00E10377" w:rsidRDefault="00E10377">
      <w:pPr>
        <w:spacing w:after="160" w:line="259" w:lineRule="auto"/>
        <w:rPr>
          <w:rStyle w:val="captiontext"/>
          <w:rFonts w:cstheme="minorHAnsi"/>
          <w:color w:val="000000"/>
        </w:rPr>
      </w:pPr>
      <w:r>
        <w:rPr>
          <w:rStyle w:val="captiontext"/>
          <w:rFonts w:cstheme="minorHAnsi"/>
          <w:color w:val="000000"/>
        </w:rPr>
        <w:br w:type="page"/>
      </w:r>
    </w:p>
    <w:p w14:paraId="2E4ECBC3" w14:textId="274BB8F9"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F37970">
        <w:rPr>
          <w:rFonts w:asciiTheme="minorHAnsi" w:hAnsiTheme="minorHAnsi" w:cstheme="minorHAnsi"/>
          <w:color w:val="000000"/>
        </w:rPr>
        <w:t>62</w:t>
      </w:r>
      <w:r>
        <w:rPr>
          <w:rFonts w:asciiTheme="minorHAnsi" w:hAnsiTheme="minorHAnsi" w:cstheme="minorHAnsi"/>
          <w:color w:val="000000"/>
        </w:rPr>
        <w:t> display section view middle assembly two:</w:t>
      </w:r>
    </w:p>
    <w:p w14:paraId="1FEBCA30" w14:textId="20A884A0"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6D4287DF" wp14:editId="188425BD">
            <wp:extent cx="3810000" cy="7105650"/>
            <wp:effectExtent l="0" t="0" r="0" b="0"/>
            <wp:docPr id="186" name="Picture 186" descr="http://www.eps2018-wiki3.dee.isep.ipp.pt/lib/exe/fetch.php?w=400&amp;tok=3ce106&amp;media=section_view_middle_assembly_2.jpg">
              <a:hlinkClick xmlns:a="http://schemas.openxmlformats.org/drawingml/2006/main" r:id="rId117" tooltip="&quot;section_view_middle_assembly_2.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eps2018-wiki3.dee.isep.ipp.pt/lib/exe/fetch.php?w=400&amp;tok=3ce106&amp;media=section_view_middle_assembly_2.jpg">
                      <a:hlinkClick r:id="rId117" tooltip="&quot;section_view_middle_assembly_2.jpg&quot;"/>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810000" cy="7105650"/>
                    </a:xfrm>
                    <a:prstGeom prst="rect">
                      <a:avLst/>
                    </a:prstGeom>
                    <a:noFill/>
                    <a:ln>
                      <a:noFill/>
                    </a:ln>
                  </pic:spPr>
                </pic:pic>
              </a:graphicData>
            </a:graphic>
          </wp:inline>
        </w:drawing>
      </w:r>
    </w:p>
    <w:p w14:paraId="57235EDA" w14:textId="513634EE" w:rsidR="00E10377" w:rsidRDefault="006A6779" w:rsidP="00E10377">
      <w:pPr>
        <w:shd w:val="clear" w:color="auto" w:fill="FFFFFF"/>
        <w:jc w:val="center"/>
        <w:rPr>
          <w:rStyle w:val="captiontext"/>
          <w:rFonts w:cstheme="minorHAnsi"/>
          <w:color w:val="000000"/>
        </w:rPr>
      </w:pPr>
      <w:r>
        <w:rPr>
          <w:rStyle w:val="captionno"/>
          <w:rFonts w:cstheme="minorHAnsi"/>
          <w:b/>
          <w:bCs/>
          <w:color w:val="000000"/>
        </w:rPr>
        <w:t xml:space="preserve">Figure </w:t>
      </w:r>
      <w:r w:rsidR="00F37970">
        <w:rPr>
          <w:rStyle w:val="captionno"/>
          <w:rFonts w:cstheme="minorHAnsi"/>
          <w:b/>
          <w:bCs/>
          <w:color w:val="000000"/>
        </w:rPr>
        <w:t>62</w:t>
      </w:r>
      <w:r>
        <w:rPr>
          <w:rStyle w:val="captionno"/>
          <w:rFonts w:cstheme="minorHAnsi"/>
          <w:b/>
          <w:bCs/>
          <w:color w:val="000000"/>
        </w:rPr>
        <w:t>:</w:t>
      </w:r>
      <w:r>
        <w:rPr>
          <w:rFonts w:cstheme="minorHAnsi"/>
          <w:color w:val="000000"/>
        </w:rPr>
        <w:t> </w:t>
      </w:r>
      <w:r>
        <w:rPr>
          <w:rStyle w:val="captiontext"/>
          <w:rFonts w:cstheme="minorHAnsi"/>
          <w:color w:val="000000"/>
        </w:rPr>
        <w:t>Section view middle assembly two</w:t>
      </w:r>
    </w:p>
    <w:p w14:paraId="6F84C5DE" w14:textId="77777777" w:rsidR="00E10377" w:rsidRDefault="00E10377">
      <w:pPr>
        <w:spacing w:after="160" w:line="259" w:lineRule="auto"/>
        <w:rPr>
          <w:rStyle w:val="captiontext"/>
          <w:rFonts w:cstheme="minorHAnsi"/>
          <w:color w:val="000000"/>
        </w:rPr>
      </w:pPr>
      <w:r>
        <w:rPr>
          <w:rStyle w:val="captiontext"/>
          <w:rFonts w:cstheme="minorHAnsi"/>
          <w:color w:val="000000"/>
        </w:rPr>
        <w:br w:type="page"/>
      </w:r>
    </w:p>
    <w:p w14:paraId="02FAB873" w14:textId="435A229C"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E97EBE">
        <w:rPr>
          <w:rFonts w:asciiTheme="minorHAnsi" w:hAnsiTheme="minorHAnsi" w:cstheme="minorHAnsi"/>
          <w:color w:val="000000"/>
        </w:rPr>
        <w:t>6</w:t>
      </w:r>
      <w:r w:rsidR="00F37970">
        <w:rPr>
          <w:rFonts w:asciiTheme="minorHAnsi" w:hAnsiTheme="minorHAnsi" w:cstheme="minorHAnsi"/>
          <w:color w:val="000000"/>
        </w:rPr>
        <w:t>3</w:t>
      </w:r>
      <w:r>
        <w:rPr>
          <w:rFonts w:asciiTheme="minorHAnsi" w:hAnsiTheme="minorHAnsi" w:cstheme="minorHAnsi"/>
          <w:color w:val="000000"/>
        </w:rPr>
        <w:t xml:space="preserve"> display watertight </w:t>
      </w:r>
      <w:proofErr w:type="spellStart"/>
      <w:r>
        <w:rPr>
          <w:rFonts w:asciiTheme="minorHAnsi" w:hAnsiTheme="minorHAnsi" w:cstheme="minorHAnsi"/>
          <w:color w:val="000000"/>
        </w:rPr>
        <w:t>o-rings</w:t>
      </w:r>
      <w:proofErr w:type="spellEnd"/>
      <w:r>
        <w:rPr>
          <w:rFonts w:asciiTheme="minorHAnsi" w:hAnsiTheme="minorHAnsi" w:cstheme="minorHAnsi"/>
          <w:color w:val="000000"/>
        </w:rPr>
        <w:t>:</w:t>
      </w:r>
    </w:p>
    <w:p w14:paraId="6782D2CA" w14:textId="6585DF1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C635FD0" wp14:editId="7374DE6D">
            <wp:extent cx="4933950" cy="3695700"/>
            <wp:effectExtent l="0" t="0" r="0" b="0"/>
            <wp:docPr id="185" name="Picture 185" descr="http://www.eps2018-wiki3.dee.isep.ipp.pt/lib/exe/fetch.php?w=600&amp;tok=ece5b2&amp;media=watertight_o-rings.jpg">
              <a:hlinkClick xmlns:a="http://schemas.openxmlformats.org/drawingml/2006/main" r:id="rId119" tooltip="&quot;watertight_o-ring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eps2018-wiki3.dee.isep.ipp.pt/lib/exe/fetch.php?w=600&amp;tok=ece5b2&amp;media=watertight_o-rings.jpg">
                      <a:hlinkClick r:id="rId119" tooltip="&quot;watertight_o-rings.jpg&quot;"/>
                    </pic:cNvPr>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4933950" cy="3695700"/>
                    </a:xfrm>
                    <a:prstGeom prst="rect">
                      <a:avLst/>
                    </a:prstGeom>
                    <a:noFill/>
                    <a:ln>
                      <a:noFill/>
                    </a:ln>
                  </pic:spPr>
                </pic:pic>
              </a:graphicData>
            </a:graphic>
          </wp:inline>
        </w:drawing>
      </w:r>
    </w:p>
    <w:p w14:paraId="20DD8660" w14:textId="2381EEBA"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E97EBE">
        <w:rPr>
          <w:rStyle w:val="captionno"/>
          <w:rFonts w:cstheme="minorHAnsi"/>
          <w:b/>
          <w:bCs/>
          <w:color w:val="000000"/>
        </w:rPr>
        <w:t>6</w:t>
      </w:r>
      <w:r w:rsidR="00F37970">
        <w:rPr>
          <w:rStyle w:val="captionno"/>
          <w:rFonts w:cstheme="minorHAnsi"/>
          <w:b/>
          <w:bCs/>
          <w:color w:val="000000"/>
        </w:rPr>
        <w:t>3</w:t>
      </w:r>
      <w:r>
        <w:rPr>
          <w:rStyle w:val="captionno"/>
          <w:rFonts w:cstheme="minorHAnsi"/>
          <w:b/>
          <w:bCs/>
          <w:color w:val="000000"/>
        </w:rPr>
        <w:t>:</w:t>
      </w:r>
      <w:r>
        <w:rPr>
          <w:rFonts w:cstheme="minorHAnsi"/>
          <w:color w:val="000000"/>
        </w:rPr>
        <w:t> </w:t>
      </w:r>
      <w:r>
        <w:rPr>
          <w:rStyle w:val="captiontext"/>
          <w:rFonts w:cstheme="minorHAnsi"/>
          <w:color w:val="000000"/>
        </w:rPr>
        <w:t xml:space="preserve">Watertight </w:t>
      </w:r>
      <w:proofErr w:type="spellStart"/>
      <w:r>
        <w:rPr>
          <w:rStyle w:val="captiontext"/>
          <w:rFonts w:cstheme="minorHAnsi"/>
          <w:color w:val="000000"/>
        </w:rPr>
        <w:t>o-rings</w:t>
      </w:r>
      <w:proofErr w:type="spellEnd"/>
    </w:p>
    <w:p w14:paraId="6D78C612" w14:textId="6382278A"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E97EBE">
        <w:rPr>
          <w:rFonts w:asciiTheme="minorHAnsi" w:hAnsiTheme="minorHAnsi" w:cstheme="minorHAnsi"/>
          <w:color w:val="000000"/>
        </w:rPr>
        <w:t>6</w:t>
      </w:r>
      <w:r w:rsidR="00F37970">
        <w:rPr>
          <w:rFonts w:asciiTheme="minorHAnsi" w:hAnsiTheme="minorHAnsi" w:cstheme="minorHAnsi"/>
          <w:color w:val="000000"/>
        </w:rPr>
        <w:t>4</w:t>
      </w:r>
      <w:r>
        <w:rPr>
          <w:rFonts w:asciiTheme="minorHAnsi" w:hAnsiTheme="minorHAnsi" w:cstheme="minorHAnsi"/>
          <w:color w:val="000000"/>
        </w:rPr>
        <w:t xml:space="preserve"> display watertight </w:t>
      </w:r>
      <w:proofErr w:type="spellStart"/>
      <w:r>
        <w:rPr>
          <w:rFonts w:asciiTheme="minorHAnsi" w:hAnsiTheme="minorHAnsi" w:cstheme="minorHAnsi"/>
          <w:color w:val="000000"/>
        </w:rPr>
        <w:t>o-rings</w:t>
      </w:r>
      <w:proofErr w:type="spellEnd"/>
      <w:r>
        <w:rPr>
          <w:rFonts w:asciiTheme="minorHAnsi" w:hAnsiTheme="minorHAnsi" w:cstheme="minorHAnsi"/>
          <w:color w:val="000000"/>
        </w:rPr>
        <w:t xml:space="preserve"> example:</w:t>
      </w:r>
    </w:p>
    <w:p w14:paraId="4D539F64" w14:textId="35826565"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B5F7451" wp14:editId="10089D2C">
            <wp:extent cx="3171825" cy="2381250"/>
            <wp:effectExtent l="0" t="0" r="9525" b="0"/>
            <wp:docPr id="184" name="Picture 184" descr="http://www.eps2018-wiki3.dee.isep.ipp.pt/lib/exe/fetch.php?w=400&amp;tok=2b514d&amp;media=watertight_o-rings_example.jpg">
              <a:hlinkClick xmlns:a="http://schemas.openxmlformats.org/drawingml/2006/main" r:id="rId121" tooltip="&quot;watertight_o-rings_exampl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eps2018-wiki3.dee.isep.ipp.pt/lib/exe/fetch.php?w=400&amp;tok=2b514d&amp;media=watertight_o-rings_example.jpg">
                      <a:hlinkClick r:id="rId121" tooltip="&quot;watertight_o-rings_example.jpg&quot;"/>
                    </pic:cNvPr>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171825" cy="2381250"/>
                    </a:xfrm>
                    <a:prstGeom prst="rect">
                      <a:avLst/>
                    </a:prstGeom>
                    <a:noFill/>
                    <a:ln>
                      <a:noFill/>
                    </a:ln>
                  </pic:spPr>
                </pic:pic>
              </a:graphicData>
            </a:graphic>
          </wp:inline>
        </w:drawing>
      </w:r>
    </w:p>
    <w:p w14:paraId="1C16AD1A" w14:textId="44B2E61B"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E97EBE">
        <w:rPr>
          <w:rStyle w:val="captionno"/>
          <w:rFonts w:cstheme="minorHAnsi"/>
          <w:b/>
          <w:bCs/>
          <w:color w:val="000000"/>
        </w:rPr>
        <w:t>6</w:t>
      </w:r>
      <w:r w:rsidR="00F37970">
        <w:rPr>
          <w:rStyle w:val="captionno"/>
          <w:rFonts w:cstheme="minorHAnsi"/>
          <w:b/>
          <w:bCs/>
          <w:color w:val="000000"/>
        </w:rPr>
        <w:t>4</w:t>
      </w:r>
      <w:r>
        <w:rPr>
          <w:rStyle w:val="captionno"/>
          <w:rFonts w:cstheme="minorHAnsi"/>
          <w:b/>
          <w:bCs/>
          <w:color w:val="000000"/>
        </w:rPr>
        <w:t>:</w:t>
      </w:r>
      <w:r>
        <w:rPr>
          <w:rFonts w:cstheme="minorHAnsi"/>
          <w:color w:val="000000"/>
        </w:rPr>
        <w:t> </w:t>
      </w:r>
      <w:r>
        <w:rPr>
          <w:rStyle w:val="captiontext"/>
          <w:rFonts w:cstheme="minorHAnsi"/>
          <w:color w:val="000000"/>
        </w:rPr>
        <w:t xml:space="preserve">Watertight </w:t>
      </w:r>
      <w:proofErr w:type="spellStart"/>
      <w:r>
        <w:rPr>
          <w:rStyle w:val="captiontext"/>
          <w:rFonts w:cstheme="minorHAnsi"/>
          <w:color w:val="000000"/>
        </w:rPr>
        <w:t>o-rings</w:t>
      </w:r>
      <w:proofErr w:type="spellEnd"/>
      <w:r>
        <w:rPr>
          <w:rStyle w:val="captiontext"/>
          <w:rFonts w:cstheme="minorHAnsi"/>
          <w:color w:val="000000"/>
        </w:rPr>
        <w:t xml:space="preserve"> example</w:t>
      </w:r>
    </w:p>
    <w:p w14:paraId="2CFB75E5" w14:textId="6EDDD245" w:rsidR="006A6779" w:rsidRDefault="006A6779" w:rsidP="004D1F38">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Rubber seals will be used while attaching the billboard to the stand, this way no water comes in. In order to make the structure watertight from rain, a rubber seal is placed all along the side of the billboard like on the picture. The billboard will be equipped with two hinges that make it function like a door when it needs maintenance. The rubber seal that is approximately 3mm thick will be pressed in a bit when it is closed up and this makes sure it’s watertight.</w:t>
      </w:r>
    </w:p>
    <w:p w14:paraId="4ED8973A" w14:textId="77777777" w:rsidR="004D1F38" w:rsidRDefault="004D1F38" w:rsidP="004D1F38">
      <w:pPr>
        <w:pStyle w:val="NormalWeb"/>
        <w:shd w:val="clear" w:color="auto" w:fill="FFFFFF"/>
        <w:spacing w:before="0" w:beforeAutospacing="0" w:after="240" w:afterAutospacing="0" w:line="360" w:lineRule="atLeast"/>
        <w:jc w:val="both"/>
        <w:rPr>
          <w:rFonts w:asciiTheme="minorHAnsi" w:hAnsiTheme="minorHAnsi" w:cstheme="minorHAnsi"/>
          <w:color w:val="000000"/>
        </w:rPr>
      </w:pPr>
    </w:p>
    <w:p w14:paraId="45E6958D" w14:textId="12E15E14"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6</w:t>
      </w:r>
      <w:r w:rsidR="00F37970">
        <w:rPr>
          <w:rFonts w:asciiTheme="minorHAnsi" w:hAnsiTheme="minorHAnsi" w:cstheme="minorHAnsi"/>
          <w:color w:val="000000"/>
        </w:rPr>
        <w:t>5</w:t>
      </w:r>
      <w:r>
        <w:rPr>
          <w:rFonts w:asciiTheme="minorHAnsi" w:hAnsiTheme="minorHAnsi" w:cstheme="minorHAnsi"/>
          <w:color w:val="000000"/>
        </w:rPr>
        <w:t> display rubber seal:</w:t>
      </w:r>
    </w:p>
    <w:p w14:paraId="3A042760" w14:textId="040F26A6"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7FE4BC0" wp14:editId="19A257CE">
            <wp:extent cx="3810000" cy="1885950"/>
            <wp:effectExtent l="0" t="0" r="0" b="0"/>
            <wp:docPr id="183" name="Picture 183" descr="http://www.eps2018-wiki3.dee.isep.ipp.pt/lib/exe/fetch.php?w=400&amp;tok=79dd7c&amp;media=rubber_seal.jpg">
              <a:hlinkClick xmlns:a="http://schemas.openxmlformats.org/drawingml/2006/main" r:id="rId123" tooltip="&quot;rubber_seal.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eps2018-wiki3.dee.isep.ipp.pt/lib/exe/fetch.php?w=400&amp;tok=79dd7c&amp;media=rubber_seal.jpg">
                      <a:hlinkClick r:id="rId123" tooltip="&quot;rubber_seal.jpg&quot;"/>
                    </pic:cNvPr>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810000" cy="1885950"/>
                    </a:xfrm>
                    <a:prstGeom prst="rect">
                      <a:avLst/>
                    </a:prstGeom>
                    <a:noFill/>
                    <a:ln>
                      <a:noFill/>
                    </a:ln>
                  </pic:spPr>
                </pic:pic>
              </a:graphicData>
            </a:graphic>
          </wp:inline>
        </w:drawing>
      </w:r>
    </w:p>
    <w:p w14:paraId="4C676FF5" w14:textId="1F565805" w:rsidR="006A6779" w:rsidRDefault="006A6779" w:rsidP="006A6779">
      <w:pPr>
        <w:shd w:val="clear" w:color="auto" w:fill="FFFFFF"/>
        <w:jc w:val="center"/>
        <w:rPr>
          <w:rFonts w:cstheme="minorHAnsi"/>
          <w:color w:val="000000"/>
        </w:rPr>
      </w:pPr>
      <w:r>
        <w:rPr>
          <w:rStyle w:val="captionno"/>
          <w:rFonts w:cstheme="minorHAnsi"/>
          <w:b/>
          <w:bCs/>
          <w:color w:val="000000"/>
        </w:rPr>
        <w:t>Figure 6</w:t>
      </w:r>
      <w:r w:rsidR="00F37970">
        <w:rPr>
          <w:rStyle w:val="captionno"/>
          <w:rFonts w:cstheme="minorHAnsi"/>
          <w:b/>
          <w:bCs/>
          <w:color w:val="000000"/>
        </w:rPr>
        <w:t>5</w:t>
      </w:r>
      <w:r>
        <w:rPr>
          <w:rStyle w:val="captionno"/>
          <w:rFonts w:cstheme="minorHAnsi"/>
          <w:b/>
          <w:bCs/>
          <w:color w:val="000000"/>
        </w:rPr>
        <w:t>:</w:t>
      </w:r>
      <w:r>
        <w:rPr>
          <w:rFonts w:cstheme="minorHAnsi"/>
          <w:color w:val="000000"/>
        </w:rPr>
        <w:t> </w:t>
      </w:r>
      <w:r>
        <w:rPr>
          <w:rStyle w:val="captiontext"/>
          <w:rFonts w:cstheme="minorHAnsi"/>
          <w:color w:val="000000"/>
        </w:rPr>
        <w:t>Rubber seal</w:t>
      </w:r>
    </w:p>
    <w:p w14:paraId="373EDAED" w14:textId="77777777" w:rsidR="006A6779" w:rsidRDefault="006A6779" w:rsidP="006A6779">
      <w:pPr>
        <w:pStyle w:val="ListParagraph"/>
        <w:numPr>
          <w:ilvl w:val="0"/>
          <w:numId w:val="68"/>
        </w:numPr>
        <w:shd w:val="clear" w:color="auto" w:fill="FFFFFF"/>
        <w:spacing w:after="15" w:line="360" w:lineRule="atLeast"/>
        <w:rPr>
          <w:rFonts w:cstheme="minorHAnsi"/>
          <w:color w:val="000000"/>
        </w:rPr>
      </w:pPr>
      <w:r>
        <w:rPr>
          <w:rFonts w:cstheme="minorHAnsi"/>
          <w:color w:val="000000"/>
        </w:rPr>
        <w:t>Air ventilation &amp; heath prevention</w:t>
      </w:r>
    </w:p>
    <w:p w14:paraId="01619689" w14:textId="77777777"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The product can warm up by the components used (battery) and the sun so some kind of air circulation is needed in order to let the warm air escape from inside the billboard. When air can come in we need to be sure that dust is not able to come in. With small dust filter that is positioned on the bottom of the billboard (2 holes), the billboard is able to let the warm air escape and prevent dust from coming in because it can’t get passed the dust filter.</w:t>
      </w:r>
    </w:p>
    <w:p w14:paraId="17D8B07B" w14:textId="7F620B15"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6</w:t>
      </w:r>
      <w:r w:rsidR="00803CB5">
        <w:rPr>
          <w:rFonts w:asciiTheme="minorHAnsi" w:hAnsiTheme="minorHAnsi" w:cstheme="minorHAnsi"/>
          <w:color w:val="000000"/>
        </w:rPr>
        <w:t>6</w:t>
      </w:r>
      <w:r>
        <w:rPr>
          <w:rFonts w:asciiTheme="minorHAnsi" w:hAnsiTheme="minorHAnsi" w:cstheme="minorHAnsi"/>
          <w:color w:val="000000"/>
        </w:rPr>
        <w:t> display dust stoppers:</w:t>
      </w:r>
    </w:p>
    <w:p w14:paraId="6EF726B0" w14:textId="4E4F9733"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1ACD633" wp14:editId="1DEDFEAB">
            <wp:extent cx="3543300" cy="3543300"/>
            <wp:effectExtent l="0" t="0" r="0" b="0"/>
            <wp:docPr id="182" name="Picture 182" descr="http://www.eps2018-wiki3.dee.isep.ipp.pt/lib/exe/fetch.php?w=400&amp;tok=0d1ffd&amp;media=dust_stoppers.jpg">
              <a:hlinkClick xmlns:a="http://schemas.openxmlformats.org/drawingml/2006/main" r:id="rId125" tooltip="&quot;dust_stopper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eps2018-wiki3.dee.isep.ipp.pt/lib/exe/fetch.php?w=400&amp;tok=0d1ffd&amp;media=dust_stoppers.jpg">
                      <a:hlinkClick r:id="rId125" tooltip="&quot;dust_stoppers.jpg&quot;"/>
                    </pic:cNvP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543300" cy="3543300"/>
                    </a:xfrm>
                    <a:prstGeom prst="rect">
                      <a:avLst/>
                    </a:prstGeom>
                    <a:noFill/>
                    <a:ln>
                      <a:noFill/>
                    </a:ln>
                  </pic:spPr>
                </pic:pic>
              </a:graphicData>
            </a:graphic>
          </wp:inline>
        </w:drawing>
      </w:r>
    </w:p>
    <w:p w14:paraId="1A9428A3" w14:textId="61748834" w:rsidR="006A6779" w:rsidRDefault="006A6779" w:rsidP="006A6779">
      <w:pPr>
        <w:shd w:val="clear" w:color="auto" w:fill="FFFFFF"/>
        <w:jc w:val="center"/>
        <w:rPr>
          <w:rFonts w:cstheme="minorHAnsi"/>
          <w:color w:val="000000"/>
        </w:rPr>
      </w:pPr>
      <w:r>
        <w:rPr>
          <w:rStyle w:val="captionno"/>
          <w:rFonts w:cstheme="minorHAnsi"/>
          <w:b/>
          <w:bCs/>
          <w:color w:val="000000"/>
        </w:rPr>
        <w:t>Figure 6</w:t>
      </w:r>
      <w:r w:rsidR="00803CB5">
        <w:rPr>
          <w:rStyle w:val="captionno"/>
          <w:rFonts w:cstheme="minorHAnsi"/>
          <w:b/>
          <w:bCs/>
          <w:color w:val="000000"/>
        </w:rPr>
        <w:t>6</w:t>
      </w:r>
      <w:r>
        <w:rPr>
          <w:rStyle w:val="captionno"/>
          <w:rFonts w:cstheme="minorHAnsi"/>
          <w:b/>
          <w:bCs/>
          <w:color w:val="000000"/>
        </w:rPr>
        <w:t>:</w:t>
      </w:r>
      <w:r>
        <w:rPr>
          <w:rFonts w:cstheme="minorHAnsi"/>
          <w:color w:val="000000"/>
        </w:rPr>
        <w:t> </w:t>
      </w:r>
      <w:r>
        <w:rPr>
          <w:rStyle w:val="captiontext"/>
          <w:rFonts w:cstheme="minorHAnsi"/>
          <w:color w:val="000000"/>
        </w:rPr>
        <w:t>Dust stoppers </w:t>
      </w:r>
      <w:r>
        <w:rPr>
          <w:rStyle w:val="captiontext"/>
          <w:rFonts w:cstheme="minorHAnsi"/>
          <w:color w:val="0070C0"/>
        </w:rPr>
        <w:t>[6</w:t>
      </w:r>
      <w:r w:rsidR="00803CB5">
        <w:rPr>
          <w:rStyle w:val="captiontext"/>
          <w:rFonts w:cstheme="minorHAnsi"/>
          <w:color w:val="0070C0"/>
        </w:rPr>
        <w:t>9</w:t>
      </w:r>
      <w:r>
        <w:rPr>
          <w:rStyle w:val="captiontext"/>
          <w:rFonts w:cstheme="minorHAnsi"/>
          <w:color w:val="0070C0"/>
        </w:rPr>
        <w:t>]</w:t>
      </w:r>
      <w:r>
        <w:rPr>
          <w:rStyle w:val="captiontext"/>
          <w:rFonts w:cstheme="minorHAnsi"/>
          <w:color w:val="000000"/>
        </w:rPr>
        <w:t>.</w:t>
      </w:r>
    </w:p>
    <w:p w14:paraId="40E7A64B"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11E3641D" w14:textId="0B622002"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6</w:t>
      </w:r>
      <w:r w:rsidR="00803CB5">
        <w:rPr>
          <w:rFonts w:asciiTheme="minorHAnsi" w:hAnsiTheme="minorHAnsi" w:cstheme="minorHAnsi"/>
          <w:color w:val="000000"/>
        </w:rPr>
        <w:t>7</w:t>
      </w:r>
      <w:r>
        <w:rPr>
          <w:rFonts w:asciiTheme="minorHAnsi" w:hAnsiTheme="minorHAnsi" w:cstheme="minorHAnsi"/>
          <w:color w:val="000000"/>
        </w:rPr>
        <w:t> display iso view billboard back:</w:t>
      </w:r>
    </w:p>
    <w:p w14:paraId="5B847058" w14:textId="0ACA530B"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EA22703" wp14:editId="7494C805">
            <wp:extent cx="3810000" cy="6467475"/>
            <wp:effectExtent l="0" t="0" r="0" b="9525"/>
            <wp:docPr id="181" name="Picture 181" descr="http://www.eps2018-wiki3.dee.isep.ipp.pt/lib/exe/fetch.php?w=400&amp;tok=80ca3a&amp;media=iso_view_billboard_back_.jpg">
              <a:hlinkClick xmlns:a="http://schemas.openxmlformats.org/drawingml/2006/main" r:id="rId127" tooltip="&quot;iso_view_billboard_back_.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eps2018-wiki3.dee.isep.ipp.pt/lib/exe/fetch.php?w=400&amp;tok=80ca3a&amp;media=iso_view_billboard_back_.jpg">
                      <a:hlinkClick r:id="rId127" tooltip="&quot;iso_view_billboard_back_.jpg&quot;"/>
                    </pic:cNvPr>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810000" cy="6467475"/>
                    </a:xfrm>
                    <a:prstGeom prst="rect">
                      <a:avLst/>
                    </a:prstGeom>
                    <a:noFill/>
                    <a:ln>
                      <a:noFill/>
                    </a:ln>
                  </pic:spPr>
                </pic:pic>
              </a:graphicData>
            </a:graphic>
          </wp:inline>
        </w:drawing>
      </w:r>
    </w:p>
    <w:p w14:paraId="02D6C893" w14:textId="1F339429" w:rsidR="006A6779" w:rsidRDefault="006A6779" w:rsidP="006A6779">
      <w:pPr>
        <w:shd w:val="clear" w:color="auto" w:fill="FFFFFF"/>
        <w:jc w:val="center"/>
        <w:rPr>
          <w:rStyle w:val="captiontext"/>
        </w:rPr>
      </w:pPr>
      <w:r>
        <w:rPr>
          <w:rStyle w:val="captionno"/>
          <w:rFonts w:cstheme="minorHAnsi"/>
          <w:b/>
          <w:bCs/>
          <w:color w:val="000000"/>
        </w:rPr>
        <w:t>Figure 6</w:t>
      </w:r>
      <w:r w:rsidR="00803CB5">
        <w:rPr>
          <w:rStyle w:val="captionno"/>
          <w:rFonts w:cstheme="minorHAnsi"/>
          <w:b/>
          <w:bCs/>
          <w:color w:val="000000"/>
        </w:rPr>
        <w:t>7</w:t>
      </w:r>
      <w:r>
        <w:rPr>
          <w:rStyle w:val="captionno"/>
          <w:rFonts w:cstheme="minorHAnsi"/>
          <w:b/>
          <w:bCs/>
          <w:color w:val="000000"/>
        </w:rPr>
        <w:t>:</w:t>
      </w:r>
      <w:r>
        <w:rPr>
          <w:rFonts w:cstheme="minorHAnsi"/>
          <w:color w:val="000000"/>
        </w:rPr>
        <w:t> </w:t>
      </w:r>
      <w:r>
        <w:rPr>
          <w:rStyle w:val="captiontext"/>
          <w:rFonts w:cstheme="minorHAnsi"/>
          <w:color w:val="000000"/>
        </w:rPr>
        <w:t>Iso view billboard back</w:t>
      </w:r>
    </w:p>
    <w:p w14:paraId="04D95266" w14:textId="77777777" w:rsidR="006A6779" w:rsidRDefault="006A6779" w:rsidP="006A6779">
      <w:pPr>
        <w:spacing w:after="160" w:line="256" w:lineRule="auto"/>
        <w:rPr>
          <w:rStyle w:val="captiontext"/>
          <w:rFonts w:cstheme="minorHAnsi"/>
          <w:color w:val="000000"/>
        </w:rPr>
      </w:pPr>
      <w:r>
        <w:rPr>
          <w:rStyle w:val="captiontext"/>
          <w:rFonts w:cstheme="minorHAnsi"/>
          <w:color w:val="000000"/>
        </w:rPr>
        <w:br w:type="page"/>
      </w:r>
    </w:p>
    <w:p w14:paraId="203ABFDE" w14:textId="77777777" w:rsidR="006A6779" w:rsidRDefault="006A6779" w:rsidP="006A6779">
      <w:pPr>
        <w:shd w:val="clear" w:color="auto" w:fill="FFFFFF"/>
        <w:jc w:val="center"/>
      </w:pPr>
    </w:p>
    <w:p w14:paraId="08DF6396" w14:textId="3CCF59CC"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6</w:t>
      </w:r>
      <w:r w:rsidR="00803CB5">
        <w:rPr>
          <w:rFonts w:asciiTheme="minorHAnsi" w:hAnsiTheme="minorHAnsi" w:cstheme="minorHAnsi"/>
          <w:color w:val="000000"/>
        </w:rPr>
        <w:t>8</w:t>
      </w:r>
      <w:r>
        <w:rPr>
          <w:rFonts w:asciiTheme="minorHAnsi" w:hAnsiTheme="minorHAnsi" w:cstheme="minorHAnsi"/>
          <w:color w:val="000000"/>
        </w:rPr>
        <w:t> display back view billboard:</w:t>
      </w:r>
    </w:p>
    <w:p w14:paraId="7CFC21B5" w14:textId="1582DCA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DBF78AE" wp14:editId="48198151">
            <wp:extent cx="3810000" cy="5448300"/>
            <wp:effectExtent l="0" t="0" r="0" b="0"/>
            <wp:docPr id="180" name="Picture 180" descr="http://www.eps2018-wiki3.dee.isep.ipp.pt/lib/exe/fetch.php?w=400&amp;tok=90a13d&amp;media=back_view_billboard.jpg">
              <a:hlinkClick xmlns:a="http://schemas.openxmlformats.org/drawingml/2006/main" r:id="rId129" tooltip="&quot;back_view_billboard.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eps2018-wiki3.dee.isep.ipp.pt/lib/exe/fetch.php?w=400&amp;tok=90a13d&amp;media=back_view_billboard.jpg">
                      <a:hlinkClick r:id="rId129" tooltip="&quot;back_view_billboard.jpg&quot;"/>
                    </pic:cNvPr>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3810000" cy="5448300"/>
                    </a:xfrm>
                    <a:prstGeom prst="rect">
                      <a:avLst/>
                    </a:prstGeom>
                    <a:noFill/>
                    <a:ln>
                      <a:noFill/>
                    </a:ln>
                  </pic:spPr>
                </pic:pic>
              </a:graphicData>
            </a:graphic>
          </wp:inline>
        </w:drawing>
      </w:r>
    </w:p>
    <w:p w14:paraId="6FA60564" w14:textId="246F7211" w:rsidR="006A6779" w:rsidRDefault="006A6779" w:rsidP="006A6779">
      <w:pPr>
        <w:shd w:val="clear" w:color="auto" w:fill="FFFFFF"/>
        <w:jc w:val="center"/>
        <w:rPr>
          <w:rFonts w:cstheme="minorHAnsi"/>
          <w:color w:val="000000"/>
        </w:rPr>
      </w:pPr>
      <w:r>
        <w:rPr>
          <w:rStyle w:val="captionno"/>
          <w:rFonts w:cstheme="minorHAnsi"/>
          <w:b/>
          <w:bCs/>
          <w:color w:val="000000"/>
        </w:rPr>
        <w:t>Figure 6</w:t>
      </w:r>
      <w:r w:rsidR="00803CB5">
        <w:rPr>
          <w:rStyle w:val="captionno"/>
          <w:rFonts w:cstheme="minorHAnsi"/>
          <w:b/>
          <w:bCs/>
          <w:color w:val="000000"/>
        </w:rPr>
        <w:t>8</w:t>
      </w:r>
      <w:r>
        <w:rPr>
          <w:rStyle w:val="captionno"/>
          <w:rFonts w:cstheme="minorHAnsi"/>
          <w:b/>
          <w:bCs/>
          <w:color w:val="000000"/>
        </w:rPr>
        <w:t>:</w:t>
      </w:r>
      <w:r>
        <w:rPr>
          <w:rFonts w:cstheme="minorHAnsi"/>
          <w:color w:val="000000"/>
        </w:rPr>
        <w:t> </w:t>
      </w:r>
      <w:r>
        <w:rPr>
          <w:rStyle w:val="captiontext"/>
          <w:rFonts w:cstheme="minorHAnsi"/>
          <w:color w:val="000000"/>
        </w:rPr>
        <w:t>Back view billboard</w:t>
      </w:r>
    </w:p>
    <w:p w14:paraId="4F29AD76" w14:textId="77777777" w:rsidR="006A6779" w:rsidRDefault="006A6779" w:rsidP="006A6779">
      <w:pPr>
        <w:pStyle w:val="ListParagraph"/>
        <w:numPr>
          <w:ilvl w:val="0"/>
          <w:numId w:val="69"/>
        </w:numPr>
        <w:shd w:val="clear" w:color="auto" w:fill="FFFFFF"/>
        <w:spacing w:after="15" w:line="360" w:lineRule="atLeast"/>
        <w:rPr>
          <w:rFonts w:cstheme="minorHAnsi"/>
          <w:color w:val="000000"/>
        </w:rPr>
      </w:pPr>
      <w:r>
        <w:rPr>
          <w:rFonts w:cstheme="minorHAnsi"/>
          <w:color w:val="000000"/>
        </w:rPr>
        <w:t>The bottom part assembly</w:t>
      </w:r>
    </w:p>
    <w:p w14:paraId="0CF06382" w14:textId="77777777" w:rsidR="006A6779" w:rsidRDefault="006A6779" w:rsidP="006A6779">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Pr>
          <w:rFonts w:asciiTheme="minorHAnsi" w:hAnsiTheme="minorHAnsi" w:cstheme="minorHAnsi"/>
          <w:color w:val="000000"/>
        </w:rPr>
        <w:t>The bottom part of the product is to position the product and make sure it keeps stable. The bottom part assembly has a few important requirements as well.</w:t>
      </w:r>
    </w:p>
    <w:p w14:paraId="7D262B52" w14:textId="77777777" w:rsidR="006A6779" w:rsidRDefault="006A6779" w:rsidP="006A6779">
      <w:pPr>
        <w:numPr>
          <w:ilvl w:val="0"/>
          <w:numId w:val="70"/>
        </w:numPr>
        <w:shd w:val="clear" w:color="auto" w:fill="FFFFFF"/>
        <w:spacing w:after="15" w:line="360" w:lineRule="atLeast"/>
        <w:ind w:left="768"/>
        <w:jc w:val="both"/>
        <w:rPr>
          <w:rFonts w:cstheme="minorHAnsi"/>
          <w:color w:val="000000"/>
        </w:rPr>
      </w:pPr>
      <w:r>
        <w:rPr>
          <w:rFonts w:cstheme="minorHAnsi"/>
          <w:color w:val="000000"/>
        </w:rPr>
        <w:t>It needs to be strong enough to hold its own structure</w:t>
      </w:r>
    </w:p>
    <w:p w14:paraId="3C58D25D" w14:textId="77777777" w:rsidR="006A6779" w:rsidRDefault="006A6779" w:rsidP="006A6779">
      <w:pPr>
        <w:numPr>
          <w:ilvl w:val="0"/>
          <w:numId w:val="70"/>
        </w:numPr>
        <w:shd w:val="clear" w:color="auto" w:fill="FFFFFF"/>
        <w:spacing w:after="15" w:line="360" w:lineRule="atLeast"/>
        <w:ind w:left="768"/>
        <w:jc w:val="both"/>
        <w:rPr>
          <w:rFonts w:cstheme="minorHAnsi"/>
          <w:color w:val="000000"/>
        </w:rPr>
      </w:pPr>
      <w:r>
        <w:rPr>
          <w:rFonts w:cstheme="minorHAnsi"/>
          <w:color w:val="000000"/>
        </w:rPr>
        <w:t xml:space="preserve">Needs make the whole product </w:t>
      </w:r>
      <w:proofErr w:type="spellStart"/>
      <w:r>
        <w:rPr>
          <w:rFonts w:cstheme="minorHAnsi"/>
          <w:color w:val="000000"/>
        </w:rPr>
        <w:t>hufter</w:t>
      </w:r>
      <w:proofErr w:type="spellEnd"/>
      <w:r>
        <w:rPr>
          <w:rFonts w:cstheme="minorHAnsi"/>
          <w:color w:val="000000"/>
        </w:rPr>
        <w:t xml:space="preserve"> proof (when people decide to climb on top of it for example)</w:t>
      </w:r>
    </w:p>
    <w:p w14:paraId="368B1114" w14:textId="77777777" w:rsidR="006A6779" w:rsidRDefault="006A6779" w:rsidP="006A6779">
      <w:pPr>
        <w:numPr>
          <w:ilvl w:val="0"/>
          <w:numId w:val="70"/>
        </w:numPr>
        <w:shd w:val="clear" w:color="auto" w:fill="FFFFFF"/>
        <w:spacing w:after="15" w:line="360" w:lineRule="atLeast"/>
        <w:ind w:left="768"/>
        <w:jc w:val="both"/>
        <w:rPr>
          <w:rFonts w:cstheme="minorHAnsi"/>
          <w:color w:val="000000"/>
        </w:rPr>
      </w:pPr>
      <w:r>
        <w:rPr>
          <w:rFonts w:cstheme="minorHAnsi"/>
          <w:color w:val="000000"/>
        </w:rPr>
        <w:t>Needs to be adjustable when it’s installed in a certain area (to position it as well as possible)</w:t>
      </w:r>
    </w:p>
    <w:p w14:paraId="101AF732" w14:textId="77777777" w:rsidR="006A6779" w:rsidRDefault="006A6779" w:rsidP="006A6779">
      <w:pPr>
        <w:numPr>
          <w:ilvl w:val="0"/>
          <w:numId w:val="70"/>
        </w:numPr>
        <w:shd w:val="clear" w:color="auto" w:fill="FFFFFF"/>
        <w:spacing w:after="15" w:line="360" w:lineRule="atLeast"/>
        <w:ind w:left="768"/>
        <w:jc w:val="both"/>
        <w:rPr>
          <w:rFonts w:cstheme="minorHAnsi"/>
          <w:color w:val="000000"/>
        </w:rPr>
      </w:pPr>
      <w:r>
        <w:rPr>
          <w:rFonts w:cstheme="minorHAnsi"/>
          <w:color w:val="000000"/>
        </w:rPr>
        <w:t>Needs to be installed as a different assembly in order to make it easier when building the product up</w:t>
      </w:r>
    </w:p>
    <w:p w14:paraId="330863FB" w14:textId="77777777" w:rsidR="00D54E98" w:rsidRDefault="006A6779" w:rsidP="00D54E98">
      <w:pPr>
        <w:spacing w:after="160" w:line="259" w:lineRule="auto"/>
        <w:jc w:val="both"/>
        <w:rPr>
          <w:rFonts w:cstheme="minorHAnsi"/>
          <w:color w:val="000000"/>
        </w:rPr>
      </w:pPr>
      <w:r>
        <w:rPr>
          <w:rFonts w:cstheme="minorHAnsi"/>
          <w:color w:val="000000"/>
        </w:rPr>
        <w:br w:type="page"/>
      </w:r>
    </w:p>
    <w:p w14:paraId="0F544781" w14:textId="51200244" w:rsidR="00D54E98" w:rsidRDefault="00D54E98" w:rsidP="00D54E98">
      <w:pPr>
        <w:pStyle w:val="Heading3"/>
        <w:jc w:val="both"/>
        <w:rPr>
          <w:rFonts w:asciiTheme="minorHAnsi" w:hAnsiTheme="minorHAnsi" w:cstheme="minorHAnsi"/>
          <w:sz w:val="28"/>
          <w:szCs w:val="28"/>
        </w:rPr>
      </w:pPr>
      <w:bookmarkStart w:id="225" w:name="_Toc516760541"/>
      <w:r>
        <w:rPr>
          <w:rFonts w:asciiTheme="minorHAnsi" w:hAnsiTheme="minorHAnsi" w:cstheme="minorHAnsi"/>
          <w:sz w:val="28"/>
          <w:szCs w:val="28"/>
        </w:rPr>
        <w:lastRenderedPageBreak/>
        <w:t>8.12 Conclusions</w:t>
      </w:r>
      <w:bookmarkEnd w:id="225"/>
      <w:r>
        <w:rPr>
          <w:rFonts w:asciiTheme="minorHAnsi" w:hAnsiTheme="minorHAnsi" w:cstheme="minorHAnsi"/>
          <w:sz w:val="28"/>
          <w:szCs w:val="28"/>
        </w:rPr>
        <w:t xml:space="preserve"> </w:t>
      </w:r>
    </w:p>
    <w:p w14:paraId="614187F1" w14:textId="77777777" w:rsidR="00D54E98" w:rsidRPr="00D54E98" w:rsidRDefault="00D54E98" w:rsidP="00D54E98">
      <w:pPr>
        <w:spacing w:after="160" w:line="259" w:lineRule="auto"/>
        <w:jc w:val="both"/>
        <w:rPr>
          <w:rFonts w:cstheme="minorHAnsi"/>
          <w:color w:val="000000"/>
        </w:rPr>
      </w:pPr>
      <w:r w:rsidRPr="00D54E98">
        <w:rPr>
          <w:rFonts w:cstheme="minorHAnsi"/>
          <w:color w:val="000000"/>
        </w:rPr>
        <w:t>When looking at the first batch size (100) is realistic for a pilot batch that can cover a city like Porto for example. We choose the batch according to the marketing elements which showed us to start with one city because your target audience, the municipal of the city, has to be willing to install your product in the city.</w:t>
      </w:r>
    </w:p>
    <w:p w14:paraId="2A09198B" w14:textId="77777777" w:rsidR="00D54E98" w:rsidRPr="00D54E98" w:rsidRDefault="00D54E98" w:rsidP="00D54E98">
      <w:pPr>
        <w:spacing w:after="160" w:line="259" w:lineRule="auto"/>
        <w:jc w:val="both"/>
        <w:rPr>
          <w:rFonts w:cstheme="minorHAnsi"/>
          <w:color w:val="000000"/>
        </w:rPr>
      </w:pPr>
      <w:r w:rsidRPr="00D54E98">
        <w:rPr>
          <w:rFonts w:cstheme="minorHAnsi"/>
          <w:color w:val="000000"/>
        </w:rPr>
        <w:t>The materials chosen are capable of all the forces that are going to work on the product and the different surface treatments like; galvanizing and powder coating, make the product life lasting. The main material that will be used is: Low carbon steel.</w:t>
      </w:r>
    </w:p>
    <w:p w14:paraId="3A25C00A" w14:textId="77777777" w:rsidR="00D54E98" w:rsidRPr="00D54E98" w:rsidRDefault="00D54E98" w:rsidP="00D54E98">
      <w:pPr>
        <w:spacing w:after="160" w:line="259" w:lineRule="auto"/>
        <w:jc w:val="both"/>
        <w:rPr>
          <w:rFonts w:cstheme="minorHAnsi"/>
          <w:color w:val="000000"/>
        </w:rPr>
      </w:pPr>
      <w:r w:rsidRPr="00D54E98">
        <w:rPr>
          <w:rFonts w:cstheme="minorHAnsi"/>
          <w:color w:val="000000"/>
        </w:rPr>
        <w:t>To set up a factory plan for the product parts different production methods has been chosen; like stamping and CNC milling (the reason is the small batch size)</w:t>
      </w:r>
    </w:p>
    <w:p w14:paraId="5545119A" w14:textId="77777777" w:rsidR="00D54E98" w:rsidRPr="00D54E98" w:rsidRDefault="00D54E98" w:rsidP="00D54E98">
      <w:pPr>
        <w:spacing w:after="160" w:line="259" w:lineRule="auto"/>
        <w:jc w:val="both"/>
        <w:rPr>
          <w:rFonts w:cstheme="minorHAnsi"/>
          <w:color w:val="000000"/>
        </w:rPr>
      </w:pPr>
      <w:r w:rsidRPr="00D54E98">
        <w:rPr>
          <w:rFonts w:cstheme="minorHAnsi"/>
          <w:color w:val="000000"/>
        </w:rPr>
        <w:t xml:space="preserve">Also, the list with all different parts is shown and it can be connected really well with chosen joining processes that make it impossible to steal parts or open the product up by anyone else than the person that is allowed to do maintenance for example. </w:t>
      </w:r>
    </w:p>
    <w:p w14:paraId="16A573D1" w14:textId="77777777" w:rsidR="00D54E98" w:rsidRDefault="00D54E98" w:rsidP="00D54E98">
      <w:pPr>
        <w:spacing w:after="160" w:line="259" w:lineRule="auto"/>
        <w:jc w:val="both"/>
        <w:rPr>
          <w:rFonts w:cstheme="minorHAnsi"/>
          <w:color w:val="000000"/>
        </w:rPr>
      </w:pPr>
      <w:r w:rsidRPr="00D54E98">
        <w:rPr>
          <w:rFonts w:cstheme="minorHAnsi"/>
          <w:color w:val="000000"/>
        </w:rPr>
        <w:t>Even ventilation of the product when in working order is thought about. When the product would be operating in the burning sun it needs to ventilate air out in order to cool down the product. The ventilation holes are not allowed to let water in so they're stuffed with dust stoppers.</w:t>
      </w:r>
    </w:p>
    <w:p w14:paraId="7A5404E6" w14:textId="4CDB5DAC" w:rsidR="006A6779" w:rsidRDefault="00D54E98" w:rsidP="00D54E98">
      <w:pPr>
        <w:spacing w:after="160" w:line="259" w:lineRule="auto"/>
        <w:jc w:val="both"/>
        <w:rPr>
          <w:rFonts w:cstheme="minorHAnsi"/>
          <w:color w:val="000000"/>
        </w:rPr>
      </w:pPr>
      <w:r>
        <w:rPr>
          <w:rFonts w:cstheme="minorHAnsi"/>
          <w:color w:val="000000"/>
        </w:rPr>
        <w:br w:type="page"/>
      </w:r>
    </w:p>
    <w:p w14:paraId="57B77D0D" w14:textId="2DC17C5D" w:rsidR="006A6779" w:rsidRDefault="006A6779" w:rsidP="006A6779">
      <w:pPr>
        <w:pStyle w:val="Heading1"/>
        <w:ind w:left="720"/>
        <w:jc w:val="center"/>
        <w:rPr>
          <w:lang w:val="en-US"/>
        </w:rPr>
      </w:pPr>
      <w:bookmarkStart w:id="226" w:name="_Toc512878945"/>
      <w:bookmarkStart w:id="227" w:name="_Toc516760542"/>
      <w:r>
        <w:rPr>
          <w:lang w:val="en-US"/>
        </w:rPr>
        <w:lastRenderedPageBreak/>
        <w:t xml:space="preserve">9 2-D Drawings </w:t>
      </w:r>
      <w:bookmarkEnd w:id="226"/>
      <w:r w:rsidR="005E314E">
        <w:rPr>
          <w:lang w:val="en-US"/>
        </w:rPr>
        <w:t>measurements</w:t>
      </w:r>
      <w:bookmarkEnd w:id="227"/>
    </w:p>
    <w:p w14:paraId="3545418D" w14:textId="77777777" w:rsidR="006A6779" w:rsidRDefault="006A6779" w:rsidP="006A6779">
      <w:pPr>
        <w:pStyle w:val="ListParagraph"/>
        <w:numPr>
          <w:ilvl w:val="0"/>
          <w:numId w:val="69"/>
        </w:numPr>
        <w:shd w:val="clear" w:color="auto" w:fill="FFFFFF"/>
        <w:spacing w:after="15" w:line="360" w:lineRule="atLeast"/>
        <w:rPr>
          <w:rFonts w:cstheme="minorHAnsi"/>
          <w:color w:val="000000"/>
        </w:rPr>
      </w:pPr>
      <w:r>
        <w:rPr>
          <w:rFonts w:cstheme="minorHAnsi"/>
          <w:color w:val="000000"/>
        </w:rPr>
        <w:t>BOM and assembly drawing:</w:t>
      </w:r>
    </w:p>
    <w:p w14:paraId="3CF0924B" w14:textId="25C5258C"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lang w:val="fr-FR"/>
        </w:rPr>
      </w:pPr>
      <w:r>
        <w:rPr>
          <w:rFonts w:asciiTheme="minorHAnsi" w:hAnsiTheme="minorHAnsi" w:cstheme="minorHAnsi"/>
          <w:color w:val="000000"/>
        </w:rPr>
        <w:t>Figure 6</w:t>
      </w:r>
      <w:r w:rsidR="00803CB5">
        <w:rPr>
          <w:rFonts w:asciiTheme="minorHAnsi" w:hAnsiTheme="minorHAnsi" w:cstheme="minorHAnsi"/>
          <w:color w:val="000000"/>
        </w:rPr>
        <w:t>9</w:t>
      </w:r>
      <w:r>
        <w:rPr>
          <w:rFonts w:asciiTheme="minorHAnsi" w:hAnsiTheme="minorHAnsi" w:cstheme="minorHAnsi"/>
          <w:color w:val="000000"/>
        </w:rPr>
        <w:t xml:space="preserve"> displays the </w:t>
      </w:r>
      <w:r>
        <w:rPr>
          <w:rStyle w:val="Emphasis"/>
          <w:rFonts w:asciiTheme="minorHAnsi" w:hAnsiTheme="minorHAnsi" w:cstheme="minorHAnsi"/>
          <w:color w:val="000000"/>
        </w:rPr>
        <w:t>assembly drawing BOM </w:t>
      </w:r>
      <w:r>
        <w:rPr>
          <w:rFonts w:asciiTheme="minorHAnsi" w:hAnsiTheme="minorHAnsi" w:cstheme="minorHAnsi"/>
          <w:color w:val="000000"/>
        </w:rPr>
        <w:t>.</w:t>
      </w:r>
    </w:p>
    <w:p w14:paraId="74291971" w14:textId="308A9627"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558575D7" wp14:editId="355C49DE">
            <wp:extent cx="3810000" cy="3962400"/>
            <wp:effectExtent l="0" t="0" r="0" b="0"/>
            <wp:docPr id="179" name="Picture 179" descr="http://www.eps2018-wiki3.dee.isep.ipp.pt/lib/exe/fetch.php?w=400&amp;tok=4c1247&amp;media=assembly_drawing_bom.png">
              <a:hlinkClick xmlns:a="http://schemas.openxmlformats.org/drawingml/2006/main" r:id="rId131" tooltip="&quot;assembly_drawing_bom.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http://www.eps2018-wiki3.dee.isep.ipp.pt/lib/exe/fetch.php?w=400&amp;tok=4c1247&amp;media=assembly_drawing_bom.png">
                      <a:hlinkClick r:id="rId131" tooltip="&quot;assembly_drawing_bom.png&quot;"/>
                    </pic:cNvPr>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810000" cy="3962400"/>
                    </a:xfrm>
                    <a:prstGeom prst="rect">
                      <a:avLst/>
                    </a:prstGeom>
                    <a:noFill/>
                    <a:ln>
                      <a:noFill/>
                    </a:ln>
                  </pic:spPr>
                </pic:pic>
              </a:graphicData>
            </a:graphic>
          </wp:inline>
        </w:drawing>
      </w:r>
    </w:p>
    <w:p w14:paraId="67C1E7DA" w14:textId="468CA92C" w:rsidR="006A6779" w:rsidRDefault="006A6779" w:rsidP="006A6779">
      <w:pPr>
        <w:shd w:val="clear" w:color="auto" w:fill="FFFFFF"/>
        <w:jc w:val="center"/>
        <w:rPr>
          <w:rFonts w:cstheme="minorHAnsi"/>
          <w:color w:val="000000"/>
        </w:rPr>
      </w:pPr>
      <w:r>
        <w:rPr>
          <w:rStyle w:val="captionno"/>
          <w:rFonts w:cstheme="minorHAnsi"/>
          <w:b/>
          <w:bCs/>
          <w:color w:val="000000"/>
        </w:rPr>
        <w:t>Figure 6</w:t>
      </w:r>
      <w:r w:rsidR="00803CB5">
        <w:rPr>
          <w:rStyle w:val="captionno"/>
          <w:rFonts w:cstheme="minorHAnsi"/>
          <w:b/>
          <w:bCs/>
          <w:color w:val="000000"/>
        </w:rPr>
        <w:t>9</w:t>
      </w:r>
      <w:r>
        <w:rPr>
          <w:rStyle w:val="captionno"/>
          <w:rFonts w:cstheme="minorHAnsi"/>
          <w:b/>
          <w:bCs/>
          <w:color w:val="000000"/>
        </w:rPr>
        <w:t>:</w:t>
      </w:r>
      <w:r>
        <w:rPr>
          <w:rFonts w:cstheme="minorHAnsi"/>
          <w:color w:val="000000"/>
        </w:rPr>
        <w:t> </w:t>
      </w:r>
      <w:r>
        <w:rPr>
          <w:rStyle w:val="captiontext"/>
          <w:rFonts w:cstheme="minorHAnsi"/>
          <w:color w:val="000000"/>
        </w:rPr>
        <w:t>Assembly drawing BOM</w:t>
      </w:r>
    </w:p>
    <w:p w14:paraId="14E8944D"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398E1C59" w14:textId="4DC50222"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Table </w:t>
      </w:r>
      <w:r w:rsidR="00FE05C8">
        <w:rPr>
          <w:rFonts w:asciiTheme="minorHAnsi" w:hAnsiTheme="minorHAnsi" w:cstheme="minorHAnsi"/>
          <w:color w:val="000000"/>
        </w:rPr>
        <w:t>30</w:t>
      </w:r>
      <w:r>
        <w:rPr>
          <w:rFonts w:asciiTheme="minorHAnsi" w:hAnsiTheme="minorHAnsi" w:cstheme="minorHAnsi"/>
          <w:color w:val="000000"/>
        </w:rPr>
        <w:t> illustrates list of materials.</w:t>
      </w:r>
    </w:p>
    <w:tbl>
      <w:tblPr>
        <w:tblStyle w:val="TableGrid"/>
        <w:tblW w:w="0" w:type="auto"/>
        <w:jc w:val="center"/>
        <w:tblInd w:w="0" w:type="dxa"/>
        <w:tblLook w:val="04A0" w:firstRow="1" w:lastRow="0" w:firstColumn="1" w:lastColumn="0" w:noHBand="0" w:noVBand="1"/>
      </w:tblPr>
      <w:tblGrid>
        <w:gridCol w:w="1184"/>
        <w:gridCol w:w="3095"/>
        <w:gridCol w:w="1451"/>
        <w:gridCol w:w="731"/>
      </w:tblGrid>
      <w:tr w:rsidR="006A6779" w14:paraId="55F115EA" w14:textId="77777777" w:rsidTr="006A6779">
        <w:trPr>
          <w:jc w:val="center"/>
        </w:trPr>
        <w:tc>
          <w:tcPr>
            <w:tcW w:w="6461" w:type="dxa"/>
            <w:gridSpan w:val="4"/>
            <w:tcBorders>
              <w:top w:val="single" w:sz="4" w:space="0" w:color="auto"/>
              <w:left w:val="single" w:sz="4" w:space="0" w:color="auto"/>
              <w:bottom w:val="single" w:sz="4" w:space="0" w:color="auto"/>
              <w:right w:val="single" w:sz="4" w:space="0" w:color="auto"/>
            </w:tcBorders>
            <w:hideMark/>
          </w:tcPr>
          <w:p w14:paraId="1BE25C06" w14:textId="1ACB4DE3" w:rsidR="006A6779" w:rsidRDefault="006A6779">
            <w:pPr>
              <w:jc w:val="center"/>
              <w:rPr>
                <w:rFonts w:cstheme="minorHAnsi"/>
              </w:rPr>
            </w:pPr>
            <w:r>
              <w:rPr>
                <w:rFonts w:cstheme="minorHAnsi"/>
              </w:rPr>
              <w:t xml:space="preserve">Table </w:t>
            </w:r>
            <w:r w:rsidR="00FE05C8">
              <w:rPr>
                <w:rFonts w:cstheme="minorHAnsi"/>
              </w:rPr>
              <w:t>30</w:t>
            </w:r>
            <w:r>
              <w:rPr>
                <w:rFonts w:cstheme="minorHAnsi"/>
              </w:rPr>
              <w:t>. List of materials</w:t>
            </w:r>
          </w:p>
        </w:tc>
      </w:tr>
      <w:tr w:rsidR="006A6779" w14:paraId="4C84483C"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1CE293A4" w14:textId="77777777" w:rsidR="006A6779" w:rsidRDefault="006A6779">
            <w:pPr>
              <w:jc w:val="center"/>
              <w:rPr>
                <w:rFonts w:cstheme="minorHAnsi"/>
              </w:rPr>
            </w:pPr>
            <w:r>
              <w:rPr>
                <w:rFonts w:cstheme="minorHAnsi"/>
              </w:rPr>
              <w:t>Item No.</w:t>
            </w:r>
          </w:p>
        </w:tc>
        <w:tc>
          <w:tcPr>
            <w:tcW w:w="3095" w:type="dxa"/>
            <w:tcBorders>
              <w:top w:val="single" w:sz="4" w:space="0" w:color="auto"/>
              <w:left w:val="single" w:sz="4" w:space="0" w:color="auto"/>
              <w:bottom w:val="single" w:sz="4" w:space="0" w:color="auto"/>
              <w:right w:val="single" w:sz="4" w:space="0" w:color="auto"/>
            </w:tcBorders>
            <w:hideMark/>
          </w:tcPr>
          <w:p w14:paraId="3B46C80E" w14:textId="77777777" w:rsidR="006A6779" w:rsidRDefault="006A6779">
            <w:pPr>
              <w:jc w:val="center"/>
              <w:rPr>
                <w:rFonts w:cstheme="minorHAnsi"/>
              </w:rPr>
            </w:pPr>
            <w:r>
              <w:rPr>
                <w:rFonts w:cstheme="minorHAnsi"/>
              </w:rPr>
              <w:t>Part number</w:t>
            </w:r>
          </w:p>
        </w:tc>
        <w:tc>
          <w:tcPr>
            <w:tcW w:w="1451" w:type="dxa"/>
            <w:tcBorders>
              <w:top w:val="single" w:sz="4" w:space="0" w:color="auto"/>
              <w:left w:val="single" w:sz="4" w:space="0" w:color="auto"/>
              <w:bottom w:val="single" w:sz="4" w:space="0" w:color="auto"/>
              <w:right w:val="single" w:sz="4" w:space="0" w:color="auto"/>
            </w:tcBorders>
            <w:hideMark/>
          </w:tcPr>
          <w:p w14:paraId="257593E2" w14:textId="77777777" w:rsidR="006A6779" w:rsidRDefault="006A6779">
            <w:pPr>
              <w:jc w:val="center"/>
              <w:rPr>
                <w:rFonts w:cstheme="minorHAnsi"/>
              </w:rPr>
            </w:pPr>
            <w:r>
              <w:rPr>
                <w:rFonts w:cstheme="minorHAnsi"/>
              </w:rPr>
              <w:t>Description</w:t>
            </w:r>
          </w:p>
        </w:tc>
        <w:tc>
          <w:tcPr>
            <w:tcW w:w="731" w:type="dxa"/>
            <w:tcBorders>
              <w:top w:val="single" w:sz="4" w:space="0" w:color="auto"/>
              <w:left w:val="single" w:sz="4" w:space="0" w:color="auto"/>
              <w:bottom w:val="single" w:sz="4" w:space="0" w:color="auto"/>
              <w:right w:val="single" w:sz="4" w:space="0" w:color="auto"/>
            </w:tcBorders>
            <w:hideMark/>
          </w:tcPr>
          <w:p w14:paraId="2AB713EE" w14:textId="77777777" w:rsidR="006A6779" w:rsidRDefault="006A6779">
            <w:pPr>
              <w:jc w:val="center"/>
              <w:rPr>
                <w:rFonts w:cstheme="minorHAnsi"/>
              </w:rPr>
            </w:pPr>
            <w:r>
              <w:rPr>
                <w:rFonts w:cstheme="minorHAnsi"/>
              </w:rPr>
              <w:t>QTY</w:t>
            </w:r>
          </w:p>
        </w:tc>
      </w:tr>
      <w:tr w:rsidR="006A6779" w14:paraId="13238714"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09D3F72C" w14:textId="77777777" w:rsidR="006A6779" w:rsidRDefault="006A6779">
            <w:pPr>
              <w:jc w:val="center"/>
              <w:rPr>
                <w:rFonts w:cstheme="minorHAnsi"/>
              </w:rPr>
            </w:pPr>
            <w:r>
              <w:rPr>
                <w:rFonts w:cstheme="minorHAnsi"/>
              </w:rPr>
              <w:t>1</w:t>
            </w:r>
          </w:p>
        </w:tc>
        <w:tc>
          <w:tcPr>
            <w:tcW w:w="3095" w:type="dxa"/>
            <w:tcBorders>
              <w:top w:val="single" w:sz="4" w:space="0" w:color="auto"/>
              <w:left w:val="single" w:sz="4" w:space="0" w:color="auto"/>
              <w:bottom w:val="single" w:sz="4" w:space="0" w:color="auto"/>
              <w:right w:val="single" w:sz="4" w:space="0" w:color="auto"/>
            </w:tcBorders>
            <w:hideMark/>
          </w:tcPr>
          <w:p w14:paraId="23BE1081" w14:textId="77777777" w:rsidR="006A6779" w:rsidRDefault="006A6779">
            <w:pPr>
              <w:jc w:val="center"/>
              <w:rPr>
                <w:rFonts w:cstheme="minorHAnsi"/>
              </w:rPr>
            </w:pPr>
            <w:r>
              <w:rPr>
                <w:rFonts w:cstheme="minorHAnsi"/>
              </w:rPr>
              <w:t>Back part billboard</w:t>
            </w:r>
          </w:p>
        </w:tc>
        <w:tc>
          <w:tcPr>
            <w:tcW w:w="1451" w:type="dxa"/>
            <w:tcBorders>
              <w:top w:val="single" w:sz="4" w:space="0" w:color="auto"/>
              <w:left w:val="single" w:sz="4" w:space="0" w:color="auto"/>
              <w:bottom w:val="single" w:sz="4" w:space="0" w:color="auto"/>
              <w:right w:val="single" w:sz="4" w:space="0" w:color="auto"/>
            </w:tcBorders>
          </w:tcPr>
          <w:p w14:paraId="4D8BDD35" w14:textId="77777777" w:rsidR="006A6779" w:rsidRDefault="006A6779">
            <w:pPr>
              <w:jc w:val="center"/>
              <w:rPr>
                <w:rFonts w:cstheme="minorHAnsi"/>
              </w:rPr>
            </w:pPr>
          </w:p>
        </w:tc>
        <w:tc>
          <w:tcPr>
            <w:tcW w:w="731" w:type="dxa"/>
            <w:tcBorders>
              <w:top w:val="single" w:sz="4" w:space="0" w:color="auto"/>
              <w:left w:val="single" w:sz="4" w:space="0" w:color="auto"/>
              <w:bottom w:val="single" w:sz="4" w:space="0" w:color="auto"/>
              <w:right w:val="single" w:sz="4" w:space="0" w:color="auto"/>
            </w:tcBorders>
            <w:hideMark/>
          </w:tcPr>
          <w:p w14:paraId="09B22AE0" w14:textId="77777777" w:rsidR="006A6779" w:rsidRDefault="006A6779">
            <w:pPr>
              <w:jc w:val="center"/>
              <w:rPr>
                <w:rFonts w:cstheme="minorHAnsi"/>
              </w:rPr>
            </w:pPr>
            <w:r>
              <w:rPr>
                <w:rFonts w:cstheme="minorHAnsi"/>
              </w:rPr>
              <w:t>1</w:t>
            </w:r>
          </w:p>
        </w:tc>
      </w:tr>
      <w:tr w:rsidR="006A6779" w14:paraId="07A6AD8C"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5501CA7A" w14:textId="77777777" w:rsidR="006A6779" w:rsidRDefault="006A6779">
            <w:pPr>
              <w:jc w:val="center"/>
              <w:rPr>
                <w:rFonts w:cstheme="minorHAnsi"/>
              </w:rPr>
            </w:pPr>
            <w:r>
              <w:rPr>
                <w:rFonts w:cstheme="minorHAnsi"/>
              </w:rPr>
              <w:t>2</w:t>
            </w:r>
          </w:p>
        </w:tc>
        <w:tc>
          <w:tcPr>
            <w:tcW w:w="3095" w:type="dxa"/>
            <w:tcBorders>
              <w:top w:val="single" w:sz="4" w:space="0" w:color="auto"/>
              <w:left w:val="single" w:sz="4" w:space="0" w:color="auto"/>
              <w:bottom w:val="single" w:sz="4" w:space="0" w:color="auto"/>
              <w:right w:val="single" w:sz="4" w:space="0" w:color="auto"/>
            </w:tcBorders>
            <w:hideMark/>
          </w:tcPr>
          <w:p w14:paraId="40C19DB6" w14:textId="77777777" w:rsidR="006A6779" w:rsidRDefault="006A6779">
            <w:pPr>
              <w:jc w:val="center"/>
              <w:rPr>
                <w:rFonts w:cstheme="minorHAnsi"/>
                <w:color w:val="000000"/>
              </w:rPr>
            </w:pPr>
            <w:r>
              <w:rPr>
                <w:rFonts w:cstheme="minorHAnsi"/>
                <w:color w:val="000000"/>
              </w:rPr>
              <w:t>Front part billboard</w:t>
            </w:r>
          </w:p>
        </w:tc>
        <w:tc>
          <w:tcPr>
            <w:tcW w:w="1451" w:type="dxa"/>
            <w:tcBorders>
              <w:top w:val="single" w:sz="4" w:space="0" w:color="auto"/>
              <w:left w:val="single" w:sz="4" w:space="0" w:color="auto"/>
              <w:bottom w:val="single" w:sz="4" w:space="0" w:color="auto"/>
              <w:right w:val="single" w:sz="4" w:space="0" w:color="auto"/>
            </w:tcBorders>
          </w:tcPr>
          <w:p w14:paraId="5ECC1E77"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7B9A2C8" w14:textId="77777777" w:rsidR="006A6779" w:rsidRDefault="006A6779">
            <w:pPr>
              <w:jc w:val="center"/>
              <w:rPr>
                <w:rFonts w:cstheme="minorHAnsi"/>
              </w:rPr>
            </w:pPr>
            <w:r>
              <w:rPr>
                <w:rFonts w:cstheme="minorHAnsi"/>
              </w:rPr>
              <w:t>1</w:t>
            </w:r>
          </w:p>
        </w:tc>
      </w:tr>
      <w:tr w:rsidR="006A6779" w14:paraId="4C409345"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205C9400" w14:textId="77777777" w:rsidR="006A6779" w:rsidRDefault="006A6779">
            <w:pPr>
              <w:jc w:val="center"/>
              <w:rPr>
                <w:rFonts w:cstheme="minorHAnsi"/>
              </w:rPr>
            </w:pPr>
            <w:r>
              <w:rPr>
                <w:rFonts w:cstheme="minorHAnsi"/>
              </w:rPr>
              <w:t>3</w:t>
            </w:r>
          </w:p>
        </w:tc>
        <w:tc>
          <w:tcPr>
            <w:tcW w:w="3095" w:type="dxa"/>
            <w:tcBorders>
              <w:top w:val="single" w:sz="4" w:space="0" w:color="auto"/>
              <w:left w:val="single" w:sz="4" w:space="0" w:color="auto"/>
              <w:bottom w:val="single" w:sz="4" w:space="0" w:color="auto"/>
              <w:right w:val="single" w:sz="4" w:space="0" w:color="auto"/>
            </w:tcBorders>
            <w:hideMark/>
          </w:tcPr>
          <w:p w14:paraId="1AA68A10" w14:textId="77777777" w:rsidR="006A6779" w:rsidRDefault="006A6779">
            <w:pPr>
              <w:jc w:val="center"/>
              <w:rPr>
                <w:rFonts w:cstheme="minorHAnsi"/>
                <w:color w:val="000000"/>
              </w:rPr>
            </w:pPr>
            <w:r>
              <w:rPr>
                <w:rFonts w:cstheme="minorHAnsi"/>
                <w:color w:val="000000"/>
              </w:rPr>
              <w:t>Stand pole</w:t>
            </w:r>
          </w:p>
        </w:tc>
        <w:tc>
          <w:tcPr>
            <w:tcW w:w="1451" w:type="dxa"/>
            <w:tcBorders>
              <w:top w:val="single" w:sz="4" w:space="0" w:color="auto"/>
              <w:left w:val="single" w:sz="4" w:space="0" w:color="auto"/>
              <w:bottom w:val="single" w:sz="4" w:space="0" w:color="auto"/>
              <w:right w:val="single" w:sz="4" w:space="0" w:color="auto"/>
            </w:tcBorders>
          </w:tcPr>
          <w:p w14:paraId="020B34EC"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02FA028D" w14:textId="77777777" w:rsidR="006A6779" w:rsidRDefault="006A6779">
            <w:pPr>
              <w:jc w:val="center"/>
              <w:rPr>
                <w:rFonts w:cstheme="minorHAnsi"/>
              </w:rPr>
            </w:pPr>
            <w:r>
              <w:rPr>
                <w:rFonts w:cstheme="minorHAnsi"/>
              </w:rPr>
              <w:t>1</w:t>
            </w:r>
          </w:p>
        </w:tc>
      </w:tr>
      <w:tr w:rsidR="006A6779" w14:paraId="18CD5FCC"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645EA9CF" w14:textId="77777777" w:rsidR="006A6779" w:rsidRDefault="006A6779">
            <w:pPr>
              <w:jc w:val="center"/>
              <w:rPr>
                <w:rFonts w:cstheme="minorHAnsi"/>
              </w:rPr>
            </w:pPr>
            <w:r>
              <w:rPr>
                <w:rFonts w:cstheme="minorHAnsi"/>
              </w:rPr>
              <w:t>4</w:t>
            </w:r>
          </w:p>
        </w:tc>
        <w:tc>
          <w:tcPr>
            <w:tcW w:w="3095" w:type="dxa"/>
            <w:tcBorders>
              <w:top w:val="single" w:sz="4" w:space="0" w:color="auto"/>
              <w:left w:val="single" w:sz="4" w:space="0" w:color="auto"/>
              <w:bottom w:val="single" w:sz="4" w:space="0" w:color="auto"/>
              <w:right w:val="single" w:sz="4" w:space="0" w:color="auto"/>
            </w:tcBorders>
            <w:hideMark/>
          </w:tcPr>
          <w:p w14:paraId="1EA5440A" w14:textId="77777777" w:rsidR="006A6779" w:rsidRDefault="006A6779">
            <w:pPr>
              <w:jc w:val="center"/>
              <w:rPr>
                <w:rFonts w:cstheme="minorHAnsi"/>
                <w:color w:val="000000"/>
              </w:rPr>
            </w:pPr>
            <w:r>
              <w:rPr>
                <w:rFonts w:cstheme="minorHAnsi"/>
                <w:color w:val="000000"/>
              </w:rPr>
              <w:t>Concrete block</w:t>
            </w:r>
          </w:p>
        </w:tc>
        <w:tc>
          <w:tcPr>
            <w:tcW w:w="1451" w:type="dxa"/>
            <w:tcBorders>
              <w:top w:val="single" w:sz="4" w:space="0" w:color="auto"/>
              <w:left w:val="single" w:sz="4" w:space="0" w:color="auto"/>
              <w:bottom w:val="single" w:sz="4" w:space="0" w:color="auto"/>
              <w:right w:val="single" w:sz="4" w:space="0" w:color="auto"/>
            </w:tcBorders>
          </w:tcPr>
          <w:p w14:paraId="4530054E"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E485AB9" w14:textId="77777777" w:rsidR="006A6779" w:rsidRDefault="006A6779">
            <w:pPr>
              <w:jc w:val="center"/>
              <w:rPr>
                <w:rFonts w:cstheme="minorHAnsi"/>
              </w:rPr>
            </w:pPr>
            <w:r>
              <w:rPr>
                <w:rFonts w:cstheme="minorHAnsi"/>
              </w:rPr>
              <w:t>1</w:t>
            </w:r>
          </w:p>
        </w:tc>
      </w:tr>
      <w:tr w:rsidR="006A6779" w14:paraId="02DCFEB8"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19E0E0DD" w14:textId="77777777" w:rsidR="006A6779" w:rsidRDefault="006A6779">
            <w:pPr>
              <w:jc w:val="center"/>
              <w:rPr>
                <w:rFonts w:cstheme="minorHAnsi"/>
              </w:rPr>
            </w:pPr>
            <w:r>
              <w:rPr>
                <w:rFonts w:cstheme="minorHAnsi"/>
              </w:rPr>
              <w:t>5</w:t>
            </w:r>
          </w:p>
        </w:tc>
        <w:tc>
          <w:tcPr>
            <w:tcW w:w="3095" w:type="dxa"/>
            <w:tcBorders>
              <w:top w:val="single" w:sz="4" w:space="0" w:color="auto"/>
              <w:left w:val="single" w:sz="4" w:space="0" w:color="auto"/>
              <w:bottom w:val="single" w:sz="4" w:space="0" w:color="auto"/>
              <w:right w:val="single" w:sz="4" w:space="0" w:color="auto"/>
            </w:tcBorders>
            <w:hideMark/>
          </w:tcPr>
          <w:p w14:paraId="631F4A43" w14:textId="77777777" w:rsidR="006A6779" w:rsidRDefault="006A6779">
            <w:pPr>
              <w:jc w:val="center"/>
              <w:rPr>
                <w:rFonts w:cstheme="minorHAnsi"/>
                <w:color w:val="000000"/>
              </w:rPr>
            </w:pPr>
            <w:r>
              <w:rPr>
                <w:rFonts w:cstheme="minorHAnsi"/>
                <w:color w:val="000000"/>
              </w:rPr>
              <w:t>Glass look through</w:t>
            </w:r>
          </w:p>
        </w:tc>
        <w:tc>
          <w:tcPr>
            <w:tcW w:w="1451" w:type="dxa"/>
            <w:tcBorders>
              <w:top w:val="single" w:sz="4" w:space="0" w:color="auto"/>
              <w:left w:val="single" w:sz="4" w:space="0" w:color="auto"/>
              <w:bottom w:val="single" w:sz="4" w:space="0" w:color="auto"/>
              <w:right w:val="single" w:sz="4" w:space="0" w:color="auto"/>
            </w:tcBorders>
          </w:tcPr>
          <w:p w14:paraId="4270CD39"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7C7DD839" w14:textId="77777777" w:rsidR="006A6779" w:rsidRDefault="006A6779">
            <w:pPr>
              <w:jc w:val="center"/>
              <w:rPr>
                <w:rFonts w:cstheme="minorHAnsi"/>
              </w:rPr>
            </w:pPr>
            <w:r>
              <w:rPr>
                <w:rFonts w:cstheme="minorHAnsi"/>
              </w:rPr>
              <w:t>1</w:t>
            </w:r>
          </w:p>
        </w:tc>
      </w:tr>
      <w:tr w:rsidR="006A6779" w14:paraId="52725DA5"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73247DA1" w14:textId="77777777" w:rsidR="006A6779" w:rsidRDefault="006A6779">
            <w:pPr>
              <w:jc w:val="center"/>
              <w:rPr>
                <w:rFonts w:cstheme="minorHAnsi"/>
              </w:rPr>
            </w:pPr>
            <w:r>
              <w:rPr>
                <w:rFonts w:cstheme="minorHAnsi"/>
              </w:rPr>
              <w:t>6</w:t>
            </w:r>
          </w:p>
        </w:tc>
        <w:tc>
          <w:tcPr>
            <w:tcW w:w="3095" w:type="dxa"/>
            <w:tcBorders>
              <w:top w:val="single" w:sz="4" w:space="0" w:color="auto"/>
              <w:left w:val="single" w:sz="4" w:space="0" w:color="auto"/>
              <w:bottom w:val="single" w:sz="4" w:space="0" w:color="auto"/>
              <w:right w:val="single" w:sz="4" w:space="0" w:color="auto"/>
            </w:tcBorders>
            <w:hideMark/>
          </w:tcPr>
          <w:p w14:paraId="59F490CF" w14:textId="77777777" w:rsidR="006A6779" w:rsidRDefault="006A6779">
            <w:pPr>
              <w:jc w:val="center"/>
              <w:rPr>
                <w:rFonts w:cstheme="minorHAnsi"/>
                <w:color w:val="000000"/>
              </w:rPr>
            </w:pPr>
            <w:r>
              <w:rPr>
                <w:rFonts w:cstheme="minorHAnsi"/>
                <w:color w:val="000000"/>
              </w:rPr>
              <w:t>Parts Billy assembly</w:t>
            </w:r>
          </w:p>
        </w:tc>
        <w:tc>
          <w:tcPr>
            <w:tcW w:w="1451" w:type="dxa"/>
            <w:tcBorders>
              <w:top w:val="single" w:sz="4" w:space="0" w:color="auto"/>
              <w:left w:val="single" w:sz="4" w:space="0" w:color="auto"/>
              <w:bottom w:val="single" w:sz="4" w:space="0" w:color="auto"/>
              <w:right w:val="single" w:sz="4" w:space="0" w:color="auto"/>
            </w:tcBorders>
          </w:tcPr>
          <w:p w14:paraId="166447C4"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2021F9A1" w14:textId="77777777" w:rsidR="006A6779" w:rsidRDefault="006A6779">
            <w:pPr>
              <w:jc w:val="center"/>
              <w:rPr>
                <w:rFonts w:cstheme="minorHAnsi"/>
              </w:rPr>
            </w:pPr>
            <w:r>
              <w:rPr>
                <w:rFonts w:cstheme="minorHAnsi"/>
              </w:rPr>
              <w:t>1</w:t>
            </w:r>
          </w:p>
        </w:tc>
      </w:tr>
      <w:tr w:rsidR="006A6779" w14:paraId="7BE107D9"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087F59B6" w14:textId="77777777" w:rsidR="006A6779" w:rsidRDefault="006A6779">
            <w:pPr>
              <w:jc w:val="center"/>
              <w:rPr>
                <w:rFonts w:cstheme="minorHAnsi"/>
              </w:rPr>
            </w:pPr>
            <w:r>
              <w:rPr>
                <w:rFonts w:cstheme="minorHAnsi"/>
              </w:rPr>
              <w:t>7</w:t>
            </w:r>
          </w:p>
        </w:tc>
        <w:tc>
          <w:tcPr>
            <w:tcW w:w="3095" w:type="dxa"/>
            <w:tcBorders>
              <w:top w:val="single" w:sz="4" w:space="0" w:color="auto"/>
              <w:left w:val="single" w:sz="4" w:space="0" w:color="auto"/>
              <w:bottom w:val="single" w:sz="4" w:space="0" w:color="auto"/>
              <w:right w:val="single" w:sz="4" w:space="0" w:color="auto"/>
            </w:tcBorders>
            <w:hideMark/>
          </w:tcPr>
          <w:p w14:paraId="18A15BA2" w14:textId="77777777" w:rsidR="006A6779" w:rsidRDefault="006A6779">
            <w:pPr>
              <w:jc w:val="center"/>
              <w:rPr>
                <w:rFonts w:cstheme="minorHAnsi"/>
                <w:color w:val="000000"/>
              </w:rPr>
            </w:pPr>
            <w:r>
              <w:rPr>
                <w:rFonts w:cstheme="minorHAnsi"/>
                <w:color w:val="000000"/>
              </w:rPr>
              <w:t xml:space="preserve">Mat </w:t>
            </w:r>
            <w:proofErr w:type="spellStart"/>
            <w:r>
              <w:rPr>
                <w:rFonts w:cstheme="minorHAnsi"/>
                <w:color w:val="000000"/>
              </w:rPr>
              <w:t>ingestrip</w:t>
            </w:r>
            <w:proofErr w:type="spellEnd"/>
          </w:p>
        </w:tc>
        <w:tc>
          <w:tcPr>
            <w:tcW w:w="1451" w:type="dxa"/>
            <w:tcBorders>
              <w:top w:val="single" w:sz="4" w:space="0" w:color="auto"/>
              <w:left w:val="single" w:sz="4" w:space="0" w:color="auto"/>
              <w:bottom w:val="single" w:sz="4" w:space="0" w:color="auto"/>
              <w:right w:val="single" w:sz="4" w:space="0" w:color="auto"/>
            </w:tcBorders>
          </w:tcPr>
          <w:p w14:paraId="01451864"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2C57331" w14:textId="77777777" w:rsidR="006A6779" w:rsidRDefault="006A6779">
            <w:pPr>
              <w:jc w:val="center"/>
              <w:rPr>
                <w:rFonts w:cstheme="minorHAnsi"/>
              </w:rPr>
            </w:pPr>
            <w:r>
              <w:rPr>
                <w:rFonts w:cstheme="minorHAnsi"/>
              </w:rPr>
              <w:t>2</w:t>
            </w:r>
          </w:p>
        </w:tc>
      </w:tr>
      <w:tr w:rsidR="006A6779" w14:paraId="4FF57300"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02F70E77" w14:textId="77777777" w:rsidR="006A6779" w:rsidRDefault="006A6779">
            <w:pPr>
              <w:jc w:val="center"/>
              <w:rPr>
                <w:rFonts w:cstheme="minorHAnsi"/>
              </w:rPr>
            </w:pPr>
            <w:r>
              <w:rPr>
                <w:rFonts w:cstheme="minorHAnsi"/>
              </w:rPr>
              <w:t>8</w:t>
            </w:r>
          </w:p>
        </w:tc>
        <w:tc>
          <w:tcPr>
            <w:tcW w:w="3095" w:type="dxa"/>
            <w:tcBorders>
              <w:top w:val="single" w:sz="4" w:space="0" w:color="auto"/>
              <w:left w:val="single" w:sz="4" w:space="0" w:color="auto"/>
              <w:bottom w:val="single" w:sz="4" w:space="0" w:color="auto"/>
              <w:right w:val="single" w:sz="4" w:space="0" w:color="auto"/>
            </w:tcBorders>
            <w:hideMark/>
          </w:tcPr>
          <w:p w14:paraId="5AF29DCE" w14:textId="77777777" w:rsidR="006A6779" w:rsidRDefault="006A6779">
            <w:pPr>
              <w:jc w:val="center"/>
              <w:rPr>
                <w:rFonts w:cstheme="minorHAnsi"/>
                <w:color w:val="000000"/>
              </w:rPr>
            </w:pPr>
            <w:r>
              <w:rPr>
                <w:rFonts w:cstheme="minorHAnsi"/>
                <w:color w:val="000000"/>
              </w:rPr>
              <w:t>Plate for solar panels</w:t>
            </w:r>
          </w:p>
        </w:tc>
        <w:tc>
          <w:tcPr>
            <w:tcW w:w="1451" w:type="dxa"/>
            <w:tcBorders>
              <w:top w:val="single" w:sz="4" w:space="0" w:color="auto"/>
              <w:left w:val="single" w:sz="4" w:space="0" w:color="auto"/>
              <w:bottom w:val="single" w:sz="4" w:space="0" w:color="auto"/>
              <w:right w:val="single" w:sz="4" w:space="0" w:color="auto"/>
            </w:tcBorders>
          </w:tcPr>
          <w:p w14:paraId="289CD8FB"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243CEA4E" w14:textId="77777777" w:rsidR="006A6779" w:rsidRDefault="006A6779">
            <w:pPr>
              <w:jc w:val="center"/>
              <w:rPr>
                <w:rFonts w:cstheme="minorHAnsi"/>
              </w:rPr>
            </w:pPr>
            <w:r>
              <w:rPr>
                <w:rFonts w:cstheme="minorHAnsi"/>
              </w:rPr>
              <w:t>1</w:t>
            </w:r>
          </w:p>
        </w:tc>
      </w:tr>
      <w:tr w:rsidR="006A6779" w14:paraId="63FDF619"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1649977A" w14:textId="77777777" w:rsidR="006A6779" w:rsidRDefault="006A6779">
            <w:pPr>
              <w:jc w:val="center"/>
              <w:rPr>
                <w:rFonts w:cstheme="minorHAnsi"/>
              </w:rPr>
            </w:pPr>
            <w:r>
              <w:rPr>
                <w:rFonts w:cstheme="minorHAnsi"/>
              </w:rPr>
              <w:t>9</w:t>
            </w:r>
          </w:p>
        </w:tc>
        <w:tc>
          <w:tcPr>
            <w:tcW w:w="3095" w:type="dxa"/>
            <w:tcBorders>
              <w:top w:val="single" w:sz="4" w:space="0" w:color="auto"/>
              <w:left w:val="single" w:sz="4" w:space="0" w:color="auto"/>
              <w:bottom w:val="single" w:sz="4" w:space="0" w:color="auto"/>
              <w:right w:val="single" w:sz="4" w:space="0" w:color="auto"/>
            </w:tcBorders>
            <w:hideMark/>
          </w:tcPr>
          <w:p w14:paraId="2044D9F2" w14:textId="77777777" w:rsidR="006A6779" w:rsidRDefault="006A6779">
            <w:pPr>
              <w:jc w:val="center"/>
              <w:rPr>
                <w:rFonts w:cstheme="minorHAnsi"/>
                <w:color w:val="000000"/>
              </w:rPr>
            </w:pPr>
            <w:r>
              <w:rPr>
                <w:rFonts w:cstheme="minorHAnsi"/>
                <w:color w:val="000000"/>
              </w:rPr>
              <w:t>Solar panel</w:t>
            </w:r>
          </w:p>
        </w:tc>
        <w:tc>
          <w:tcPr>
            <w:tcW w:w="1451" w:type="dxa"/>
            <w:tcBorders>
              <w:top w:val="single" w:sz="4" w:space="0" w:color="auto"/>
              <w:left w:val="single" w:sz="4" w:space="0" w:color="auto"/>
              <w:bottom w:val="single" w:sz="4" w:space="0" w:color="auto"/>
              <w:right w:val="single" w:sz="4" w:space="0" w:color="auto"/>
            </w:tcBorders>
          </w:tcPr>
          <w:p w14:paraId="0C69DC5A"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4372E74" w14:textId="77777777" w:rsidR="006A6779" w:rsidRDefault="006A6779">
            <w:pPr>
              <w:jc w:val="center"/>
              <w:rPr>
                <w:rFonts w:cstheme="minorHAnsi"/>
              </w:rPr>
            </w:pPr>
            <w:r>
              <w:rPr>
                <w:rFonts w:cstheme="minorHAnsi"/>
              </w:rPr>
              <w:t>2</w:t>
            </w:r>
          </w:p>
        </w:tc>
      </w:tr>
      <w:tr w:rsidR="006A6779" w14:paraId="2EBE8E1A"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20D714BF" w14:textId="77777777" w:rsidR="006A6779" w:rsidRDefault="006A6779">
            <w:pPr>
              <w:jc w:val="center"/>
              <w:rPr>
                <w:rFonts w:cstheme="minorHAnsi"/>
              </w:rPr>
            </w:pPr>
            <w:r>
              <w:rPr>
                <w:rFonts w:cstheme="minorHAnsi"/>
              </w:rPr>
              <w:t>10</w:t>
            </w:r>
          </w:p>
        </w:tc>
        <w:tc>
          <w:tcPr>
            <w:tcW w:w="3095" w:type="dxa"/>
            <w:tcBorders>
              <w:top w:val="single" w:sz="4" w:space="0" w:color="auto"/>
              <w:left w:val="single" w:sz="4" w:space="0" w:color="auto"/>
              <w:bottom w:val="single" w:sz="4" w:space="0" w:color="auto"/>
              <w:right w:val="single" w:sz="4" w:space="0" w:color="auto"/>
            </w:tcBorders>
            <w:hideMark/>
          </w:tcPr>
          <w:p w14:paraId="764399EE" w14:textId="77777777" w:rsidR="006A6779" w:rsidRDefault="006A6779">
            <w:pPr>
              <w:jc w:val="center"/>
              <w:rPr>
                <w:rFonts w:cstheme="minorHAnsi"/>
                <w:color w:val="000000"/>
              </w:rPr>
            </w:pPr>
            <w:r>
              <w:rPr>
                <w:rFonts w:cstheme="minorHAnsi"/>
                <w:color w:val="000000"/>
              </w:rPr>
              <w:t>Map of Porto</w:t>
            </w:r>
          </w:p>
        </w:tc>
        <w:tc>
          <w:tcPr>
            <w:tcW w:w="1451" w:type="dxa"/>
            <w:tcBorders>
              <w:top w:val="single" w:sz="4" w:space="0" w:color="auto"/>
              <w:left w:val="single" w:sz="4" w:space="0" w:color="auto"/>
              <w:bottom w:val="single" w:sz="4" w:space="0" w:color="auto"/>
              <w:right w:val="single" w:sz="4" w:space="0" w:color="auto"/>
            </w:tcBorders>
          </w:tcPr>
          <w:p w14:paraId="1A7548A8"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20711EFD" w14:textId="77777777" w:rsidR="006A6779" w:rsidRDefault="006A6779">
            <w:pPr>
              <w:jc w:val="center"/>
              <w:rPr>
                <w:rFonts w:cstheme="minorHAnsi"/>
              </w:rPr>
            </w:pPr>
            <w:r>
              <w:rPr>
                <w:rFonts w:cstheme="minorHAnsi"/>
              </w:rPr>
              <w:t>1</w:t>
            </w:r>
          </w:p>
        </w:tc>
      </w:tr>
      <w:tr w:rsidR="006A6779" w14:paraId="6DA1AB47"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5F5E4C24" w14:textId="77777777" w:rsidR="006A6779" w:rsidRDefault="006A6779">
            <w:pPr>
              <w:jc w:val="center"/>
              <w:rPr>
                <w:rFonts w:cstheme="minorHAnsi"/>
              </w:rPr>
            </w:pPr>
            <w:r>
              <w:rPr>
                <w:rFonts w:cstheme="minorHAnsi"/>
              </w:rPr>
              <w:t>11</w:t>
            </w:r>
          </w:p>
        </w:tc>
        <w:tc>
          <w:tcPr>
            <w:tcW w:w="3095" w:type="dxa"/>
            <w:tcBorders>
              <w:top w:val="single" w:sz="4" w:space="0" w:color="auto"/>
              <w:left w:val="single" w:sz="4" w:space="0" w:color="auto"/>
              <w:bottom w:val="single" w:sz="4" w:space="0" w:color="auto"/>
              <w:right w:val="single" w:sz="4" w:space="0" w:color="auto"/>
            </w:tcBorders>
            <w:hideMark/>
          </w:tcPr>
          <w:p w14:paraId="3F9BF2F8" w14:textId="77777777" w:rsidR="006A6779" w:rsidRDefault="006A6779">
            <w:pPr>
              <w:jc w:val="center"/>
              <w:rPr>
                <w:rFonts w:cstheme="minorHAnsi"/>
                <w:color w:val="000000"/>
              </w:rPr>
            </w:pPr>
            <w:r>
              <w:rPr>
                <w:rFonts w:cstheme="minorHAnsi"/>
                <w:color w:val="000000"/>
              </w:rPr>
              <w:t>Advice plate</w:t>
            </w:r>
          </w:p>
        </w:tc>
        <w:tc>
          <w:tcPr>
            <w:tcW w:w="1451" w:type="dxa"/>
            <w:tcBorders>
              <w:top w:val="single" w:sz="4" w:space="0" w:color="auto"/>
              <w:left w:val="single" w:sz="4" w:space="0" w:color="auto"/>
              <w:bottom w:val="single" w:sz="4" w:space="0" w:color="auto"/>
              <w:right w:val="single" w:sz="4" w:space="0" w:color="auto"/>
            </w:tcBorders>
          </w:tcPr>
          <w:p w14:paraId="5CC4F187"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0A72B54B" w14:textId="77777777" w:rsidR="006A6779" w:rsidRDefault="006A6779">
            <w:pPr>
              <w:jc w:val="center"/>
              <w:rPr>
                <w:rFonts w:cstheme="minorHAnsi"/>
              </w:rPr>
            </w:pPr>
            <w:r>
              <w:rPr>
                <w:rFonts w:cstheme="minorHAnsi"/>
              </w:rPr>
              <w:t>1</w:t>
            </w:r>
          </w:p>
        </w:tc>
      </w:tr>
      <w:tr w:rsidR="006A6779" w14:paraId="7B3E2914"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6E34A300" w14:textId="77777777" w:rsidR="006A6779" w:rsidRDefault="006A6779">
            <w:pPr>
              <w:jc w:val="center"/>
              <w:rPr>
                <w:rFonts w:cstheme="minorHAnsi"/>
              </w:rPr>
            </w:pPr>
            <w:r>
              <w:rPr>
                <w:rFonts w:cstheme="minorHAnsi"/>
              </w:rPr>
              <w:t>12</w:t>
            </w:r>
          </w:p>
        </w:tc>
        <w:tc>
          <w:tcPr>
            <w:tcW w:w="3095" w:type="dxa"/>
            <w:tcBorders>
              <w:top w:val="single" w:sz="4" w:space="0" w:color="auto"/>
              <w:left w:val="single" w:sz="4" w:space="0" w:color="auto"/>
              <w:bottom w:val="single" w:sz="4" w:space="0" w:color="auto"/>
              <w:right w:val="single" w:sz="4" w:space="0" w:color="auto"/>
            </w:tcBorders>
            <w:hideMark/>
          </w:tcPr>
          <w:p w14:paraId="745E1987" w14:textId="77777777" w:rsidR="006A6779" w:rsidRDefault="006A6779">
            <w:pPr>
              <w:jc w:val="center"/>
              <w:rPr>
                <w:rFonts w:cstheme="minorHAnsi"/>
                <w:color w:val="000000"/>
              </w:rPr>
            </w:pPr>
            <w:r>
              <w:rPr>
                <w:rFonts w:cstheme="minorHAnsi"/>
                <w:color w:val="000000"/>
              </w:rPr>
              <w:t>Sensor part</w:t>
            </w:r>
          </w:p>
        </w:tc>
        <w:tc>
          <w:tcPr>
            <w:tcW w:w="1451" w:type="dxa"/>
            <w:tcBorders>
              <w:top w:val="single" w:sz="4" w:space="0" w:color="auto"/>
              <w:left w:val="single" w:sz="4" w:space="0" w:color="auto"/>
              <w:bottom w:val="single" w:sz="4" w:space="0" w:color="auto"/>
              <w:right w:val="single" w:sz="4" w:space="0" w:color="auto"/>
            </w:tcBorders>
          </w:tcPr>
          <w:p w14:paraId="59064AD9"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61725BF1" w14:textId="77777777" w:rsidR="006A6779" w:rsidRDefault="006A6779">
            <w:pPr>
              <w:jc w:val="center"/>
              <w:rPr>
                <w:rFonts w:cstheme="minorHAnsi"/>
              </w:rPr>
            </w:pPr>
            <w:r>
              <w:rPr>
                <w:rFonts w:cstheme="minorHAnsi"/>
              </w:rPr>
              <w:t>2</w:t>
            </w:r>
          </w:p>
        </w:tc>
      </w:tr>
      <w:tr w:rsidR="006A6779" w14:paraId="32B0A178"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1ABAE020" w14:textId="77777777" w:rsidR="006A6779" w:rsidRDefault="006A6779">
            <w:pPr>
              <w:jc w:val="center"/>
              <w:rPr>
                <w:rFonts w:cstheme="minorHAnsi"/>
              </w:rPr>
            </w:pPr>
            <w:r>
              <w:rPr>
                <w:rFonts w:cstheme="minorHAnsi"/>
              </w:rPr>
              <w:t>13</w:t>
            </w:r>
          </w:p>
        </w:tc>
        <w:tc>
          <w:tcPr>
            <w:tcW w:w="3095" w:type="dxa"/>
            <w:tcBorders>
              <w:top w:val="single" w:sz="4" w:space="0" w:color="auto"/>
              <w:left w:val="single" w:sz="4" w:space="0" w:color="auto"/>
              <w:bottom w:val="single" w:sz="4" w:space="0" w:color="auto"/>
              <w:right w:val="single" w:sz="4" w:space="0" w:color="auto"/>
            </w:tcBorders>
            <w:hideMark/>
          </w:tcPr>
          <w:p w14:paraId="0E34E8D8" w14:textId="77777777" w:rsidR="006A6779" w:rsidRDefault="006A6779">
            <w:pPr>
              <w:jc w:val="center"/>
              <w:rPr>
                <w:rFonts w:cstheme="minorHAnsi"/>
                <w:color w:val="000000"/>
              </w:rPr>
            </w:pPr>
            <w:r>
              <w:rPr>
                <w:rFonts w:cstheme="minorHAnsi"/>
                <w:color w:val="000000"/>
              </w:rPr>
              <w:t>Rubber sealing</w:t>
            </w:r>
          </w:p>
        </w:tc>
        <w:tc>
          <w:tcPr>
            <w:tcW w:w="1451" w:type="dxa"/>
            <w:tcBorders>
              <w:top w:val="single" w:sz="4" w:space="0" w:color="auto"/>
              <w:left w:val="single" w:sz="4" w:space="0" w:color="auto"/>
              <w:bottom w:val="single" w:sz="4" w:space="0" w:color="auto"/>
              <w:right w:val="single" w:sz="4" w:space="0" w:color="auto"/>
            </w:tcBorders>
          </w:tcPr>
          <w:p w14:paraId="1ED5694F"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7C35B012" w14:textId="77777777" w:rsidR="006A6779" w:rsidRDefault="006A6779">
            <w:pPr>
              <w:jc w:val="center"/>
              <w:rPr>
                <w:rFonts w:cstheme="minorHAnsi"/>
              </w:rPr>
            </w:pPr>
            <w:r>
              <w:rPr>
                <w:rFonts w:cstheme="minorHAnsi"/>
              </w:rPr>
              <w:t>1</w:t>
            </w:r>
          </w:p>
        </w:tc>
      </w:tr>
      <w:tr w:rsidR="006A6779" w14:paraId="1C01643D"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3D2F470B" w14:textId="77777777" w:rsidR="006A6779" w:rsidRDefault="006A6779">
            <w:pPr>
              <w:jc w:val="center"/>
              <w:rPr>
                <w:rFonts w:cstheme="minorHAnsi"/>
              </w:rPr>
            </w:pPr>
            <w:r>
              <w:rPr>
                <w:rFonts w:cstheme="minorHAnsi"/>
              </w:rPr>
              <w:t>14</w:t>
            </w:r>
          </w:p>
        </w:tc>
        <w:tc>
          <w:tcPr>
            <w:tcW w:w="3095" w:type="dxa"/>
            <w:tcBorders>
              <w:top w:val="single" w:sz="4" w:space="0" w:color="auto"/>
              <w:left w:val="single" w:sz="4" w:space="0" w:color="auto"/>
              <w:bottom w:val="single" w:sz="4" w:space="0" w:color="auto"/>
              <w:right w:val="single" w:sz="4" w:space="0" w:color="auto"/>
            </w:tcBorders>
            <w:hideMark/>
          </w:tcPr>
          <w:p w14:paraId="59C551A7" w14:textId="77777777" w:rsidR="006A6779" w:rsidRDefault="006A6779">
            <w:pPr>
              <w:jc w:val="center"/>
              <w:rPr>
                <w:rFonts w:cstheme="minorHAnsi"/>
                <w:color w:val="000000"/>
              </w:rPr>
            </w:pPr>
            <w:r>
              <w:rPr>
                <w:rFonts w:cstheme="minorHAnsi"/>
                <w:color w:val="000000"/>
              </w:rPr>
              <w:t>Baseplate adjustable</w:t>
            </w:r>
          </w:p>
        </w:tc>
        <w:tc>
          <w:tcPr>
            <w:tcW w:w="1451" w:type="dxa"/>
            <w:tcBorders>
              <w:top w:val="single" w:sz="4" w:space="0" w:color="auto"/>
              <w:left w:val="single" w:sz="4" w:space="0" w:color="auto"/>
              <w:bottom w:val="single" w:sz="4" w:space="0" w:color="auto"/>
              <w:right w:val="single" w:sz="4" w:space="0" w:color="auto"/>
            </w:tcBorders>
          </w:tcPr>
          <w:p w14:paraId="01DA59A6"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30ADF0F3" w14:textId="77777777" w:rsidR="006A6779" w:rsidRDefault="006A6779">
            <w:pPr>
              <w:jc w:val="center"/>
              <w:rPr>
                <w:rFonts w:cstheme="minorHAnsi"/>
              </w:rPr>
            </w:pPr>
            <w:r>
              <w:rPr>
                <w:rFonts w:cstheme="minorHAnsi"/>
              </w:rPr>
              <w:t>1</w:t>
            </w:r>
          </w:p>
        </w:tc>
      </w:tr>
      <w:tr w:rsidR="006A6779" w14:paraId="64915AE4"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7C6F26FD" w14:textId="77777777" w:rsidR="006A6779" w:rsidRDefault="006A6779">
            <w:pPr>
              <w:jc w:val="center"/>
              <w:rPr>
                <w:rFonts w:cstheme="minorHAnsi"/>
              </w:rPr>
            </w:pPr>
            <w:r>
              <w:rPr>
                <w:rFonts w:cstheme="minorHAnsi"/>
              </w:rPr>
              <w:t>15</w:t>
            </w:r>
          </w:p>
        </w:tc>
        <w:tc>
          <w:tcPr>
            <w:tcW w:w="3095" w:type="dxa"/>
            <w:tcBorders>
              <w:top w:val="single" w:sz="4" w:space="0" w:color="auto"/>
              <w:left w:val="single" w:sz="4" w:space="0" w:color="auto"/>
              <w:bottom w:val="single" w:sz="4" w:space="0" w:color="auto"/>
              <w:right w:val="single" w:sz="4" w:space="0" w:color="auto"/>
            </w:tcBorders>
            <w:hideMark/>
          </w:tcPr>
          <w:p w14:paraId="4F37A5E7" w14:textId="77777777" w:rsidR="006A6779" w:rsidRDefault="006A6779">
            <w:pPr>
              <w:jc w:val="center"/>
              <w:rPr>
                <w:rFonts w:cstheme="minorHAnsi"/>
                <w:color w:val="000000"/>
              </w:rPr>
            </w:pPr>
            <w:r>
              <w:rPr>
                <w:rFonts w:cstheme="minorHAnsi"/>
                <w:color w:val="000000"/>
              </w:rPr>
              <w:t>Bottom plate 1</w:t>
            </w:r>
          </w:p>
        </w:tc>
        <w:tc>
          <w:tcPr>
            <w:tcW w:w="1451" w:type="dxa"/>
            <w:tcBorders>
              <w:top w:val="single" w:sz="4" w:space="0" w:color="auto"/>
              <w:left w:val="single" w:sz="4" w:space="0" w:color="auto"/>
              <w:bottom w:val="single" w:sz="4" w:space="0" w:color="auto"/>
              <w:right w:val="single" w:sz="4" w:space="0" w:color="auto"/>
            </w:tcBorders>
          </w:tcPr>
          <w:p w14:paraId="24E481A3"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6D4E0136" w14:textId="77777777" w:rsidR="006A6779" w:rsidRDefault="006A6779">
            <w:pPr>
              <w:jc w:val="center"/>
              <w:rPr>
                <w:rFonts w:cstheme="minorHAnsi"/>
              </w:rPr>
            </w:pPr>
            <w:r>
              <w:rPr>
                <w:rFonts w:cstheme="minorHAnsi"/>
              </w:rPr>
              <w:t>1</w:t>
            </w:r>
          </w:p>
        </w:tc>
      </w:tr>
      <w:tr w:rsidR="006A6779" w14:paraId="2EF5BD29"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3758DAC9" w14:textId="77777777" w:rsidR="006A6779" w:rsidRDefault="006A6779">
            <w:pPr>
              <w:jc w:val="center"/>
              <w:rPr>
                <w:rFonts w:cstheme="minorHAnsi"/>
              </w:rPr>
            </w:pPr>
            <w:r>
              <w:rPr>
                <w:rFonts w:cstheme="minorHAnsi"/>
              </w:rPr>
              <w:t>16</w:t>
            </w:r>
          </w:p>
        </w:tc>
        <w:tc>
          <w:tcPr>
            <w:tcW w:w="3095" w:type="dxa"/>
            <w:tcBorders>
              <w:top w:val="single" w:sz="4" w:space="0" w:color="auto"/>
              <w:left w:val="single" w:sz="4" w:space="0" w:color="auto"/>
              <w:bottom w:val="single" w:sz="4" w:space="0" w:color="auto"/>
              <w:right w:val="single" w:sz="4" w:space="0" w:color="auto"/>
            </w:tcBorders>
            <w:hideMark/>
          </w:tcPr>
          <w:p w14:paraId="66CE1175" w14:textId="77777777" w:rsidR="006A6779" w:rsidRDefault="006A6779">
            <w:pPr>
              <w:jc w:val="center"/>
              <w:rPr>
                <w:rFonts w:cstheme="minorHAnsi"/>
                <w:color w:val="000000"/>
              </w:rPr>
            </w:pPr>
            <w:r>
              <w:rPr>
                <w:rFonts w:cstheme="minorHAnsi"/>
                <w:color w:val="000000"/>
              </w:rPr>
              <w:t>Bottom plate 2</w:t>
            </w:r>
          </w:p>
        </w:tc>
        <w:tc>
          <w:tcPr>
            <w:tcW w:w="1451" w:type="dxa"/>
            <w:tcBorders>
              <w:top w:val="single" w:sz="4" w:space="0" w:color="auto"/>
              <w:left w:val="single" w:sz="4" w:space="0" w:color="auto"/>
              <w:bottom w:val="single" w:sz="4" w:space="0" w:color="auto"/>
              <w:right w:val="single" w:sz="4" w:space="0" w:color="auto"/>
            </w:tcBorders>
          </w:tcPr>
          <w:p w14:paraId="0A809770"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023E66AD" w14:textId="77777777" w:rsidR="006A6779" w:rsidRDefault="006A6779">
            <w:pPr>
              <w:jc w:val="center"/>
              <w:rPr>
                <w:rFonts w:cstheme="minorHAnsi"/>
              </w:rPr>
            </w:pPr>
            <w:r>
              <w:rPr>
                <w:rFonts w:cstheme="minorHAnsi"/>
              </w:rPr>
              <w:t>1</w:t>
            </w:r>
          </w:p>
        </w:tc>
      </w:tr>
      <w:tr w:rsidR="006A6779" w14:paraId="45D93992"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24669E39" w14:textId="77777777" w:rsidR="006A6779" w:rsidRDefault="006A6779">
            <w:pPr>
              <w:jc w:val="center"/>
              <w:rPr>
                <w:rFonts w:cstheme="minorHAnsi"/>
              </w:rPr>
            </w:pPr>
            <w:r>
              <w:rPr>
                <w:rFonts w:cstheme="minorHAnsi"/>
              </w:rPr>
              <w:t>17</w:t>
            </w:r>
          </w:p>
        </w:tc>
        <w:tc>
          <w:tcPr>
            <w:tcW w:w="3095" w:type="dxa"/>
            <w:tcBorders>
              <w:top w:val="single" w:sz="4" w:space="0" w:color="auto"/>
              <w:left w:val="single" w:sz="4" w:space="0" w:color="auto"/>
              <w:bottom w:val="single" w:sz="4" w:space="0" w:color="auto"/>
              <w:right w:val="single" w:sz="4" w:space="0" w:color="auto"/>
            </w:tcBorders>
            <w:hideMark/>
          </w:tcPr>
          <w:p w14:paraId="0FD0B066" w14:textId="77777777" w:rsidR="006A6779" w:rsidRDefault="006A6779">
            <w:pPr>
              <w:jc w:val="center"/>
              <w:rPr>
                <w:rFonts w:cstheme="minorHAnsi"/>
                <w:color w:val="000000"/>
              </w:rPr>
            </w:pPr>
            <w:r>
              <w:rPr>
                <w:rFonts w:cstheme="minorHAnsi"/>
                <w:color w:val="000000"/>
              </w:rPr>
              <w:t>Half of the shell 2</w:t>
            </w:r>
          </w:p>
        </w:tc>
        <w:tc>
          <w:tcPr>
            <w:tcW w:w="1451" w:type="dxa"/>
            <w:tcBorders>
              <w:top w:val="single" w:sz="4" w:space="0" w:color="auto"/>
              <w:left w:val="single" w:sz="4" w:space="0" w:color="auto"/>
              <w:bottom w:val="single" w:sz="4" w:space="0" w:color="auto"/>
              <w:right w:val="single" w:sz="4" w:space="0" w:color="auto"/>
            </w:tcBorders>
          </w:tcPr>
          <w:p w14:paraId="540BFBAA"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6AC294F4" w14:textId="77777777" w:rsidR="006A6779" w:rsidRDefault="006A6779">
            <w:pPr>
              <w:jc w:val="center"/>
              <w:rPr>
                <w:rFonts w:cstheme="minorHAnsi"/>
              </w:rPr>
            </w:pPr>
            <w:r>
              <w:rPr>
                <w:rFonts w:cstheme="minorHAnsi"/>
              </w:rPr>
              <w:t>1</w:t>
            </w:r>
          </w:p>
        </w:tc>
      </w:tr>
      <w:tr w:rsidR="006A6779" w14:paraId="3346FF08"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39826337" w14:textId="77777777" w:rsidR="006A6779" w:rsidRDefault="006A6779">
            <w:pPr>
              <w:jc w:val="center"/>
              <w:rPr>
                <w:rFonts w:cstheme="minorHAnsi"/>
              </w:rPr>
            </w:pPr>
            <w:r>
              <w:rPr>
                <w:rFonts w:cstheme="minorHAnsi"/>
              </w:rPr>
              <w:t>18</w:t>
            </w:r>
          </w:p>
        </w:tc>
        <w:tc>
          <w:tcPr>
            <w:tcW w:w="3095" w:type="dxa"/>
            <w:tcBorders>
              <w:top w:val="single" w:sz="4" w:space="0" w:color="auto"/>
              <w:left w:val="single" w:sz="4" w:space="0" w:color="auto"/>
              <w:bottom w:val="single" w:sz="4" w:space="0" w:color="auto"/>
              <w:right w:val="single" w:sz="4" w:space="0" w:color="auto"/>
            </w:tcBorders>
            <w:hideMark/>
          </w:tcPr>
          <w:p w14:paraId="5A251244" w14:textId="77777777" w:rsidR="006A6779" w:rsidRDefault="006A6779">
            <w:pPr>
              <w:jc w:val="center"/>
              <w:rPr>
                <w:rFonts w:cstheme="minorHAnsi"/>
                <w:color w:val="000000"/>
              </w:rPr>
            </w:pPr>
            <w:r>
              <w:rPr>
                <w:rFonts w:cstheme="minorHAnsi"/>
                <w:color w:val="000000"/>
              </w:rPr>
              <w:t>Sensor part 2</w:t>
            </w:r>
          </w:p>
        </w:tc>
        <w:tc>
          <w:tcPr>
            <w:tcW w:w="1451" w:type="dxa"/>
            <w:tcBorders>
              <w:top w:val="single" w:sz="4" w:space="0" w:color="auto"/>
              <w:left w:val="single" w:sz="4" w:space="0" w:color="auto"/>
              <w:bottom w:val="single" w:sz="4" w:space="0" w:color="auto"/>
              <w:right w:val="single" w:sz="4" w:space="0" w:color="auto"/>
            </w:tcBorders>
          </w:tcPr>
          <w:p w14:paraId="5B3A9A03"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723340B9" w14:textId="77777777" w:rsidR="006A6779" w:rsidRDefault="006A6779">
            <w:pPr>
              <w:jc w:val="center"/>
              <w:rPr>
                <w:rFonts w:cstheme="minorHAnsi"/>
              </w:rPr>
            </w:pPr>
            <w:r>
              <w:rPr>
                <w:rFonts w:cstheme="minorHAnsi"/>
              </w:rPr>
              <w:t>1</w:t>
            </w:r>
          </w:p>
        </w:tc>
      </w:tr>
      <w:tr w:rsidR="006A6779" w14:paraId="66D21FCD"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45B29944" w14:textId="77777777" w:rsidR="006A6779" w:rsidRDefault="006A6779">
            <w:pPr>
              <w:jc w:val="center"/>
              <w:rPr>
                <w:rFonts w:cstheme="minorHAnsi"/>
              </w:rPr>
            </w:pPr>
            <w:r>
              <w:rPr>
                <w:rFonts w:cstheme="minorHAnsi"/>
              </w:rPr>
              <w:t>19</w:t>
            </w:r>
          </w:p>
        </w:tc>
        <w:tc>
          <w:tcPr>
            <w:tcW w:w="3095" w:type="dxa"/>
            <w:tcBorders>
              <w:top w:val="single" w:sz="4" w:space="0" w:color="auto"/>
              <w:left w:val="single" w:sz="4" w:space="0" w:color="auto"/>
              <w:bottom w:val="single" w:sz="4" w:space="0" w:color="auto"/>
              <w:right w:val="single" w:sz="4" w:space="0" w:color="auto"/>
            </w:tcBorders>
            <w:hideMark/>
          </w:tcPr>
          <w:p w14:paraId="6FAEAADB" w14:textId="77777777" w:rsidR="006A6779" w:rsidRDefault="006A6779">
            <w:pPr>
              <w:jc w:val="center"/>
              <w:rPr>
                <w:rFonts w:cstheme="minorHAnsi"/>
                <w:color w:val="000000"/>
              </w:rPr>
            </w:pPr>
            <w:r>
              <w:rPr>
                <w:rFonts w:cstheme="minorHAnsi"/>
                <w:color w:val="000000"/>
              </w:rPr>
              <w:t>Glass protector</w:t>
            </w:r>
          </w:p>
        </w:tc>
        <w:tc>
          <w:tcPr>
            <w:tcW w:w="1451" w:type="dxa"/>
            <w:tcBorders>
              <w:top w:val="single" w:sz="4" w:space="0" w:color="auto"/>
              <w:left w:val="single" w:sz="4" w:space="0" w:color="auto"/>
              <w:bottom w:val="single" w:sz="4" w:space="0" w:color="auto"/>
              <w:right w:val="single" w:sz="4" w:space="0" w:color="auto"/>
            </w:tcBorders>
          </w:tcPr>
          <w:p w14:paraId="1ADD75A4"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3CF6E593" w14:textId="77777777" w:rsidR="006A6779" w:rsidRDefault="006A6779">
            <w:pPr>
              <w:jc w:val="center"/>
              <w:rPr>
                <w:rFonts w:cstheme="minorHAnsi"/>
              </w:rPr>
            </w:pPr>
            <w:r>
              <w:rPr>
                <w:rFonts w:cstheme="minorHAnsi"/>
              </w:rPr>
              <w:t>1</w:t>
            </w:r>
          </w:p>
        </w:tc>
      </w:tr>
      <w:tr w:rsidR="006A6779" w14:paraId="27B08E57"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261AEECA" w14:textId="77777777" w:rsidR="006A6779" w:rsidRDefault="006A6779">
            <w:pPr>
              <w:jc w:val="center"/>
              <w:rPr>
                <w:rFonts w:cstheme="minorHAnsi"/>
              </w:rPr>
            </w:pPr>
            <w:r>
              <w:rPr>
                <w:rFonts w:cstheme="minorHAnsi"/>
              </w:rPr>
              <w:t>20</w:t>
            </w:r>
          </w:p>
        </w:tc>
        <w:tc>
          <w:tcPr>
            <w:tcW w:w="3095" w:type="dxa"/>
            <w:tcBorders>
              <w:top w:val="single" w:sz="4" w:space="0" w:color="auto"/>
              <w:left w:val="single" w:sz="4" w:space="0" w:color="auto"/>
              <w:bottom w:val="single" w:sz="4" w:space="0" w:color="auto"/>
              <w:right w:val="single" w:sz="4" w:space="0" w:color="auto"/>
            </w:tcBorders>
            <w:hideMark/>
          </w:tcPr>
          <w:p w14:paraId="724783C3" w14:textId="77777777" w:rsidR="006A6779" w:rsidRDefault="006A6779">
            <w:pPr>
              <w:jc w:val="center"/>
              <w:rPr>
                <w:rFonts w:cstheme="minorHAnsi"/>
                <w:color w:val="000000"/>
              </w:rPr>
            </w:pPr>
            <w:r>
              <w:rPr>
                <w:rFonts w:cstheme="minorHAnsi"/>
                <w:color w:val="000000"/>
              </w:rPr>
              <w:t>Bottom plate 3</w:t>
            </w:r>
          </w:p>
        </w:tc>
        <w:tc>
          <w:tcPr>
            <w:tcW w:w="1451" w:type="dxa"/>
            <w:tcBorders>
              <w:top w:val="single" w:sz="4" w:space="0" w:color="auto"/>
              <w:left w:val="single" w:sz="4" w:space="0" w:color="auto"/>
              <w:bottom w:val="single" w:sz="4" w:space="0" w:color="auto"/>
              <w:right w:val="single" w:sz="4" w:space="0" w:color="auto"/>
            </w:tcBorders>
          </w:tcPr>
          <w:p w14:paraId="3C96BB83"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7DA46B2D" w14:textId="77777777" w:rsidR="006A6779" w:rsidRDefault="006A6779">
            <w:pPr>
              <w:jc w:val="center"/>
              <w:rPr>
                <w:rFonts w:cstheme="minorHAnsi"/>
              </w:rPr>
            </w:pPr>
            <w:r>
              <w:rPr>
                <w:rFonts w:cstheme="minorHAnsi"/>
              </w:rPr>
              <w:t>2</w:t>
            </w:r>
          </w:p>
        </w:tc>
      </w:tr>
      <w:tr w:rsidR="006A6779" w14:paraId="49504E88"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3B517626" w14:textId="77777777" w:rsidR="006A6779" w:rsidRDefault="006A6779">
            <w:pPr>
              <w:jc w:val="center"/>
              <w:rPr>
                <w:rFonts w:cstheme="minorHAnsi"/>
              </w:rPr>
            </w:pPr>
            <w:r>
              <w:rPr>
                <w:rFonts w:cstheme="minorHAnsi"/>
              </w:rPr>
              <w:t>21</w:t>
            </w:r>
          </w:p>
        </w:tc>
        <w:tc>
          <w:tcPr>
            <w:tcW w:w="3095" w:type="dxa"/>
            <w:tcBorders>
              <w:top w:val="single" w:sz="4" w:space="0" w:color="auto"/>
              <w:left w:val="single" w:sz="4" w:space="0" w:color="auto"/>
              <w:bottom w:val="single" w:sz="4" w:space="0" w:color="auto"/>
              <w:right w:val="single" w:sz="4" w:space="0" w:color="auto"/>
            </w:tcBorders>
            <w:hideMark/>
          </w:tcPr>
          <w:p w14:paraId="3F2E61C7" w14:textId="77777777" w:rsidR="006A6779" w:rsidRDefault="006A6779">
            <w:pPr>
              <w:jc w:val="center"/>
              <w:rPr>
                <w:rFonts w:cstheme="minorHAnsi"/>
                <w:color w:val="000000"/>
              </w:rPr>
            </w:pPr>
            <w:r>
              <w:rPr>
                <w:rFonts w:cstheme="minorHAnsi"/>
                <w:color w:val="000000"/>
              </w:rPr>
              <w:t>Strengthen solar panel plate</w:t>
            </w:r>
          </w:p>
        </w:tc>
        <w:tc>
          <w:tcPr>
            <w:tcW w:w="1451" w:type="dxa"/>
            <w:tcBorders>
              <w:top w:val="single" w:sz="4" w:space="0" w:color="auto"/>
              <w:left w:val="single" w:sz="4" w:space="0" w:color="auto"/>
              <w:bottom w:val="single" w:sz="4" w:space="0" w:color="auto"/>
              <w:right w:val="single" w:sz="4" w:space="0" w:color="auto"/>
            </w:tcBorders>
          </w:tcPr>
          <w:p w14:paraId="7169DE31"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057DE1E9" w14:textId="77777777" w:rsidR="006A6779" w:rsidRDefault="006A6779">
            <w:pPr>
              <w:jc w:val="center"/>
              <w:rPr>
                <w:rFonts w:cstheme="minorHAnsi"/>
              </w:rPr>
            </w:pPr>
            <w:r>
              <w:rPr>
                <w:rFonts w:cstheme="minorHAnsi"/>
              </w:rPr>
              <w:t>1</w:t>
            </w:r>
          </w:p>
        </w:tc>
      </w:tr>
      <w:tr w:rsidR="006A6779" w14:paraId="0AA12C80"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28E19BA9" w14:textId="77777777" w:rsidR="006A6779" w:rsidRDefault="006A6779">
            <w:pPr>
              <w:jc w:val="center"/>
              <w:rPr>
                <w:rFonts w:cstheme="minorHAnsi"/>
              </w:rPr>
            </w:pPr>
            <w:r>
              <w:rPr>
                <w:rFonts w:cstheme="minorHAnsi"/>
              </w:rPr>
              <w:t>22</w:t>
            </w:r>
          </w:p>
        </w:tc>
        <w:tc>
          <w:tcPr>
            <w:tcW w:w="3095" w:type="dxa"/>
            <w:tcBorders>
              <w:top w:val="single" w:sz="4" w:space="0" w:color="auto"/>
              <w:left w:val="single" w:sz="4" w:space="0" w:color="auto"/>
              <w:bottom w:val="single" w:sz="4" w:space="0" w:color="auto"/>
              <w:right w:val="single" w:sz="4" w:space="0" w:color="auto"/>
            </w:tcBorders>
            <w:hideMark/>
          </w:tcPr>
          <w:p w14:paraId="721D7D94" w14:textId="77777777" w:rsidR="006A6779" w:rsidRDefault="006A6779">
            <w:pPr>
              <w:jc w:val="center"/>
              <w:rPr>
                <w:rFonts w:cstheme="minorHAnsi"/>
                <w:color w:val="000000"/>
              </w:rPr>
            </w:pPr>
            <w:r>
              <w:rPr>
                <w:rFonts w:cstheme="minorHAnsi"/>
                <w:color w:val="000000"/>
              </w:rPr>
              <w:t>Solar panel attachment</w:t>
            </w:r>
          </w:p>
        </w:tc>
        <w:tc>
          <w:tcPr>
            <w:tcW w:w="1451" w:type="dxa"/>
            <w:tcBorders>
              <w:top w:val="single" w:sz="4" w:space="0" w:color="auto"/>
              <w:left w:val="single" w:sz="4" w:space="0" w:color="auto"/>
              <w:bottom w:val="single" w:sz="4" w:space="0" w:color="auto"/>
              <w:right w:val="single" w:sz="4" w:space="0" w:color="auto"/>
            </w:tcBorders>
          </w:tcPr>
          <w:p w14:paraId="70679923"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16AD604" w14:textId="77777777" w:rsidR="006A6779" w:rsidRDefault="006A6779">
            <w:pPr>
              <w:jc w:val="center"/>
              <w:rPr>
                <w:rFonts w:cstheme="minorHAnsi"/>
              </w:rPr>
            </w:pPr>
            <w:r>
              <w:rPr>
                <w:rFonts w:cstheme="minorHAnsi"/>
              </w:rPr>
              <w:t>4</w:t>
            </w:r>
          </w:p>
        </w:tc>
      </w:tr>
      <w:tr w:rsidR="006A6779" w14:paraId="0732F16E"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6434E431" w14:textId="77777777" w:rsidR="006A6779" w:rsidRDefault="006A6779">
            <w:pPr>
              <w:jc w:val="center"/>
              <w:rPr>
                <w:rFonts w:cstheme="minorHAnsi"/>
              </w:rPr>
            </w:pPr>
            <w:r>
              <w:rPr>
                <w:rFonts w:cstheme="minorHAnsi"/>
              </w:rPr>
              <w:t>23</w:t>
            </w:r>
          </w:p>
        </w:tc>
        <w:tc>
          <w:tcPr>
            <w:tcW w:w="3095" w:type="dxa"/>
            <w:tcBorders>
              <w:top w:val="single" w:sz="4" w:space="0" w:color="auto"/>
              <w:left w:val="single" w:sz="4" w:space="0" w:color="auto"/>
              <w:bottom w:val="single" w:sz="4" w:space="0" w:color="auto"/>
              <w:right w:val="single" w:sz="4" w:space="0" w:color="auto"/>
            </w:tcBorders>
            <w:hideMark/>
          </w:tcPr>
          <w:p w14:paraId="5C2326C2" w14:textId="77777777" w:rsidR="006A6779" w:rsidRDefault="006A6779">
            <w:pPr>
              <w:jc w:val="center"/>
              <w:rPr>
                <w:rFonts w:cstheme="minorHAnsi"/>
                <w:color w:val="000000"/>
              </w:rPr>
            </w:pPr>
            <w:r>
              <w:rPr>
                <w:rFonts w:cstheme="minorHAnsi"/>
                <w:color w:val="000000"/>
              </w:rPr>
              <w:t>Glass solar panels</w:t>
            </w:r>
          </w:p>
        </w:tc>
        <w:tc>
          <w:tcPr>
            <w:tcW w:w="1451" w:type="dxa"/>
            <w:tcBorders>
              <w:top w:val="single" w:sz="4" w:space="0" w:color="auto"/>
              <w:left w:val="single" w:sz="4" w:space="0" w:color="auto"/>
              <w:bottom w:val="single" w:sz="4" w:space="0" w:color="auto"/>
              <w:right w:val="single" w:sz="4" w:space="0" w:color="auto"/>
            </w:tcBorders>
          </w:tcPr>
          <w:p w14:paraId="4B92BD16"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576CE250" w14:textId="77777777" w:rsidR="006A6779" w:rsidRDefault="006A6779">
            <w:pPr>
              <w:jc w:val="center"/>
              <w:rPr>
                <w:rFonts w:cstheme="minorHAnsi"/>
              </w:rPr>
            </w:pPr>
            <w:r>
              <w:rPr>
                <w:rFonts w:cstheme="minorHAnsi"/>
              </w:rPr>
              <w:t>2</w:t>
            </w:r>
          </w:p>
        </w:tc>
      </w:tr>
      <w:tr w:rsidR="006A6779" w14:paraId="4F3C7334" w14:textId="77777777" w:rsidTr="006A6779">
        <w:trPr>
          <w:jc w:val="center"/>
        </w:trPr>
        <w:tc>
          <w:tcPr>
            <w:tcW w:w="1184" w:type="dxa"/>
            <w:tcBorders>
              <w:top w:val="single" w:sz="4" w:space="0" w:color="auto"/>
              <w:left w:val="single" w:sz="4" w:space="0" w:color="auto"/>
              <w:bottom w:val="single" w:sz="4" w:space="0" w:color="auto"/>
              <w:right w:val="single" w:sz="4" w:space="0" w:color="auto"/>
            </w:tcBorders>
            <w:hideMark/>
          </w:tcPr>
          <w:p w14:paraId="4864BEAF" w14:textId="77777777" w:rsidR="006A6779" w:rsidRDefault="006A6779">
            <w:pPr>
              <w:jc w:val="center"/>
              <w:rPr>
                <w:rFonts w:cstheme="minorHAnsi"/>
              </w:rPr>
            </w:pPr>
            <w:r>
              <w:rPr>
                <w:rFonts w:cstheme="minorHAnsi"/>
              </w:rPr>
              <w:t>24</w:t>
            </w:r>
          </w:p>
        </w:tc>
        <w:tc>
          <w:tcPr>
            <w:tcW w:w="3095" w:type="dxa"/>
            <w:tcBorders>
              <w:top w:val="single" w:sz="4" w:space="0" w:color="auto"/>
              <w:left w:val="single" w:sz="4" w:space="0" w:color="auto"/>
              <w:bottom w:val="single" w:sz="4" w:space="0" w:color="auto"/>
              <w:right w:val="single" w:sz="4" w:space="0" w:color="auto"/>
            </w:tcBorders>
            <w:hideMark/>
          </w:tcPr>
          <w:p w14:paraId="5BF4227A" w14:textId="77777777" w:rsidR="006A6779" w:rsidRDefault="006A6779">
            <w:pPr>
              <w:jc w:val="center"/>
              <w:rPr>
                <w:rFonts w:cstheme="minorHAnsi"/>
                <w:color w:val="000000"/>
              </w:rPr>
            </w:pPr>
            <w:r>
              <w:rPr>
                <w:rFonts w:cstheme="minorHAnsi"/>
                <w:color w:val="000000"/>
              </w:rPr>
              <w:t>Sensor component</w:t>
            </w:r>
          </w:p>
        </w:tc>
        <w:tc>
          <w:tcPr>
            <w:tcW w:w="1451" w:type="dxa"/>
            <w:tcBorders>
              <w:top w:val="single" w:sz="4" w:space="0" w:color="auto"/>
              <w:left w:val="single" w:sz="4" w:space="0" w:color="auto"/>
              <w:bottom w:val="single" w:sz="4" w:space="0" w:color="auto"/>
              <w:right w:val="single" w:sz="4" w:space="0" w:color="auto"/>
            </w:tcBorders>
          </w:tcPr>
          <w:p w14:paraId="3FDB9988" w14:textId="77777777" w:rsidR="006A6779" w:rsidRDefault="006A6779">
            <w:pPr>
              <w:jc w:val="center"/>
              <w:rPr>
                <w:rFonts w:cstheme="minorHAnsi"/>
                <w:lang w:val="fr-FR"/>
              </w:rPr>
            </w:pPr>
          </w:p>
        </w:tc>
        <w:tc>
          <w:tcPr>
            <w:tcW w:w="731" w:type="dxa"/>
            <w:tcBorders>
              <w:top w:val="single" w:sz="4" w:space="0" w:color="auto"/>
              <w:left w:val="single" w:sz="4" w:space="0" w:color="auto"/>
              <w:bottom w:val="single" w:sz="4" w:space="0" w:color="auto"/>
              <w:right w:val="single" w:sz="4" w:space="0" w:color="auto"/>
            </w:tcBorders>
            <w:hideMark/>
          </w:tcPr>
          <w:p w14:paraId="669DCFDE" w14:textId="77777777" w:rsidR="006A6779" w:rsidRDefault="006A6779">
            <w:pPr>
              <w:jc w:val="center"/>
              <w:rPr>
                <w:rFonts w:cstheme="minorHAnsi"/>
              </w:rPr>
            </w:pPr>
            <w:r>
              <w:rPr>
                <w:rFonts w:cstheme="minorHAnsi"/>
              </w:rPr>
              <w:t>1</w:t>
            </w:r>
          </w:p>
        </w:tc>
      </w:tr>
    </w:tbl>
    <w:p w14:paraId="5D1C7FE2" w14:textId="77777777" w:rsidR="006A6779" w:rsidRDefault="006A6779" w:rsidP="006A6779">
      <w:pPr>
        <w:spacing w:after="160" w:line="256" w:lineRule="auto"/>
        <w:jc w:val="both"/>
        <w:rPr>
          <w:rFonts w:cstheme="minorHAnsi"/>
          <w:lang w:val="en-US"/>
        </w:rPr>
      </w:pPr>
    </w:p>
    <w:p w14:paraId="2962F3D2" w14:textId="77777777" w:rsidR="006A6779" w:rsidRDefault="006A6779" w:rsidP="006A6779">
      <w:pPr>
        <w:numPr>
          <w:ilvl w:val="0"/>
          <w:numId w:val="71"/>
        </w:numPr>
        <w:shd w:val="clear" w:color="auto" w:fill="FFFFFF"/>
        <w:spacing w:after="15" w:line="360" w:lineRule="atLeast"/>
        <w:ind w:left="360"/>
        <w:rPr>
          <w:rFonts w:cstheme="minorHAnsi"/>
          <w:color w:val="000000"/>
        </w:rPr>
      </w:pPr>
      <w:r>
        <w:rPr>
          <w:rFonts w:cstheme="minorHAnsi"/>
          <w:color w:val="000000"/>
        </w:rPr>
        <w:t>Top assembly billboard</w:t>
      </w:r>
    </w:p>
    <w:p w14:paraId="54307649" w14:textId="26BCBF66"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lang w:val="fr-FR"/>
        </w:rPr>
      </w:pPr>
      <w:r>
        <w:rPr>
          <w:rFonts w:asciiTheme="minorHAnsi" w:hAnsiTheme="minorHAnsi" w:cstheme="minorHAnsi"/>
          <w:color w:val="000000"/>
        </w:rPr>
        <w:t>Figure </w:t>
      </w:r>
      <w:r w:rsidR="005E314E">
        <w:rPr>
          <w:rFonts w:asciiTheme="minorHAnsi" w:hAnsiTheme="minorHAnsi" w:cstheme="minorHAnsi"/>
          <w:color w:val="000000"/>
        </w:rPr>
        <w:t>7</w:t>
      </w:r>
      <w:r w:rsidR="00803CB5">
        <w:rPr>
          <w:rFonts w:asciiTheme="minorHAnsi" w:hAnsiTheme="minorHAnsi" w:cstheme="minorHAnsi"/>
          <w:color w:val="000000"/>
        </w:rPr>
        <w:t>0</w:t>
      </w:r>
      <w:r>
        <w:rPr>
          <w:rFonts w:asciiTheme="minorHAnsi" w:hAnsiTheme="minorHAnsi" w:cstheme="minorHAnsi"/>
          <w:color w:val="000000"/>
        </w:rPr>
        <w:t xml:space="preserve"> displays the </w:t>
      </w:r>
      <w:r>
        <w:rPr>
          <w:rStyle w:val="Emphasis"/>
          <w:rFonts w:asciiTheme="minorHAnsi" w:hAnsiTheme="minorHAnsi" w:cstheme="minorHAnsi"/>
          <w:color w:val="000000"/>
        </w:rPr>
        <w:t>2D glass protector</w:t>
      </w:r>
      <w:r>
        <w:rPr>
          <w:rFonts w:asciiTheme="minorHAnsi" w:hAnsiTheme="minorHAnsi" w:cstheme="minorHAnsi"/>
          <w:color w:val="000000"/>
        </w:rPr>
        <w:t>.</w:t>
      </w:r>
    </w:p>
    <w:p w14:paraId="6236B4CB" w14:textId="210439D8"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C068FA5" wp14:editId="73B5D047">
            <wp:extent cx="3810000" cy="1800225"/>
            <wp:effectExtent l="0" t="0" r="0" b="9525"/>
            <wp:docPr id="178" name="Picture 178" descr="http://www.eps2018-wiki3.dee.isep.ipp.pt/lib/exe/fetch.php?w=400&amp;tok=e7ef27&amp;media=half_of_the_shell_2.png">
              <a:hlinkClick xmlns:a="http://schemas.openxmlformats.org/drawingml/2006/main" r:id="rId133" tooltip="&quot;half_of_the_shell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http://www.eps2018-wiki3.dee.isep.ipp.pt/lib/exe/fetch.php?w=400&amp;tok=e7ef27&amp;media=half_of_the_shell_2.png">
                      <a:hlinkClick r:id="rId133" tooltip="&quot;half_of_the_shell_2.png&quot;"/>
                    </pic:cNvPr>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3810000" cy="1800225"/>
                    </a:xfrm>
                    <a:prstGeom prst="rect">
                      <a:avLst/>
                    </a:prstGeom>
                    <a:noFill/>
                    <a:ln>
                      <a:noFill/>
                    </a:ln>
                  </pic:spPr>
                </pic:pic>
              </a:graphicData>
            </a:graphic>
          </wp:inline>
        </w:drawing>
      </w:r>
    </w:p>
    <w:p w14:paraId="67C2CDA0" w14:textId="4BAF4AB2"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803CB5">
        <w:rPr>
          <w:rStyle w:val="captionno"/>
          <w:rFonts w:cstheme="minorHAnsi"/>
          <w:b/>
          <w:bCs/>
          <w:color w:val="000000"/>
        </w:rPr>
        <w:t>70</w:t>
      </w:r>
      <w:r>
        <w:rPr>
          <w:rStyle w:val="captionno"/>
          <w:rFonts w:cstheme="minorHAnsi"/>
          <w:b/>
          <w:bCs/>
          <w:color w:val="000000"/>
        </w:rPr>
        <w:t>:</w:t>
      </w:r>
      <w:r>
        <w:rPr>
          <w:rFonts w:cstheme="minorHAnsi"/>
          <w:color w:val="000000"/>
        </w:rPr>
        <w:t> </w:t>
      </w:r>
      <w:r>
        <w:rPr>
          <w:rStyle w:val="captiontext"/>
          <w:rFonts w:cstheme="minorHAnsi"/>
          <w:color w:val="000000"/>
        </w:rPr>
        <w:t>2D glass protector</w:t>
      </w:r>
    </w:p>
    <w:p w14:paraId="375752F6"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2C16670F" w14:textId="7E4A12F2"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803CB5">
        <w:rPr>
          <w:rFonts w:asciiTheme="minorHAnsi" w:hAnsiTheme="minorHAnsi" w:cstheme="minorHAnsi"/>
          <w:color w:val="000000"/>
        </w:rPr>
        <w:t>71</w:t>
      </w:r>
      <w:r>
        <w:rPr>
          <w:rFonts w:asciiTheme="minorHAnsi" w:hAnsiTheme="minorHAnsi" w:cstheme="minorHAnsi"/>
          <w:color w:val="000000"/>
        </w:rPr>
        <w:t xml:space="preserve"> displays the </w:t>
      </w:r>
      <w:r>
        <w:rPr>
          <w:rStyle w:val="Emphasis"/>
          <w:rFonts w:asciiTheme="minorHAnsi" w:hAnsiTheme="minorHAnsi" w:cstheme="minorHAnsi"/>
          <w:color w:val="000000"/>
        </w:rPr>
        <w:t>half of the shell two</w:t>
      </w:r>
      <w:r>
        <w:rPr>
          <w:rFonts w:asciiTheme="minorHAnsi" w:hAnsiTheme="minorHAnsi" w:cstheme="minorHAnsi"/>
          <w:color w:val="000000"/>
        </w:rPr>
        <w:t>.</w:t>
      </w:r>
    </w:p>
    <w:p w14:paraId="727C6D0F" w14:textId="1C20274E"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2C1A547" wp14:editId="0D33ED38">
            <wp:extent cx="3810000" cy="1828800"/>
            <wp:effectExtent l="0" t="0" r="0" b="0"/>
            <wp:docPr id="177" name="Picture 177" descr="http://www.eps2018-wiki3.dee.isep.ipp.pt/lib/exe/fetch.php?w=400&amp;tok=0785dc&amp;media=2d_glass_protector.png">
              <a:hlinkClick xmlns:a="http://schemas.openxmlformats.org/drawingml/2006/main" r:id="rId135" tooltip="&quot;2d_glass_protector.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http://www.eps2018-wiki3.dee.isep.ipp.pt/lib/exe/fetch.php?w=400&amp;tok=0785dc&amp;media=2d_glass_protector.png">
                      <a:hlinkClick r:id="rId135" tooltip="&quot;2d_glass_protector.png&quot;"/>
                    </pic:cNvPr>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810000" cy="1828800"/>
                    </a:xfrm>
                    <a:prstGeom prst="rect">
                      <a:avLst/>
                    </a:prstGeom>
                    <a:noFill/>
                    <a:ln>
                      <a:noFill/>
                    </a:ln>
                  </pic:spPr>
                </pic:pic>
              </a:graphicData>
            </a:graphic>
          </wp:inline>
        </w:drawing>
      </w:r>
    </w:p>
    <w:p w14:paraId="2A70C4A6" w14:textId="0DF2550F"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803CB5">
        <w:rPr>
          <w:rStyle w:val="captionno"/>
          <w:rFonts w:cstheme="minorHAnsi"/>
          <w:b/>
          <w:bCs/>
          <w:color w:val="000000"/>
        </w:rPr>
        <w:t>71</w:t>
      </w:r>
      <w:r>
        <w:rPr>
          <w:rStyle w:val="captionno"/>
          <w:rFonts w:cstheme="minorHAnsi"/>
          <w:b/>
          <w:bCs/>
          <w:color w:val="000000"/>
        </w:rPr>
        <w:t>:</w:t>
      </w:r>
      <w:r>
        <w:rPr>
          <w:rFonts w:cstheme="minorHAnsi"/>
          <w:color w:val="000000"/>
        </w:rPr>
        <w:t> </w:t>
      </w:r>
      <w:r>
        <w:rPr>
          <w:rStyle w:val="captiontext"/>
          <w:rFonts w:cstheme="minorHAnsi"/>
          <w:color w:val="000000"/>
        </w:rPr>
        <w:t>Half of the shell two</w:t>
      </w:r>
    </w:p>
    <w:p w14:paraId="4334D2DF" w14:textId="1F2B639F"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803CB5">
        <w:rPr>
          <w:rFonts w:asciiTheme="minorHAnsi" w:hAnsiTheme="minorHAnsi" w:cstheme="minorHAnsi"/>
          <w:color w:val="000000"/>
        </w:rPr>
        <w:t>72</w:t>
      </w:r>
      <w:r>
        <w:rPr>
          <w:rFonts w:asciiTheme="minorHAnsi" w:hAnsiTheme="minorHAnsi" w:cstheme="minorHAnsi"/>
          <w:color w:val="000000"/>
        </w:rPr>
        <w:t xml:space="preserve"> displays the </w:t>
      </w:r>
      <w:r>
        <w:rPr>
          <w:rStyle w:val="Emphasis"/>
          <w:rFonts w:asciiTheme="minorHAnsi" w:hAnsiTheme="minorHAnsi" w:cstheme="minorHAnsi"/>
          <w:color w:val="000000"/>
        </w:rPr>
        <w:t>strengthen solar panel plate</w:t>
      </w:r>
      <w:r>
        <w:rPr>
          <w:rFonts w:asciiTheme="minorHAnsi" w:hAnsiTheme="minorHAnsi" w:cstheme="minorHAnsi"/>
          <w:color w:val="000000"/>
        </w:rPr>
        <w:t>.</w:t>
      </w:r>
    </w:p>
    <w:p w14:paraId="5C8A8230" w14:textId="0C9E7B77"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9EE63D7" wp14:editId="3ED8576B">
            <wp:extent cx="3810000" cy="2219325"/>
            <wp:effectExtent l="0" t="0" r="0" b="9525"/>
            <wp:docPr id="176" name="Picture 176" descr="http://www.eps2018-wiki3.dee.isep.ipp.pt/lib/exe/fetch.php?w=400&amp;tok=6320ec&amp;media=strengthen_solar_panel_plate.png">
              <a:hlinkClick xmlns:a="http://schemas.openxmlformats.org/drawingml/2006/main" r:id="rId137" tooltip="&quot;strengthen_solar_panel_plat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http://www.eps2018-wiki3.dee.isep.ipp.pt/lib/exe/fetch.php?w=400&amp;tok=6320ec&amp;media=strengthen_solar_panel_plate.png">
                      <a:hlinkClick r:id="rId137" tooltip="&quot;strengthen_solar_panel_plate.png&quot;"/>
                    </pic:cNvPr>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3810000" cy="2219325"/>
                    </a:xfrm>
                    <a:prstGeom prst="rect">
                      <a:avLst/>
                    </a:prstGeom>
                    <a:noFill/>
                    <a:ln>
                      <a:noFill/>
                    </a:ln>
                  </pic:spPr>
                </pic:pic>
              </a:graphicData>
            </a:graphic>
          </wp:inline>
        </w:drawing>
      </w:r>
    </w:p>
    <w:p w14:paraId="48B148B9" w14:textId="509AA7C0"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803CB5">
        <w:rPr>
          <w:rStyle w:val="captionno"/>
          <w:rFonts w:cstheme="minorHAnsi"/>
          <w:b/>
          <w:bCs/>
          <w:color w:val="000000"/>
        </w:rPr>
        <w:t>72</w:t>
      </w:r>
      <w:r>
        <w:rPr>
          <w:rStyle w:val="captionno"/>
          <w:rFonts w:cstheme="minorHAnsi"/>
          <w:b/>
          <w:bCs/>
          <w:color w:val="000000"/>
        </w:rPr>
        <w:t>:</w:t>
      </w:r>
      <w:r>
        <w:rPr>
          <w:rFonts w:cstheme="minorHAnsi"/>
          <w:color w:val="000000"/>
        </w:rPr>
        <w:t> </w:t>
      </w:r>
      <w:r>
        <w:rPr>
          <w:rStyle w:val="captiontext"/>
          <w:rFonts w:cstheme="minorHAnsi"/>
          <w:color w:val="000000"/>
        </w:rPr>
        <w:t>Strengthen solar panel plate</w:t>
      </w:r>
    </w:p>
    <w:p w14:paraId="543FC084"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2CC96398" w14:textId="36A2B3E2"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5E314E">
        <w:rPr>
          <w:rFonts w:asciiTheme="minorHAnsi" w:hAnsiTheme="minorHAnsi" w:cstheme="minorHAnsi"/>
          <w:color w:val="000000"/>
        </w:rPr>
        <w:t>7</w:t>
      </w:r>
      <w:r w:rsidR="00803CB5">
        <w:rPr>
          <w:rFonts w:asciiTheme="minorHAnsi" w:hAnsiTheme="minorHAnsi" w:cstheme="minorHAnsi"/>
          <w:color w:val="000000"/>
        </w:rPr>
        <w:t>3</w:t>
      </w:r>
      <w:r>
        <w:rPr>
          <w:rFonts w:asciiTheme="minorHAnsi" w:hAnsiTheme="minorHAnsi" w:cstheme="minorHAnsi"/>
          <w:color w:val="000000"/>
        </w:rPr>
        <w:t xml:space="preserve"> displays </w:t>
      </w:r>
      <w:r>
        <w:rPr>
          <w:rStyle w:val="Emphasis"/>
          <w:rFonts w:asciiTheme="minorHAnsi" w:hAnsiTheme="minorHAnsi" w:cstheme="minorHAnsi"/>
          <w:color w:val="000000"/>
        </w:rPr>
        <w:t>solar panel attachment</w:t>
      </w:r>
      <w:r>
        <w:rPr>
          <w:rFonts w:asciiTheme="minorHAnsi" w:hAnsiTheme="minorHAnsi" w:cstheme="minorHAnsi"/>
          <w:color w:val="000000"/>
        </w:rPr>
        <w:t>.</w:t>
      </w:r>
    </w:p>
    <w:p w14:paraId="44FE7750" w14:textId="378FC1C1"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49792125" wp14:editId="7B2AE492">
            <wp:extent cx="3810000" cy="5619750"/>
            <wp:effectExtent l="0" t="0" r="0" b="0"/>
            <wp:docPr id="175" name="Picture 175" descr="http://www.eps2018-wiki3.dee.isep.ipp.pt/lib/exe/fetch.php?w=400&amp;tok=d10b11&amp;media=solar_panel_attachment.png">
              <a:hlinkClick xmlns:a="http://schemas.openxmlformats.org/drawingml/2006/main" r:id="rId139" tooltip="&quot;solar_panel_attachment.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http://www.eps2018-wiki3.dee.isep.ipp.pt/lib/exe/fetch.php?w=400&amp;tok=d10b11&amp;media=solar_panel_attachment.png">
                      <a:hlinkClick r:id="rId139" tooltip="&quot;solar_panel_attachment.png&quot;"/>
                    </pic:cNvPr>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810000" cy="5619750"/>
                    </a:xfrm>
                    <a:prstGeom prst="rect">
                      <a:avLst/>
                    </a:prstGeom>
                    <a:noFill/>
                    <a:ln>
                      <a:noFill/>
                    </a:ln>
                  </pic:spPr>
                </pic:pic>
              </a:graphicData>
            </a:graphic>
          </wp:inline>
        </w:drawing>
      </w:r>
    </w:p>
    <w:p w14:paraId="713421A2" w14:textId="7811398F"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5E314E">
        <w:rPr>
          <w:rStyle w:val="captionno"/>
          <w:rFonts w:cstheme="minorHAnsi"/>
          <w:b/>
          <w:bCs/>
          <w:color w:val="000000"/>
        </w:rPr>
        <w:t>7</w:t>
      </w:r>
      <w:r w:rsidR="00803CB5">
        <w:rPr>
          <w:rStyle w:val="captionno"/>
          <w:rFonts w:cstheme="minorHAnsi"/>
          <w:b/>
          <w:bCs/>
          <w:color w:val="000000"/>
        </w:rPr>
        <w:t>3</w:t>
      </w:r>
      <w:r>
        <w:rPr>
          <w:rStyle w:val="captionno"/>
          <w:rFonts w:cstheme="minorHAnsi"/>
          <w:b/>
          <w:bCs/>
          <w:color w:val="000000"/>
        </w:rPr>
        <w:t>:</w:t>
      </w:r>
      <w:r>
        <w:rPr>
          <w:rFonts w:cstheme="minorHAnsi"/>
          <w:color w:val="000000"/>
        </w:rPr>
        <w:t> </w:t>
      </w:r>
      <w:r>
        <w:rPr>
          <w:rStyle w:val="captiontext"/>
          <w:rFonts w:cstheme="minorHAnsi"/>
          <w:color w:val="000000"/>
        </w:rPr>
        <w:t>Solar panel attachment</w:t>
      </w:r>
    </w:p>
    <w:p w14:paraId="77FB416E"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7D0A0348" w14:textId="17833555"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5E314E">
        <w:rPr>
          <w:rFonts w:asciiTheme="minorHAnsi" w:hAnsiTheme="minorHAnsi" w:cstheme="minorHAnsi"/>
          <w:color w:val="000000"/>
        </w:rPr>
        <w:t>7</w:t>
      </w:r>
      <w:r w:rsidR="00803CB5">
        <w:rPr>
          <w:rFonts w:asciiTheme="minorHAnsi" w:hAnsiTheme="minorHAnsi" w:cstheme="minorHAnsi"/>
          <w:color w:val="000000"/>
        </w:rPr>
        <w:t>4</w:t>
      </w:r>
      <w:r>
        <w:rPr>
          <w:rFonts w:asciiTheme="minorHAnsi" w:hAnsiTheme="minorHAnsi" w:cstheme="minorHAnsi"/>
          <w:color w:val="000000"/>
        </w:rPr>
        <w:t xml:space="preserve"> displays </w:t>
      </w:r>
      <w:r>
        <w:rPr>
          <w:rStyle w:val="Emphasis"/>
          <w:rFonts w:asciiTheme="minorHAnsi" w:hAnsiTheme="minorHAnsi" w:cstheme="minorHAnsi"/>
          <w:color w:val="000000"/>
        </w:rPr>
        <w:t>solar panel</w:t>
      </w:r>
      <w:r>
        <w:rPr>
          <w:rFonts w:asciiTheme="minorHAnsi" w:hAnsiTheme="minorHAnsi" w:cstheme="minorHAnsi"/>
          <w:color w:val="000000"/>
        </w:rPr>
        <w:t>.</w:t>
      </w:r>
    </w:p>
    <w:p w14:paraId="042CD7C6" w14:textId="1AD0D7B2"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46F973F7" wp14:editId="1CFC6C3B">
            <wp:extent cx="3810000" cy="2381250"/>
            <wp:effectExtent l="0" t="0" r="0" b="0"/>
            <wp:docPr id="172" name="Picture 172" descr="http://www.eps2018-wiki3.dee.isep.ipp.pt/lib/exe/fetch.php?w=400&amp;tok=342e11&amp;media=solar_panel.png">
              <a:hlinkClick xmlns:a="http://schemas.openxmlformats.org/drawingml/2006/main" r:id="rId141" tooltip="&quot;solar_panel.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http://www.eps2018-wiki3.dee.isep.ipp.pt/lib/exe/fetch.php?w=400&amp;tok=342e11&amp;media=solar_panel.png">
                      <a:hlinkClick r:id="rId141" tooltip="&quot;solar_panel.png&quot;"/>
                    </pic:cNvPr>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3810000" cy="2381250"/>
                    </a:xfrm>
                    <a:prstGeom prst="rect">
                      <a:avLst/>
                    </a:prstGeom>
                    <a:noFill/>
                    <a:ln>
                      <a:noFill/>
                    </a:ln>
                  </pic:spPr>
                </pic:pic>
              </a:graphicData>
            </a:graphic>
          </wp:inline>
        </w:drawing>
      </w:r>
    </w:p>
    <w:p w14:paraId="475E68B9" w14:textId="1B934569"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5E314E">
        <w:rPr>
          <w:rStyle w:val="captionno"/>
          <w:rFonts w:cstheme="minorHAnsi"/>
          <w:b/>
          <w:bCs/>
          <w:color w:val="000000"/>
        </w:rPr>
        <w:t>7</w:t>
      </w:r>
      <w:r w:rsidR="00803CB5">
        <w:rPr>
          <w:rStyle w:val="captionno"/>
          <w:rFonts w:cstheme="minorHAnsi"/>
          <w:b/>
          <w:bCs/>
          <w:color w:val="000000"/>
        </w:rPr>
        <w:t>4</w:t>
      </w:r>
      <w:r>
        <w:rPr>
          <w:rStyle w:val="captionno"/>
          <w:rFonts w:cstheme="minorHAnsi"/>
          <w:b/>
          <w:bCs/>
          <w:color w:val="000000"/>
        </w:rPr>
        <w:t>:</w:t>
      </w:r>
      <w:r>
        <w:rPr>
          <w:rFonts w:cstheme="minorHAnsi"/>
          <w:color w:val="000000"/>
        </w:rPr>
        <w:t> </w:t>
      </w:r>
      <w:r>
        <w:rPr>
          <w:rStyle w:val="captiontext"/>
          <w:rFonts w:cstheme="minorHAnsi"/>
          <w:color w:val="000000"/>
        </w:rPr>
        <w:t>Solar panel</w:t>
      </w:r>
    </w:p>
    <w:p w14:paraId="0BE457FA" w14:textId="0B2E66C9"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7</w:t>
      </w:r>
      <w:r w:rsidR="00803CB5">
        <w:rPr>
          <w:rFonts w:asciiTheme="minorHAnsi" w:hAnsiTheme="minorHAnsi" w:cstheme="minorHAnsi"/>
          <w:color w:val="000000"/>
        </w:rPr>
        <w:t>5</w:t>
      </w:r>
      <w:r>
        <w:rPr>
          <w:rFonts w:asciiTheme="minorHAnsi" w:hAnsiTheme="minorHAnsi" w:cstheme="minorHAnsi"/>
          <w:color w:val="000000"/>
        </w:rPr>
        <w:t xml:space="preserve"> displays </w:t>
      </w:r>
      <w:r>
        <w:rPr>
          <w:rStyle w:val="Emphasis"/>
          <w:rFonts w:asciiTheme="minorHAnsi" w:hAnsiTheme="minorHAnsi" w:cstheme="minorHAnsi"/>
          <w:color w:val="000000"/>
        </w:rPr>
        <w:t>sensor part two</w:t>
      </w:r>
      <w:r>
        <w:rPr>
          <w:rFonts w:asciiTheme="minorHAnsi" w:hAnsiTheme="minorHAnsi" w:cstheme="minorHAnsi"/>
          <w:color w:val="000000"/>
        </w:rPr>
        <w:t>.</w:t>
      </w:r>
    </w:p>
    <w:p w14:paraId="520FD255" w14:textId="2FBA9D59"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6AE2974E" wp14:editId="013029A7">
            <wp:extent cx="3810000" cy="4572000"/>
            <wp:effectExtent l="0" t="0" r="0" b="0"/>
            <wp:docPr id="156" name="Picture 156" descr="http://www.eps2018-wiki3.dee.isep.ipp.pt/lib/exe/fetch.php?w=400&amp;tok=c1c143&amp;media=sensor_part_2.png">
              <a:hlinkClick xmlns:a="http://schemas.openxmlformats.org/drawingml/2006/main" r:id="rId143" tooltip="&quot;sensor_part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http://www.eps2018-wiki3.dee.isep.ipp.pt/lib/exe/fetch.php?w=400&amp;tok=c1c143&amp;media=sensor_part_2.png">
                      <a:hlinkClick r:id="rId143" tooltip="&quot;sensor_part_2.png&quot;"/>
                    </pic:cNvPr>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810000" cy="4572000"/>
                    </a:xfrm>
                    <a:prstGeom prst="rect">
                      <a:avLst/>
                    </a:prstGeom>
                    <a:noFill/>
                    <a:ln>
                      <a:noFill/>
                    </a:ln>
                  </pic:spPr>
                </pic:pic>
              </a:graphicData>
            </a:graphic>
          </wp:inline>
        </w:drawing>
      </w:r>
    </w:p>
    <w:p w14:paraId="4404EFC7" w14:textId="7AA416A1" w:rsidR="006A6779" w:rsidRDefault="006A6779" w:rsidP="006A6779">
      <w:pPr>
        <w:shd w:val="clear" w:color="auto" w:fill="FFFFFF"/>
        <w:jc w:val="center"/>
        <w:rPr>
          <w:rFonts w:cstheme="minorHAnsi"/>
          <w:color w:val="000000"/>
        </w:rPr>
      </w:pPr>
      <w:r>
        <w:rPr>
          <w:rStyle w:val="captionno"/>
          <w:rFonts w:cstheme="minorHAnsi"/>
          <w:b/>
          <w:bCs/>
          <w:color w:val="000000"/>
        </w:rPr>
        <w:t>Figure 7</w:t>
      </w:r>
      <w:r w:rsidR="00803CB5">
        <w:rPr>
          <w:rStyle w:val="captionno"/>
          <w:rFonts w:cstheme="minorHAnsi"/>
          <w:b/>
          <w:bCs/>
          <w:color w:val="000000"/>
        </w:rPr>
        <w:t>5</w:t>
      </w:r>
      <w:r>
        <w:rPr>
          <w:rStyle w:val="captionno"/>
          <w:rFonts w:cstheme="minorHAnsi"/>
          <w:b/>
          <w:bCs/>
          <w:color w:val="000000"/>
        </w:rPr>
        <w:t>:</w:t>
      </w:r>
      <w:r>
        <w:rPr>
          <w:rFonts w:cstheme="minorHAnsi"/>
          <w:color w:val="000000"/>
        </w:rPr>
        <w:t> </w:t>
      </w:r>
      <w:r>
        <w:rPr>
          <w:rStyle w:val="captiontext"/>
          <w:rFonts w:cstheme="minorHAnsi"/>
          <w:color w:val="000000"/>
        </w:rPr>
        <w:t>Sensor part two</w:t>
      </w:r>
    </w:p>
    <w:p w14:paraId="0C6F8A86"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2E21F95E" w14:textId="52240D4F"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7</w:t>
      </w:r>
      <w:r w:rsidR="00803CB5">
        <w:rPr>
          <w:rFonts w:asciiTheme="minorHAnsi" w:hAnsiTheme="minorHAnsi" w:cstheme="minorHAnsi"/>
          <w:color w:val="000000"/>
        </w:rPr>
        <w:t>6</w:t>
      </w:r>
      <w:r>
        <w:rPr>
          <w:rFonts w:asciiTheme="minorHAnsi" w:hAnsiTheme="minorHAnsi" w:cstheme="minorHAnsi"/>
          <w:color w:val="000000"/>
        </w:rPr>
        <w:t xml:space="preserve"> displays </w:t>
      </w:r>
      <w:r>
        <w:rPr>
          <w:rStyle w:val="Emphasis"/>
          <w:rFonts w:asciiTheme="minorHAnsi" w:hAnsiTheme="minorHAnsi" w:cstheme="minorHAnsi"/>
          <w:color w:val="000000"/>
        </w:rPr>
        <w:t>sensor part three</w:t>
      </w:r>
      <w:r>
        <w:rPr>
          <w:rFonts w:asciiTheme="minorHAnsi" w:hAnsiTheme="minorHAnsi" w:cstheme="minorHAnsi"/>
          <w:color w:val="000000"/>
        </w:rPr>
        <w:t>.</w:t>
      </w:r>
    </w:p>
    <w:p w14:paraId="686857F3" w14:textId="5B06568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1D37D9B" wp14:editId="78C28F74">
            <wp:extent cx="3810000" cy="5562600"/>
            <wp:effectExtent l="0" t="0" r="0" b="0"/>
            <wp:docPr id="153" name="Picture 153" descr="http://www.eps2018-wiki3.dee.isep.ipp.pt/lib/exe/fetch.php?w=400&amp;tok=d9d65c&amp;media=sensor_part_3.png">
              <a:hlinkClick xmlns:a="http://schemas.openxmlformats.org/drawingml/2006/main" r:id="rId145" tooltip="&quot;sensor_part_3.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eps2018-wiki3.dee.isep.ipp.pt/lib/exe/fetch.php?w=400&amp;tok=d9d65c&amp;media=sensor_part_3.png">
                      <a:hlinkClick r:id="rId145" tooltip="&quot;sensor_part_3.png&quot;"/>
                    </pic:cNvPr>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3810000" cy="5562600"/>
                    </a:xfrm>
                    <a:prstGeom prst="rect">
                      <a:avLst/>
                    </a:prstGeom>
                    <a:noFill/>
                    <a:ln>
                      <a:noFill/>
                    </a:ln>
                  </pic:spPr>
                </pic:pic>
              </a:graphicData>
            </a:graphic>
          </wp:inline>
        </w:drawing>
      </w:r>
    </w:p>
    <w:p w14:paraId="0602E617" w14:textId="6B3D8F05" w:rsidR="006A6779" w:rsidRDefault="006A6779" w:rsidP="006A6779">
      <w:pPr>
        <w:shd w:val="clear" w:color="auto" w:fill="FFFFFF"/>
        <w:jc w:val="center"/>
        <w:rPr>
          <w:rFonts w:cstheme="minorHAnsi"/>
          <w:color w:val="000000"/>
        </w:rPr>
      </w:pPr>
      <w:r>
        <w:rPr>
          <w:rStyle w:val="captionno"/>
          <w:rFonts w:cstheme="minorHAnsi"/>
          <w:b/>
          <w:bCs/>
          <w:color w:val="000000"/>
        </w:rPr>
        <w:t>Figure 7</w:t>
      </w:r>
      <w:r w:rsidR="00803CB5">
        <w:rPr>
          <w:rStyle w:val="captionno"/>
          <w:rFonts w:cstheme="minorHAnsi"/>
          <w:b/>
          <w:bCs/>
          <w:color w:val="000000"/>
        </w:rPr>
        <w:t>6</w:t>
      </w:r>
      <w:r>
        <w:rPr>
          <w:rStyle w:val="captionno"/>
          <w:rFonts w:cstheme="minorHAnsi"/>
          <w:b/>
          <w:bCs/>
          <w:color w:val="000000"/>
        </w:rPr>
        <w:t>:</w:t>
      </w:r>
      <w:r>
        <w:rPr>
          <w:rFonts w:cstheme="minorHAnsi"/>
          <w:color w:val="000000"/>
        </w:rPr>
        <w:t> </w:t>
      </w:r>
      <w:r>
        <w:rPr>
          <w:rStyle w:val="captiontext"/>
          <w:rFonts w:cstheme="minorHAnsi"/>
          <w:color w:val="000000"/>
        </w:rPr>
        <w:t>Sensor part three</w:t>
      </w:r>
    </w:p>
    <w:p w14:paraId="3841A78B"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49C55943" w14:textId="4D6F5B6D"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7</w:t>
      </w:r>
      <w:r w:rsidR="00803CB5">
        <w:rPr>
          <w:rFonts w:asciiTheme="minorHAnsi" w:hAnsiTheme="minorHAnsi" w:cstheme="minorHAnsi"/>
          <w:color w:val="000000"/>
        </w:rPr>
        <w:t>7</w:t>
      </w:r>
      <w:r>
        <w:rPr>
          <w:rFonts w:asciiTheme="minorHAnsi" w:hAnsiTheme="minorHAnsi" w:cstheme="minorHAnsi"/>
          <w:color w:val="000000"/>
        </w:rPr>
        <w:t xml:space="preserve"> displays </w:t>
      </w:r>
      <w:r>
        <w:rPr>
          <w:rStyle w:val="Emphasis"/>
          <w:rFonts w:asciiTheme="minorHAnsi" w:hAnsiTheme="minorHAnsi" w:cstheme="minorHAnsi"/>
          <w:color w:val="000000"/>
        </w:rPr>
        <w:t xml:space="preserve">plate for solar </w:t>
      </w:r>
      <w:r w:rsidR="005E314E">
        <w:rPr>
          <w:rStyle w:val="Emphasis"/>
          <w:rFonts w:asciiTheme="minorHAnsi" w:hAnsiTheme="minorHAnsi" w:cstheme="minorHAnsi"/>
          <w:color w:val="000000"/>
        </w:rPr>
        <w:t>panels.</w:t>
      </w:r>
    </w:p>
    <w:p w14:paraId="32FE2A0B" w14:textId="184312DA"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98656EE" wp14:editId="48A90C20">
            <wp:extent cx="3810000" cy="2419350"/>
            <wp:effectExtent l="0" t="0" r="0" b="0"/>
            <wp:docPr id="152" name="Picture 152" descr="http://www.eps2018-wiki3.dee.isep.ipp.pt/lib/exe/fetch.php?w=400&amp;tok=2ad177&amp;media=plate_for_solar_panels.png">
              <a:hlinkClick xmlns:a="http://schemas.openxmlformats.org/drawingml/2006/main" r:id="rId147" tooltip="&quot;plate_for_solar_panels.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http://www.eps2018-wiki3.dee.isep.ipp.pt/lib/exe/fetch.php?w=400&amp;tok=2ad177&amp;media=plate_for_solar_panels.png">
                      <a:hlinkClick r:id="rId147" tooltip="&quot;plate_for_solar_panels.png&quot;"/>
                    </pic:cNvPr>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3810000" cy="2419350"/>
                    </a:xfrm>
                    <a:prstGeom prst="rect">
                      <a:avLst/>
                    </a:prstGeom>
                    <a:noFill/>
                    <a:ln>
                      <a:noFill/>
                    </a:ln>
                  </pic:spPr>
                </pic:pic>
              </a:graphicData>
            </a:graphic>
          </wp:inline>
        </w:drawing>
      </w:r>
    </w:p>
    <w:p w14:paraId="5B9FC581" w14:textId="32BC2FF0" w:rsidR="006A6779" w:rsidRDefault="006A6779" w:rsidP="006A6779">
      <w:pPr>
        <w:shd w:val="clear" w:color="auto" w:fill="FFFFFF"/>
        <w:jc w:val="center"/>
        <w:rPr>
          <w:rFonts w:cstheme="minorHAnsi"/>
          <w:color w:val="000000"/>
        </w:rPr>
      </w:pPr>
      <w:r>
        <w:rPr>
          <w:rStyle w:val="captionno"/>
          <w:rFonts w:cstheme="minorHAnsi"/>
          <w:b/>
          <w:bCs/>
          <w:color w:val="000000"/>
        </w:rPr>
        <w:t>Figure 7</w:t>
      </w:r>
      <w:r w:rsidR="00803CB5">
        <w:rPr>
          <w:rStyle w:val="captionno"/>
          <w:rFonts w:cstheme="minorHAnsi"/>
          <w:b/>
          <w:bCs/>
          <w:color w:val="000000"/>
        </w:rPr>
        <w:t>7</w:t>
      </w:r>
      <w:r>
        <w:rPr>
          <w:rStyle w:val="captionno"/>
          <w:rFonts w:cstheme="minorHAnsi"/>
          <w:b/>
          <w:bCs/>
          <w:color w:val="000000"/>
        </w:rPr>
        <w:t>:</w:t>
      </w:r>
      <w:r>
        <w:rPr>
          <w:rFonts w:cstheme="minorHAnsi"/>
          <w:color w:val="000000"/>
        </w:rPr>
        <w:t> </w:t>
      </w:r>
      <w:r>
        <w:rPr>
          <w:rStyle w:val="captiontext"/>
          <w:rFonts w:cstheme="minorHAnsi"/>
          <w:color w:val="000000"/>
        </w:rPr>
        <w:t>Plate for solar panels</w:t>
      </w:r>
    </w:p>
    <w:p w14:paraId="1B68DA14" w14:textId="77777777" w:rsidR="006A6779" w:rsidRDefault="006A6779" w:rsidP="006A6779">
      <w:pPr>
        <w:pStyle w:val="ListParagraph"/>
        <w:numPr>
          <w:ilvl w:val="0"/>
          <w:numId w:val="69"/>
        </w:numPr>
        <w:shd w:val="clear" w:color="auto" w:fill="FFFFFF"/>
        <w:spacing w:after="15" w:line="360" w:lineRule="atLeast"/>
        <w:rPr>
          <w:rFonts w:cstheme="minorHAnsi"/>
          <w:color w:val="000000"/>
        </w:rPr>
      </w:pPr>
      <w:r>
        <w:rPr>
          <w:rFonts w:cstheme="minorHAnsi"/>
          <w:color w:val="000000"/>
        </w:rPr>
        <w:t>The middle assembly of the billboard</w:t>
      </w:r>
    </w:p>
    <w:p w14:paraId="2083008B" w14:textId="0C80BD8B"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7</w:t>
      </w:r>
      <w:r w:rsidR="00803CB5">
        <w:rPr>
          <w:rFonts w:asciiTheme="minorHAnsi" w:hAnsiTheme="minorHAnsi" w:cstheme="minorHAnsi"/>
          <w:color w:val="000000"/>
        </w:rPr>
        <w:t>8</w:t>
      </w:r>
      <w:r>
        <w:rPr>
          <w:rFonts w:asciiTheme="minorHAnsi" w:hAnsiTheme="minorHAnsi" w:cstheme="minorHAnsi"/>
          <w:color w:val="000000"/>
        </w:rPr>
        <w:t> displays “</w:t>
      </w:r>
      <w:r>
        <w:rPr>
          <w:rStyle w:val="Emphasis"/>
          <w:rFonts w:asciiTheme="minorHAnsi" w:hAnsiTheme="minorHAnsi" w:cstheme="minorHAnsi"/>
          <w:color w:val="000000"/>
        </w:rPr>
        <w:t>front part Billboard</w:t>
      </w:r>
      <w:r>
        <w:rPr>
          <w:rFonts w:asciiTheme="minorHAnsi" w:hAnsiTheme="minorHAnsi" w:cstheme="minorHAnsi"/>
          <w:color w:val="000000"/>
        </w:rPr>
        <w:t>”.</w:t>
      </w:r>
    </w:p>
    <w:p w14:paraId="5CB88EB7" w14:textId="11C0EF2D"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31C1EE6F" wp14:editId="7B7D5208">
            <wp:extent cx="3810000" cy="2781300"/>
            <wp:effectExtent l="0" t="0" r="0" b="0"/>
            <wp:docPr id="148" name="Picture 148" descr="http://www.eps2018-wiki3.dee.isep.ipp.pt/lib/exe/fetch.php?w=400&amp;tok=053b68&amp;media=front_part_billboard.png">
              <a:hlinkClick xmlns:a="http://schemas.openxmlformats.org/drawingml/2006/main" r:id="rId149" tooltip="&quot;front_part_billboard.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eps2018-wiki3.dee.isep.ipp.pt/lib/exe/fetch.php?w=400&amp;tok=053b68&amp;media=front_part_billboard.png">
                      <a:hlinkClick r:id="rId149" tooltip="&quot;front_part_billboard.png&quot;"/>
                    </pic:cNvPr>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2F47E17E" w14:textId="4FE513AE" w:rsidR="006A6779" w:rsidRDefault="006A6779" w:rsidP="006A6779">
      <w:pPr>
        <w:shd w:val="clear" w:color="auto" w:fill="FFFFFF"/>
        <w:jc w:val="center"/>
        <w:rPr>
          <w:rFonts w:cstheme="minorHAnsi"/>
          <w:color w:val="000000"/>
        </w:rPr>
      </w:pPr>
      <w:r>
        <w:rPr>
          <w:rStyle w:val="captionno"/>
          <w:rFonts w:cstheme="minorHAnsi"/>
          <w:b/>
          <w:bCs/>
          <w:color w:val="000000"/>
        </w:rPr>
        <w:t>Figure 7</w:t>
      </w:r>
      <w:r w:rsidR="00803CB5">
        <w:rPr>
          <w:rStyle w:val="captionno"/>
          <w:rFonts w:cstheme="minorHAnsi"/>
          <w:b/>
          <w:bCs/>
          <w:color w:val="000000"/>
        </w:rPr>
        <w:t>8</w:t>
      </w:r>
      <w:r>
        <w:rPr>
          <w:rStyle w:val="captionno"/>
          <w:rFonts w:cstheme="minorHAnsi"/>
          <w:b/>
          <w:bCs/>
          <w:color w:val="000000"/>
        </w:rPr>
        <w:t>:</w:t>
      </w:r>
      <w:r>
        <w:rPr>
          <w:rFonts w:cstheme="minorHAnsi"/>
          <w:color w:val="000000"/>
        </w:rPr>
        <w:t> </w:t>
      </w:r>
      <w:r>
        <w:rPr>
          <w:rStyle w:val="captiontext"/>
          <w:rFonts w:cstheme="minorHAnsi"/>
          <w:color w:val="000000"/>
        </w:rPr>
        <w:t>Front part Billboard</w:t>
      </w:r>
    </w:p>
    <w:p w14:paraId="73A25E89"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37119DB7" w14:textId="47DBF608"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7</w:t>
      </w:r>
      <w:r w:rsidR="00803CB5">
        <w:rPr>
          <w:rFonts w:asciiTheme="minorHAnsi" w:hAnsiTheme="minorHAnsi" w:cstheme="minorHAnsi"/>
          <w:color w:val="000000"/>
        </w:rPr>
        <w:t>9</w:t>
      </w:r>
      <w:r>
        <w:rPr>
          <w:rFonts w:asciiTheme="minorHAnsi" w:hAnsiTheme="minorHAnsi" w:cstheme="minorHAnsi"/>
          <w:color w:val="000000"/>
        </w:rPr>
        <w:t> displays “</w:t>
      </w:r>
      <w:r>
        <w:rPr>
          <w:rStyle w:val="Emphasis"/>
          <w:rFonts w:asciiTheme="minorHAnsi" w:hAnsiTheme="minorHAnsi" w:cstheme="minorHAnsi"/>
          <w:color w:val="000000"/>
        </w:rPr>
        <w:t>back part Billboard</w:t>
      </w:r>
      <w:r>
        <w:rPr>
          <w:rFonts w:asciiTheme="minorHAnsi" w:hAnsiTheme="minorHAnsi" w:cstheme="minorHAnsi"/>
          <w:color w:val="000000"/>
        </w:rPr>
        <w:t>”.</w:t>
      </w:r>
    </w:p>
    <w:p w14:paraId="39DC3758" w14:textId="606957CD"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7E4E978" wp14:editId="2061BBAB">
            <wp:extent cx="3810000" cy="2066925"/>
            <wp:effectExtent l="0" t="0" r="0" b="9525"/>
            <wp:docPr id="147" name="Picture 147" descr="http://www.eps2018-wiki3.dee.isep.ipp.pt/lib/exe/fetch.php?w=400&amp;tok=4c40bc&amp;media=back_part_billboard.png">
              <a:hlinkClick xmlns:a="http://schemas.openxmlformats.org/drawingml/2006/main" r:id="rId151" tooltip="&quot;back_part_billboard.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ww.eps2018-wiki3.dee.isep.ipp.pt/lib/exe/fetch.php?w=400&amp;tok=4c40bc&amp;media=back_part_billboard.png">
                      <a:hlinkClick r:id="rId151" tooltip="&quot;back_part_billboard.png&quot;"/>
                    </pic:cNvPr>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3810000" cy="2066925"/>
                    </a:xfrm>
                    <a:prstGeom prst="rect">
                      <a:avLst/>
                    </a:prstGeom>
                    <a:noFill/>
                    <a:ln>
                      <a:noFill/>
                    </a:ln>
                  </pic:spPr>
                </pic:pic>
              </a:graphicData>
            </a:graphic>
          </wp:inline>
        </w:drawing>
      </w:r>
    </w:p>
    <w:p w14:paraId="5043F7D8" w14:textId="5DD704A5" w:rsidR="006A6779" w:rsidRDefault="006A6779" w:rsidP="006A6779">
      <w:pPr>
        <w:shd w:val="clear" w:color="auto" w:fill="FFFFFF"/>
        <w:jc w:val="center"/>
        <w:rPr>
          <w:rFonts w:cstheme="minorHAnsi"/>
          <w:color w:val="000000"/>
        </w:rPr>
      </w:pPr>
      <w:r>
        <w:rPr>
          <w:rStyle w:val="captionno"/>
          <w:rFonts w:cstheme="minorHAnsi"/>
          <w:b/>
          <w:bCs/>
          <w:color w:val="000000"/>
        </w:rPr>
        <w:t>Figure 7</w:t>
      </w:r>
      <w:r w:rsidR="00803CB5">
        <w:rPr>
          <w:rStyle w:val="captionno"/>
          <w:rFonts w:cstheme="minorHAnsi"/>
          <w:b/>
          <w:bCs/>
          <w:color w:val="000000"/>
        </w:rPr>
        <w:t>9</w:t>
      </w:r>
      <w:r>
        <w:rPr>
          <w:rStyle w:val="captionno"/>
          <w:rFonts w:cstheme="minorHAnsi"/>
          <w:b/>
          <w:bCs/>
          <w:color w:val="000000"/>
        </w:rPr>
        <w:t>:</w:t>
      </w:r>
      <w:r>
        <w:rPr>
          <w:rFonts w:cstheme="minorHAnsi"/>
          <w:color w:val="000000"/>
        </w:rPr>
        <w:t> </w:t>
      </w:r>
      <w:r>
        <w:rPr>
          <w:rStyle w:val="captiontext"/>
          <w:rFonts w:cstheme="minorHAnsi"/>
          <w:color w:val="000000"/>
        </w:rPr>
        <w:t>Back part Billboard</w:t>
      </w:r>
    </w:p>
    <w:p w14:paraId="5A88013E" w14:textId="779380A0"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803CB5">
        <w:rPr>
          <w:rFonts w:asciiTheme="minorHAnsi" w:hAnsiTheme="minorHAnsi" w:cstheme="minorHAnsi"/>
          <w:color w:val="000000"/>
        </w:rPr>
        <w:t>80</w:t>
      </w:r>
      <w:r>
        <w:rPr>
          <w:rFonts w:asciiTheme="minorHAnsi" w:hAnsiTheme="minorHAnsi" w:cstheme="minorHAnsi"/>
          <w:color w:val="000000"/>
        </w:rPr>
        <w:t> displays “</w:t>
      </w:r>
      <w:r>
        <w:rPr>
          <w:rStyle w:val="Emphasis"/>
          <w:rFonts w:asciiTheme="minorHAnsi" w:hAnsiTheme="minorHAnsi" w:cstheme="minorHAnsi"/>
          <w:color w:val="000000"/>
        </w:rPr>
        <w:t>glass look through</w:t>
      </w:r>
      <w:r>
        <w:rPr>
          <w:rFonts w:asciiTheme="minorHAnsi" w:hAnsiTheme="minorHAnsi" w:cstheme="minorHAnsi"/>
          <w:color w:val="000000"/>
        </w:rPr>
        <w:t>”.</w:t>
      </w:r>
    </w:p>
    <w:p w14:paraId="2EA49751" w14:textId="5ADE0A7D"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23DD95EF" wp14:editId="3C491601">
            <wp:extent cx="3810000" cy="4324350"/>
            <wp:effectExtent l="0" t="0" r="0" b="0"/>
            <wp:docPr id="144" name="Picture 144" descr="http://www.eps2018-wiki3.dee.isep.ipp.pt/lib/exe/fetch.php?w=400&amp;tok=6dd907&amp;media=glass_look_through.png">
              <a:hlinkClick xmlns:a="http://schemas.openxmlformats.org/drawingml/2006/main" r:id="rId153" tooltip="&quot;glass_look_through.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eps2018-wiki3.dee.isep.ipp.pt/lib/exe/fetch.php?w=400&amp;tok=6dd907&amp;media=glass_look_through.png">
                      <a:hlinkClick r:id="rId153" tooltip="&quot;glass_look_through.png&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810000" cy="4324350"/>
                    </a:xfrm>
                    <a:prstGeom prst="rect">
                      <a:avLst/>
                    </a:prstGeom>
                    <a:noFill/>
                    <a:ln>
                      <a:noFill/>
                    </a:ln>
                  </pic:spPr>
                </pic:pic>
              </a:graphicData>
            </a:graphic>
          </wp:inline>
        </w:drawing>
      </w:r>
    </w:p>
    <w:p w14:paraId="7B4DD890" w14:textId="1D2CAC9E"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803CB5">
        <w:rPr>
          <w:rStyle w:val="captionno"/>
          <w:rFonts w:cstheme="minorHAnsi"/>
          <w:b/>
          <w:bCs/>
          <w:color w:val="000000"/>
        </w:rPr>
        <w:t>80</w:t>
      </w:r>
      <w:r>
        <w:rPr>
          <w:rStyle w:val="captionno"/>
          <w:rFonts w:cstheme="minorHAnsi"/>
          <w:b/>
          <w:bCs/>
          <w:color w:val="000000"/>
        </w:rPr>
        <w:t>:</w:t>
      </w:r>
      <w:r>
        <w:rPr>
          <w:rFonts w:cstheme="minorHAnsi"/>
          <w:color w:val="000000"/>
        </w:rPr>
        <w:t> </w:t>
      </w:r>
      <w:r>
        <w:rPr>
          <w:rStyle w:val="captiontext"/>
          <w:rFonts w:cstheme="minorHAnsi"/>
          <w:color w:val="000000"/>
        </w:rPr>
        <w:t>Glass look through</w:t>
      </w:r>
    </w:p>
    <w:p w14:paraId="7479F9DB"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067335FB" w14:textId="16ED7571"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w:t>
      </w:r>
      <w:r w:rsidR="005E314E">
        <w:rPr>
          <w:rFonts w:asciiTheme="minorHAnsi" w:hAnsiTheme="minorHAnsi" w:cstheme="minorHAnsi"/>
          <w:color w:val="000000"/>
        </w:rPr>
        <w:t>8</w:t>
      </w:r>
      <w:r w:rsidR="00803CB5">
        <w:rPr>
          <w:rFonts w:asciiTheme="minorHAnsi" w:hAnsiTheme="minorHAnsi" w:cstheme="minorHAnsi"/>
          <w:color w:val="000000"/>
        </w:rPr>
        <w:t>1</w:t>
      </w:r>
      <w:r>
        <w:rPr>
          <w:rFonts w:asciiTheme="minorHAnsi" w:hAnsiTheme="minorHAnsi" w:cstheme="minorHAnsi"/>
          <w:color w:val="000000"/>
        </w:rPr>
        <w:t> displays “</w:t>
      </w:r>
      <w:r>
        <w:rPr>
          <w:rStyle w:val="Emphasis"/>
          <w:rFonts w:asciiTheme="minorHAnsi" w:hAnsiTheme="minorHAnsi" w:cstheme="minorHAnsi"/>
          <w:color w:val="000000"/>
        </w:rPr>
        <w:t>stand pole</w:t>
      </w:r>
      <w:r>
        <w:rPr>
          <w:rFonts w:asciiTheme="minorHAnsi" w:hAnsiTheme="minorHAnsi" w:cstheme="minorHAnsi"/>
          <w:color w:val="000000"/>
        </w:rPr>
        <w:t>”.</w:t>
      </w:r>
    </w:p>
    <w:p w14:paraId="0CEA958F" w14:textId="5C0496C5"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06CDB6B0" wp14:editId="14E62420">
            <wp:extent cx="3810000" cy="2238375"/>
            <wp:effectExtent l="0" t="0" r="0" b="9525"/>
            <wp:docPr id="143" name="Picture 143" descr="http://www.eps2018-wiki3.dee.isep.ipp.pt/lib/exe/fetch.php?w=400&amp;tok=6905f6&amp;media=stand_pole.png">
              <a:hlinkClick xmlns:a="http://schemas.openxmlformats.org/drawingml/2006/main" r:id="rId155" tooltip="&quot;stand_pol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www.eps2018-wiki3.dee.isep.ipp.pt/lib/exe/fetch.php?w=400&amp;tok=6905f6&amp;media=stand_pole.png">
                      <a:hlinkClick r:id="rId155" tooltip="&quot;stand_pole.png&quot;"/>
                    </pic:cNvPr>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810000" cy="2238375"/>
                    </a:xfrm>
                    <a:prstGeom prst="rect">
                      <a:avLst/>
                    </a:prstGeom>
                    <a:noFill/>
                    <a:ln>
                      <a:noFill/>
                    </a:ln>
                  </pic:spPr>
                </pic:pic>
              </a:graphicData>
            </a:graphic>
          </wp:inline>
        </w:drawing>
      </w:r>
    </w:p>
    <w:p w14:paraId="1E784B58" w14:textId="79E4941F"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5E314E">
        <w:rPr>
          <w:rStyle w:val="captionno"/>
          <w:rFonts w:cstheme="minorHAnsi"/>
          <w:b/>
          <w:bCs/>
          <w:color w:val="000000"/>
        </w:rPr>
        <w:t>8</w:t>
      </w:r>
      <w:r w:rsidR="00803CB5">
        <w:rPr>
          <w:rStyle w:val="captionno"/>
          <w:rFonts w:cstheme="minorHAnsi"/>
          <w:b/>
          <w:bCs/>
          <w:color w:val="000000"/>
        </w:rPr>
        <w:t>1</w:t>
      </w:r>
      <w:r>
        <w:rPr>
          <w:rStyle w:val="captionno"/>
          <w:rFonts w:cstheme="minorHAnsi"/>
          <w:b/>
          <w:bCs/>
          <w:color w:val="000000"/>
        </w:rPr>
        <w:t>:</w:t>
      </w:r>
      <w:r>
        <w:rPr>
          <w:rFonts w:cstheme="minorHAnsi"/>
          <w:color w:val="000000"/>
        </w:rPr>
        <w:t> </w:t>
      </w:r>
      <w:r>
        <w:rPr>
          <w:rStyle w:val="captiontext"/>
          <w:rFonts w:cstheme="minorHAnsi"/>
          <w:color w:val="000000"/>
        </w:rPr>
        <w:t>Stand pole</w:t>
      </w:r>
    </w:p>
    <w:p w14:paraId="07EF31E2" w14:textId="706F9471"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803CB5">
        <w:rPr>
          <w:rFonts w:asciiTheme="minorHAnsi" w:hAnsiTheme="minorHAnsi" w:cstheme="minorHAnsi"/>
          <w:color w:val="000000"/>
        </w:rPr>
        <w:t>82</w:t>
      </w:r>
      <w:r>
        <w:rPr>
          <w:rFonts w:asciiTheme="minorHAnsi" w:hAnsiTheme="minorHAnsi" w:cstheme="minorHAnsi"/>
          <w:color w:val="000000"/>
        </w:rPr>
        <w:t> displays “</w:t>
      </w:r>
      <w:r>
        <w:rPr>
          <w:rStyle w:val="Emphasis"/>
          <w:rFonts w:asciiTheme="minorHAnsi" w:hAnsiTheme="minorHAnsi" w:cstheme="minorHAnsi"/>
          <w:color w:val="000000"/>
        </w:rPr>
        <w:t xml:space="preserve">mat </w:t>
      </w:r>
      <w:proofErr w:type="spellStart"/>
      <w:r>
        <w:rPr>
          <w:rStyle w:val="Emphasis"/>
          <w:rFonts w:asciiTheme="minorHAnsi" w:hAnsiTheme="minorHAnsi" w:cstheme="minorHAnsi"/>
          <w:color w:val="000000"/>
        </w:rPr>
        <w:t>inlegstrip</w:t>
      </w:r>
      <w:proofErr w:type="spellEnd"/>
      <w:r>
        <w:rPr>
          <w:rStyle w:val="Emphasis"/>
          <w:rFonts w:asciiTheme="minorHAnsi" w:hAnsiTheme="minorHAnsi" w:cstheme="minorHAnsi"/>
          <w:color w:val="000000"/>
        </w:rPr>
        <w:t xml:space="preserve"> (LED indicators)</w:t>
      </w:r>
      <w:r>
        <w:rPr>
          <w:rFonts w:asciiTheme="minorHAnsi" w:hAnsiTheme="minorHAnsi" w:cstheme="minorHAnsi"/>
          <w:color w:val="000000"/>
        </w:rPr>
        <w:t>”.</w:t>
      </w:r>
    </w:p>
    <w:p w14:paraId="7E596671" w14:textId="0E2B89C8"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1CE62EA5" wp14:editId="5B48AD41">
            <wp:extent cx="3810000" cy="3714750"/>
            <wp:effectExtent l="0" t="0" r="0" b="0"/>
            <wp:docPr id="131" name="Picture 131" descr="http://www.eps2018-wiki3.dee.isep.ipp.pt/lib/exe/fetch.php?w=400&amp;tok=5d8a4c&amp;media=mat_inlegstrip_led_indicators_.png">
              <a:hlinkClick xmlns:a="http://schemas.openxmlformats.org/drawingml/2006/main" r:id="rId157" tooltip="&quot;mat_inlegstrip_led_indicators_.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www.eps2018-wiki3.dee.isep.ipp.pt/lib/exe/fetch.php?w=400&amp;tok=5d8a4c&amp;media=mat_inlegstrip_led_indicators_.png">
                      <a:hlinkClick r:id="rId157" tooltip="&quot;mat_inlegstrip_led_indicators_.png&quot;"/>
                    </pic:cNvPr>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3810000" cy="3714750"/>
                    </a:xfrm>
                    <a:prstGeom prst="rect">
                      <a:avLst/>
                    </a:prstGeom>
                    <a:noFill/>
                    <a:ln>
                      <a:noFill/>
                    </a:ln>
                  </pic:spPr>
                </pic:pic>
              </a:graphicData>
            </a:graphic>
          </wp:inline>
        </w:drawing>
      </w:r>
    </w:p>
    <w:p w14:paraId="46BBF7DC" w14:textId="1D2F58A2" w:rsidR="006A6779" w:rsidRDefault="006A6779" w:rsidP="006A6779">
      <w:pPr>
        <w:shd w:val="clear" w:color="auto" w:fill="FFFFFF"/>
        <w:jc w:val="center"/>
        <w:rPr>
          <w:rStyle w:val="captiontext"/>
        </w:rPr>
      </w:pPr>
      <w:r>
        <w:rPr>
          <w:rStyle w:val="captionno"/>
          <w:rFonts w:cstheme="minorHAnsi"/>
          <w:b/>
          <w:bCs/>
          <w:color w:val="000000"/>
        </w:rPr>
        <w:t xml:space="preserve">Figure </w:t>
      </w:r>
      <w:r w:rsidR="00803CB5">
        <w:rPr>
          <w:rStyle w:val="captionno"/>
          <w:rFonts w:cstheme="minorHAnsi"/>
          <w:b/>
          <w:bCs/>
          <w:color w:val="000000"/>
        </w:rPr>
        <w:t>82</w:t>
      </w:r>
      <w:r>
        <w:rPr>
          <w:rStyle w:val="captionno"/>
          <w:rFonts w:cstheme="minorHAnsi"/>
          <w:b/>
          <w:bCs/>
          <w:color w:val="000000"/>
        </w:rPr>
        <w:t>:</w:t>
      </w:r>
      <w:r>
        <w:rPr>
          <w:rFonts w:cstheme="minorHAnsi"/>
          <w:color w:val="000000"/>
        </w:rPr>
        <w:t> </w:t>
      </w:r>
      <w:r>
        <w:rPr>
          <w:rStyle w:val="captiontext"/>
          <w:rFonts w:cstheme="minorHAnsi"/>
          <w:color w:val="000000"/>
        </w:rPr>
        <w:t xml:space="preserve">Mat </w:t>
      </w:r>
      <w:proofErr w:type="spellStart"/>
      <w:r>
        <w:rPr>
          <w:rStyle w:val="captiontext"/>
          <w:rFonts w:cstheme="minorHAnsi"/>
          <w:color w:val="000000"/>
        </w:rPr>
        <w:t>inlegstrip</w:t>
      </w:r>
      <w:proofErr w:type="spellEnd"/>
      <w:r>
        <w:rPr>
          <w:rStyle w:val="captiontext"/>
          <w:rFonts w:cstheme="minorHAnsi"/>
          <w:color w:val="000000"/>
        </w:rPr>
        <w:t xml:space="preserve"> (LED indicators)</w:t>
      </w:r>
    </w:p>
    <w:p w14:paraId="342081AC" w14:textId="77777777" w:rsidR="006A6779" w:rsidRDefault="006A6779" w:rsidP="006A6779">
      <w:pPr>
        <w:spacing w:after="160" w:line="256" w:lineRule="auto"/>
        <w:rPr>
          <w:rStyle w:val="captiontext"/>
          <w:rFonts w:cstheme="minorHAnsi"/>
          <w:color w:val="000000"/>
        </w:rPr>
      </w:pPr>
      <w:r>
        <w:rPr>
          <w:rStyle w:val="captiontext"/>
          <w:rFonts w:cstheme="minorHAnsi"/>
          <w:color w:val="000000"/>
        </w:rPr>
        <w:br w:type="page"/>
      </w:r>
    </w:p>
    <w:p w14:paraId="5E1B79A7" w14:textId="77777777" w:rsidR="006A6779" w:rsidRDefault="006A6779" w:rsidP="006A6779">
      <w:pPr>
        <w:pStyle w:val="ListParagraph"/>
        <w:numPr>
          <w:ilvl w:val="0"/>
          <w:numId w:val="69"/>
        </w:numPr>
        <w:shd w:val="clear" w:color="auto" w:fill="FFFFFF"/>
        <w:spacing w:after="15" w:line="360" w:lineRule="atLeast"/>
      </w:pPr>
      <w:r>
        <w:rPr>
          <w:rFonts w:cstheme="minorHAnsi"/>
          <w:color w:val="000000"/>
        </w:rPr>
        <w:lastRenderedPageBreak/>
        <w:t>Bottom assembly billboard</w:t>
      </w:r>
    </w:p>
    <w:p w14:paraId="5F16D129" w14:textId="7D0FD7EE"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5E314E">
        <w:rPr>
          <w:rFonts w:asciiTheme="minorHAnsi" w:hAnsiTheme="minorHAnsi" w:cstheme="minorHAnsi"/>
          <w:color w:val="000000"/>
        </w:rPr>
        <w:t>8</w:t>
      </w:r>
      <w:r w:rsidR="00803CB5">
        <w:rPr>
          <w:rFonts w:asciiTheme="minorHAnsi" w:hAnsiTheme="minorHAnsi" w:cstheme="minorHAnsi"/>
          <w:color w:val="000000"/>
        </w:rPr>
        <w:t>3</w:t>
      </w:r>
      <w:r>
        <w:rPr>
          <w:rFonts w:asciiTheme="minorHAnsi" w:hAnsiTheme="minorHAnsi" w:cstheme="minorHAnsi"/>
          <w:color w:val="000000"/>
        </w:rPr>
        <w:t> displays “</w:t>
      </w:r>
      <w:r>
        <w:rPr>
          <w:rStyle w:val="Emphasis"/>
          <w:rFonts w:asciiTheme="minorHAnsi" w:hAnsiTheme="minorHAnsi" w:cstheme="minorHAnsi"/>
          <w:color w:val="000000"/>
        </w:rPr>
        <w:t>concrete block</w:t>
      </w:r>
      <w:r>
        <w:rPr>
          <w:rFonts w:asciiTheme="minorHAnsi" w:hAnsiTheme="minorHAnsi" w:cstheme="minorHAnsi"/>
          <w:color w:val="000000"/>
        </w:rPr>
        <w:t>”.</w:t>
      </w:r>
    </w:p>
    <w:p w14:paraId="0962F567" w14:textId="3E1CCFB1"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459825F7" wp14:editId="73813009">
            <wp:extent cx="3810000" cy="3533775"/>
            <wp:effectExtent l="0" t="0" r="0" b="9525"/>
            <wp:docPr id="130" name="Picture 130" descr="http://www.eps2018-wiki3.dee.isep.ipp.pt/lib/exe/fetch.php?w=400&amp;tok=383eaf&amp;media=concrete_block.png">
              <a:hlinkClick xmlns:a="http://schemas.openxmlformats.org/drawingml/2006/main" r:id="rId159" tooltip="&quot;concrete_block.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eps2018-wiki3.dee.isep.ipp.pt/lib/exe/fetch.php?w=400&amp;tok=383eaf&amp;media=concrete_block.png">
                      <a:hlinkClick r:id="rId159" tooltip="&quot;concrete_block.png&quot;"/>
                    </pic:cNvPr>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810000" cy="3533775"/>
                    </a:xfrm>
                    <a:prstGeom prst="rect">
                      <a:avLst/>
                    </a:prstGeom>
                    <a:noFill/>
                    <a:ln>
                      <a:noFill/>
                    </a:ln>
                  </pic:spPr>
                </pic:pic>
              </a:graphicData>
            </a:graphic>
          </wp:inline>
        </w:drawing>
      </w:r>
    </w:p>
    <w:p w14:paraId="346D2C49" w14:textId="02463068"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5E314E">
        <w:rPr>
          <w:rStyle w:val="captionno"/>
          <w:rFonts w:cstheme="minorHAnsi"/>
          <w:b/>
          <w:bCs/>
          <w:color w:val="000000"/>
        </w:rPr>
        <w:t>8</w:t>
      </w:r>
      <w:r w:rsidR="00803CB5">
        <w:rPr>
          <w:rStyle w:val="captionno"/>
          <w:rFonts w:cstheme="minorHAnsi"/>
          <w:b/>
          <w:bCs/>
          <w:color w:val="000000"/>
        </w:rPr>
        <w:t>3</w:t>
      </w:r>
      <w:r>
        <w:rPr>
          <w:rStyle w:val="captionno"/>
          <w:rFonts w:cstheme="minorHAnsi"/>
          <w:b/>
          <w:bCs/>
          <w:color w:val="000000"/>
        </w:rPr>
        <w:t>:</w:t>
      </w:r>
      <w:r>
        <w:rPr>
          <w:rFonts w:cstheme="minorHAnsi"/>
          <w:color w:val="000000"/>
        </w:rPr>
        <w:t> </w:t>
      </w:r>
      <w:r>
        <w:rPr>
          <w:rStyle w:val="captiontext"/>
          <w:rFonts w:cstheme="minorHAnsi"/>
          <w:color w:val="000000"/>
        </w:rPr>
        <w:t>Concrete block</w:t>
      </w:r>
    </w:p>
    <w:p w14:paraId="4DE96B7D" w14:textId="77777777"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p>
    <w:p w14:paraId="5B48CB61" w14:textId="11BC0AC9"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w:t>
      </w:r>
      <w:r w:rsidR="005E314E">
        <w:rPr>
          <w:rFonts w:asciiTheme="minorHAnsi" w:hAnsiTheme="minorHAnsi" w:cstheme="minorHAnsi"/>
          <w:color w:val="000000"/>
        </w:rPr>
        <w:t>8</w:t>
      </w:r>
      <w:r w:rsidR="00803CB5">
        <w:rPr>
          <w:rFonts w:asciiTheme="minorHAnsi" w:hAnsiTheme="minorHAnsi" w:cstheme="minorHAnsi"/>
          <w:color w:val="000000"/>
        </w:rPr>
        <w:t>4</w:t>
      </w:r>
      <w:r>
        <w:rPr>
          <w:rFonts w:asciiTheme="minorHAnsi" w:hAnsiTheme="minorHAnsi" w:cstheme="minorHAnsi"/>
          <w:color w:val="000000"/>
        </w:rPr>
        <w:t> displays “</w:t>
      </w:r>
      <w:r>
        <w:rPr>
          <w:rStyle w:val="Emphasis"/>
          <w:rFonts w:asciiTheme="minorHAnsi" w:hAnsiTheme="minorHAnsi" w:cstheme="minorHAnsi"/>
          <w:color w:val="000000"/>
        </w:rPr>
        <w:t>bottom plate two</w:t>
      </w:r>
      <w:r>
        <w:rPr>
          <w:rFonts w:asciiTheme="minorHAnsi" w:hAnsiTheme="minorHAnsi" w:cstheme="minorHAnsi"/>
          <w:color w:val="000000"/>
        </w:rPr>
        <w:t>”.</w:t>
      </w:r>
    </w:p>
    <w:p w14:paraId="12AF206F" w14:textId="30706527"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8F54D25" wp14:editId="0F5AFB89">
            <wp:extent cx="3810000" cy="2705100"/>
            <wp:effectExtent l="0" t="0" r="0" b="0"/>
            <wp:docPr id="129" name="Picture 129" descr="http://www.eps2018-wiki3.dee.isep.ipp.pt/lib/exe/fetch.php?w=400&amp;tok=3e24d5&amp;media=bottom_plate_2.png">
              <a:hlinkClick xmlns:a="http://schemas.openxmlformats.org/drawingml/2006/main" r:id="rId161" tooltip="&quot;bottom_plate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eps2018-wiki3.dee.isep.ipp.pt/lib/exe/fetch.php?w=400&amp;tok=3e24d5&amp;media=bottom_plate_2.png">
                      <a:hlinkClick r:id="rId161" tooltip="&quot;bottom_plate_2.png&quot;"/>
                    </pic:cNvPr>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3810000" cy="2705100"/>
                    </a:xfrm>
                    <a:prstGeom prst="rect">
                      <a:avLst/>
                    </a:prstGeom>
                    <a:noFill/>
                    <a:ln>
                      <a:noFill/>
                    </a:ln>
                  </pic:spPr>
                </pic:pic>
              </a:graphicData>
            </a:graphic>
          </wp:inline>
        </w:drawing>
      </w:r>
    </w:p>
    <w:p w14:paraId="637BEDC8" w14:textId="091F91FD" w:rsidR="006A6779" w:rsidRDefault="006A6779" w:rsidP="006A6779">
      <w:pPr>
        <w:shd w:val="clear" w:color="auto" w:fill="FFFFFF"/>
        <w:jc w:val="center"/>
        <w:rPr>
          <w:rFonts w:cstheme="minorHAnsi"/>
          <w:color w:val="000000"/>
        </w:rPr>
      </w:pPr>
      <w:r>
        <w:rPr>
          <w:rStyle w:val="captionno"/>
          <w:rFonts w:cstheme="minorHAnsi"/>
          <w:b/>
          <w:bCs/>
          <w:color w:val="000000"/>
        </w:rPr>
        <w:t xml:space="preserve">Figure </w:t>
      </w:r>
      <w:r w:rsidR="005E314E">
        <w:rPr>
          <w:rStyle w:val="captionno"/>
          <w:rFonts w:cstheme="minorHAnsi"/>
          <w:b/>
          <w:bCs/>
          <w:color w:val="000000"/>
        </w:rPr>
        <w:t>8</w:t>
      </w:r>
      <w:r w:rsidR="00803CB5">
        <w:rPr>
          <w:rStyle w:val="captionno"/>
          <w:rFonts w:cstheme="minorHAnsi"/>
          <w:b/>
          <w:bCs/>
          <w:color w:val="000000"/>
        </w:rPr>
        <w:t>4</w:t>
      </w:r>
      <w:r>
        <w:rPr>
          <w:rStyle w:val="captionno"/>
          <w:rFonts w:cstheme="minorHAnsi"/>
          <w:b/>
          <w:bCs/>
          <w:color w:val="000000"/>
        </w:rPr>
        <w:t>:</w:t>
      </w:r>
      <w:r>
        <w:rPr>
          <w:rFonts w:cstheme="minorHAnsi"/>
          <w:color w:val="000000"/>
        </w:rPr>
        <w:t> </w:t>
      </w:r>
      <w:r>
        <w:rPr>
          <w:rStyle w:val="captiontext"/>
          <w:rFonts w:cstheme="minorHAnsi"/>
          <w:color w:val="000000"/>
        </w:rPr>
        <w:t>Bottom plate two</w:t>
      </w:r>
    </w:p>
    <w:p w14:paraId="245DF8FC" w14:textId="77777777" w:rsidR="006A6779" w:rsidRDefault="006A6779" w:rsidP="006A6779">
      <w:pPr>
        <w:spacing w:after="160" w:line="256" w:lineRule="auto"/>
        <w:rPr>
          <w:rFonts w:eastAsia="Times New Roman" w:cstheme="minorHAnsi"/>
          <w:color w:val="000000"/>
          <w:lang w:eastAsia="en-GB"/>
        </w:rPr>
      </w:pPr>
      <w:r>
        <w:rPr>
          <w:rFonts w:cstheme="minorHAnsi"/>
          <w:color w:val="000000"/>
        </w:rPr>
        <w:br w:type="page"/>
      </w:r>
    </w:p>
    <w:p w14:paraId="4425A188" w14:textId="25329A31"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lastRenderedPageBreak/>
        <w:t>Figure 8</w:t>
      </w:r>
      <w:r w:rsidR="00803CB5">
        <w:rPr>
          <w:rFonts w:asciiTheme="minorHAnsi" w:hAnsiTheme="minorHAnsi" w:cstheme="minorHAnsi"/>
          <w:color w:val="000000"/>
        </w:rPr>
        <w:t>5</w:t>
      </w:r>
      <w:r>
        <w:rPr>
          <w:rFonts w:asciiTheme="minorHAnsi" w:hAnsiTheme="minorHAnsi" w:cstheme="minorHAnsi"/>
          <w:color w:val="000000"/>
        </w:rPr>
        <w:t xml:space="preserve"> displays “</w:t>
      </w:r>
      <w:r>
        <w:rPr>
          <w:rStyle w:val="Emphasis"/>
          <w:rFonts w:asciiTheme="minorHAnsi" w:hAnsiTheme="minorHAnsi" w:cstheme="minorHAnsi"/>
          <w:color w:val="000000"/>
        </w:rPr>
        <w:t>bottom plate one</w:t>
      </w:r>
      <w:r>
        <w:rPr>
          <w:rFonts w:asciiTheme="minorHAnsi" w:hAnsiTheme="minorHAnsi" w:cstheme="minorHAnsi"/>
          <w:color w:val="000000"/>
        </w:rPr>
        <w:t>”.</w:t>
      </w:r>
    </w:p>
    <w:p w14:paraId="72B2AAE8" w14:textId="36CD2E5C"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759D6B2A" wp14:editId="6A96D097">
            <wp:extent cx="3810000" cy="2543175"/>
            <wp:effectExtent l="0" t="0" r="0" b="9525"/>
            <wp:docPr id="128" name="Picture 128" descr="http://www.eps2018-wiki3.dee.isep.ipp.pt/lib/exe/fetch.php?w=400&amp;tok=1fe241&amp;media=bottom_plate_1.png">
              <a:hlinkClick xmlns:a="http://schemas.openxmlformats.org/drawingml/2006/main" r:id="rId163" tooltip="&quot;bottom_plate_1.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eps2018-wiki3.dee.isep.ipp.pt/lib/exe/fetch.php?w=400&amp;tok=1fe241&amp;media=bottom_plate_1.png">
                      <a:hlinkClick r:id="rId163" tooltip="&quot;bottom_plate_1.png&quot;"/>
                    </pic:cNvPr>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inline>
        </w:drawing>
      </w:r>
    </w:p>
    <w:p w14:paraId="4B537194" w14:textId="65ACED94" w:rsidR="006A6779" w:rsidRDefault="006A6779" w:rsidP="006A6779">
      <w:pPr>
        <w:shd w:val="clear" w:color="auto" w:fill="FFFFFF"/>
        <w:jc w:val="center"/>
        <w:rPr>
          <w:rFonts w:cstheme="minorHAnsi"/>
          <w:color w:val="000000"/>
        </w:rPr>
      </w:pPr>
      <w:r>
        <w:rPr>
          <w:rStyle w:val="captionno"/>
          <w:rFonts w:cstheme="minorHAnsi"/>
          <w:b/>
          <w:bCs/>
          <w:color w:val="000000"/>
        </w:rPr>
        <w:t>Figure 8</w:t>
      </w:r>
      <w:r w:rsidR="00803CB5">
        <w:rPr>
          <w:rStyle w:val="captionno"/>
          <w:rFonts w:cstheme="minorHAnsi"/>
          <w:b/>
          <w:bCs/>
          <w:color w:val="000000"/>
        </w:rPr>
        <w:t>5</w:t>
      </w:r>
      <w:r>
        <w:rPr>
          <w:rStyle w:val="captionno"/>
          <w:rFonts w:cstheme="minorHAnsi"/>
          <w:b/>
          <w:bCs/>
          <w:color w:val="000000"/>
        </w:rPr>
        <w:t>:</w:t>
      </w:r>
      <w:r>
        <w:rPr>
          <w:rFonts w:cstheme="minorHAnsi"/>
          <w:color w:val="000000"/>
        </w:rPr>
        <w:t> </w:t>
      </w:r>
      <w:r>
        <w:rPr>
          <w:rStyle w:val="captiontext"/>
          <w:rFonts w:cstheme="minorHAnsi"/>
          <w:color w:val="000000"/>
        </w:rPr>
        <w:t>Bottom plate one</w:t>
      </w:r>
    </w:p>
    <w:p w14:paraId="7DFA0179" w14:textId="77777777"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p>
    <w:p w14:paraId="5B3918CD" w14:textId="7EDA12A1" w:rsidR="006A6779" w:rsidRDefault="006A6779" w:rsidP="006A6779">
      <w:pPr>
        <w:pStyle w:val="NormalWeb"/>
        <w:shd w:val="clear" w:color="auto" w:fill="FFFFFF"/>
        <w:spacing w:before="0" w:beforeAutospacing="0" w:after="240" w:afterAutospacing="0" w:line="360" w:lineRule="atLeast"/>
        <w:rPr>
          <w:rFonts w:asciiTheme="minorHAnsi" w:hAnsiTheme="minorHAnsi" w:cstheme="minorHAnsi"/>
          <w:color w:val="000000"/>
        </w:rPr>
      </w:pPr>
      <w:r>
        <w:rPr>
          <w:rFonts w:asciiTheme="minorHAnsi" w:hAnsiTheme="minorHAnsi" w:cstheme="minorHAnsi"/>
          <w:color w:val="000000"/>
        </w:rPr>
        <w:t>Figure 8</w:t>
      </w:r>
      <w:r w:rsidR="00803CB5">
        <w:rPr>
          <w:rFonts w:asciiTheme="minorHAnsi" w:hAnsiTheme="minorHAnsi" w:cstheme="minorHAnsi"/>
          <w:color w:val="000000"/>
        </w:rPr>
        <w:t>6</w:t>
      </w:r>
      <w:r>
        <w:rPr>
          <w:rFonts w:asciiTheme="minorHAnsi" w:hAnsiTheme="minorHAnsi" w:cstheme="minorHAnsi"/>
          <w:color w:val="000000"/>
        </w:rPr>
        <w:t> displays “</w:t>
      </w:r>
      <w:r>
        <w:rPr>
          <w:rStyle w:val="Emphasis"/>
          <w:rFonts w:asciiTheme="minorHAnsi" w:hAnsiTheme="minorHAnsi" w:cstheme="minorHAnsi"/>
          <w:color w:val="000000"/>
        </w:rPr>
        <w:t>baseplate adjustable</w:t>
      </w:r>
      <w:r>
        <w:rPr>
          <w:rFonts w:asciiTheme="minorHAnsi" w:hAnsiTheme="minorHAnsi" w:cstheme="minorHAnsi"/>
          <w:color w:val="000000"/>
        </w:rPr>
        <w:t>”.</w:t>
      </w:r>
    </w:p>
    <w:p w14:paraId="387948BD" w14:textId="4F3DCA22" w:rsidR="006A6779" w:rsidRDefault="006A6779" w:rsidP="006A6779">
      <w:pPr>
        <w:shd w:val="clear" w:color="auto" w:fill="FFFFFF"/>
        <w:jc w:val="center"/>
        <w:rPr>
          <w:rFonts w:cstheme="minorHAnsi"/>
          <w:color w:val="000000"/>
        </w:rPr>
      </w:pPr>
      <w:r>
        <w:rPr>
          <w:rFonts w:cstheme="minorHAnsi"/>
          <w:noProof/>
          <w:color w:val="436976"/>
        </w:rPr>
        <w:drawing>
          <wp:inline distT="0" distB="0" distL="0" distR="0" wp14:anchorId="33252BA9" wp14:editId="01204D30">
            <wp:extent cx="3810000" cy="2305050"/>
            <wp:effectExtent l="0" t="0" r="0" b="0"/>
            <wp:docPr id="31" name="Picture 31" descr="http://www.eps2018-wiki3.dee.isep.ipp.pt/lib/exe/fetch.php?w=400&amp;tok=6fbeb4&amp;media=baseplate_adjustable.png">
              <a:hlinkClick xmlns:a="http://schemas.openxmlformats.org/drawingml/2006/main" r:id="rId165" tooltip="&quot;baseplate_adjustabl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www.eps2018-wiki3.dee.isep.ipp.pt/lib/exe/fetch.php?w=400&amp;tok=6fbeb4&amp;media=baseplate_adjustable.png">
                      <a:hlinkClick r:id="rId165" tooltip="&quot;baseplate_adjustable.png&quot;"/>
                    </pic:cNvPr>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3810000" cy="2305050"/>
                    </a:xfrm>
                    <a:prstGeom prst="rect">
                      <a:avLst/>
                    </a:prstGeom>
                    <a:noFill/>
                    <a:ln>
                      <a:noFill/>
                    </a:ln>
                  </pic:spPr>
                </pic:pic>
              </a:graphicData>
            </a:graphic>
          </wp:inline>
        </w:drawing>
      </w:r>
    </w:p>
    <w:p w14:paraId="3082B0D5" w14:textId="00845E73" w:rsidR="00172171" w:rsidRDefault="006A6779" w:rsidP="006A6779">
      <w:pPr>
        <w:shd w:val="clear" w:color="auto" w:fill="FFFFFF"/>
        <w:spacing w:after="240" w:line="360" w:lineRule="atLeast"/>
        <w:jc w:val="center"/>
        <w:rPr>
          <w:rStyle w:val="captiontext"/>
          <w:rFonts w:cstheme="minorHAnsi"/>
          <w:color w:val="000000"/>
        </w:rPr>
      </w:pPr>
      <w:r>
        <w:rPr>
          <w:rStyle w:val="captionno"/>
          <w:rFonts w:cstheme="minorHAnsi"/>
          <w:b/>
          <w:bCs/>
          <w:color w:val="000000"/>
        </w:rPr>
        <w:t>Figure 8</w:t>
      </w:r>
      <w:r w:rsidR="00803CB5">
        <w:rPr>
          <w:rStyle w:val="captionno"/>
          <w:rFonts w:cstheme="minorHAnsi"/>
          <w:b/>
          <w:bCs/>
          <w:color w:val="000000"/>
        </w:rPr>
        <w:t>6</w:t>
      </w:r>
      <w:r>
        <w:rPr>
          <w:rStyle w:val="captionno"/>
          <w:rFonts w:cstheme="minorHAnsi"/>
          <w:b/>
          <w:bCs/>
          <w:color w:val="000000"/>
        </w:rPr>
        <w:t>:</w:t>
      </w:r>
      <w:r>
        <w:rPr>
          <w:rFonts w:cstheme="minorHAnsi"/>
          <w:color w:val="000000"/>
        </w:rPr>
        <w:t> </w:t>
      </w:r>
      <w:r>
        <w:rPr>
          <w:rStyle w:val="captiontext"/>
          <w:rFonts w:cstheme="minorHAnsi"/>
          <w:color w:val="000000"/>
        </w:rPr>
        <w:t>Baseplate adjustable</w:t>
      </w:r>
    </w:p>
    <w:p w14:paraId="4A1DC969" w14:textId="77777777" w:rsidR="00172171" w:rsidRDefault="00172171">
      <w:pPr>
        <w:spacing w:after="160" w:line="259" w:lineRule="auto"/>
        <w:rPr>
          <w:rStyle w:val="captiontext"/>
          <w:rFonts w:cstheme="minorHAnsi"/>
          <w:color w:val="000000"/>
        </w:rPr>
      </w:pPr>
      <w:r>
        <w:rPr>
          <w:rStyle w:val="captiontext"/>
          <w:rFonts w:cstheme="minorHAnsi"/>
          <w:color w:val="000000"/>
        </w:rPr>
        <w:br w:type="page"/>
      </w:r>
    </w:p>
    <w:p w14:paraId="4FF033CF" w14:textId="77777777" w:rsidR="00172171" w:rsidRDefault="00172171" w:rsidP="00172171">
      <w:pPr>
        <w:pStyle w:val="Heading1"/>
        <w:ind w:left="720"/>
        <w:jc w:val="center"/>
        <w:rPr>
          <w:lang w:val="en-US"/>
        </w:rPr>
      </w:pPr>
      <w:bookmarkStart w:id="228" w:name="_Toc512878946"/>
      <w:bookmarkStart w:id="229" w:name="_Toc516760543"/>
      <w:r>
        <w:rPr>
          <w:lang w:val="en-US"/>
        </w:rPr>
        <w:lastRenderedPageBreak/>
        <w:t>10 Conclusions</w:t>
      </w:r>
      <w:bookmarkEnd w:id="228"/>
      <w:bookmarkEnd w:id="229"/>
    </w:p>
    <w:p w14:paraId="4D006823" w14:textId="77777777" w:rsidR="00172171" w:rsidRDefault="00172171" w:rsidP="00172171">
      <w:pPr>
        <w:pStyle w:val="Heading3"/>
        <w:rPr>
          <w:rFonts w:asciiTheme="minorHAnsi" w:hAnsiTheme="minorHAnsi" w:cstheme="minorHAnsi"/>
          <w:sz w:val="28"/>
          <w:szCs w:val="28"/>
          <w:lang w:val="fr-FR"/>
        </w:rPr>
      </w:pPr>
      <w:bookmarkStart w:id="230" w:name="_Toc512878947"/>
      <w:bookmarkStart w:id="231" w:name="_Toc516760544"/>
      <w:r>
        <w:rPr>
          <w:rFonts w:asciiTheme="minorHAnsi" w:hAnsiTheme="minorHAnsi" w:cstheme="minorHAnsi"/>
          <w:sz w:val="28"/>
          <w:szCs w:val="28"/>
        </w:rPr>
        <w:t>10.1 Discussion</w:t>
      </w:r>
      <w:bookmarkEnd w:id="230"/>
      <w:bookmarkEnd w:id="231"/>
      <w:r>
        <w:rPr>
          <w:rFonts w:asciiTheme="minorHAnsi" w:hAnsiTheme="minorHAnsi" w:cstheme="minorHAnsi"/>
          <w:sz w:val="28"/>
          <w:szCs w:val="28"/>
        </w:rPr>
        <w:t xml:space="preserve"> </w:t>
      </w:r>
    </w:p>
    <w:p w14:paraId="1E6FED08" w14:textId="77777777" w:rsidR="00172171" w:rsidRDefault="00172171" w:rsidP="00172171"/>
    <w:p w14:paraId="4B57F3CF" w14:textId="2B6D62B1" w:rsidR="00172171" w:rsidRDefault="00172171" w:rsidP="005A58EC">
      <w:pPr>
        <w:jc w:val="both"/>
      </w:pPr>
      <w:r>
        <w:t>The goal of this project was twofold: (</w:t>
      </w:r>
      <w:proofErr w:type="spellStart"/>
      <w:r>
        <w:t>i</w:t>
      </w:r>
      <w:proofErr w:type="spellEnd"/>
      <w:r>
        <w:t>) to design, develop and test a proof of concept prototype of Billy; and (ii) prepare engineering undergraduates for their future profession. The latter is achieved by providing a multicultural, multidisciplinary and collaborative learning experience where distinct visions of the problem need to be integrated to reach the final team solution.</w:t>
      </w:r>
    </w:p>
    <w:p w14:paraId="08312152" w14:textId="77777777" w:rsidR="00172171" w:rsidRDefault="00172171" w:rsidP="005A58EC">
      <w:pPr>
        <w:jc w:val="both"/>
      </w:pPr>
    </w:p>
    <w:p w14:paraId="5FD80773" w14:textId="77777777" w:rsidR="00172171" w:rsidRDefault="00172171" w:rsidP="005A58EC">
      <w:pPr>
        <w:jc w:val="both"/>
      </w:pPr>
      <w:r>
        <w:t>Billy is a smart urban equipment intended to inform and raise the awareness of the public regarding the quality of urban air. In standalone mode, it displays the local temperature, humidity, air pressure and air quality as well as information and advice on how to improve the air quality and reduce related health problems. In addition, in network mode, it presents the air quality of connected locations. Currently, Billy meets all of the requirements set by the Team, and the members are on verge of concluding the development.</w:t>
      </w:r>
    </w:p>
    <w:p w14:paraId="7DA2BD9C" w14:textId="77777777" w:rsidR="00172171" w:rsidRDefault="00172171" w:rsidP="005A58EC">
      <w:pPr>
        <w:jc w:val="both"/>
      </w:pPr>
    </w:p>
    <w:p w14:paraId="23A7DBB0" w14:textId="46E4FF62" w:rsidR="00172171" w:rsidRDefault="00172171" w:rsidP="005A58EC">
      <w:pPr>
        <w:jc w:val="both"/>
      </w:pPr>
      <w:r>
        <w:t>Collaborative learning is not always easy and, in a multicultural and multidisciplinary context, becomes even more demanding. The hardest challenge the Team faced was how to make the individual visions of the problem converge to a common solution since it was their first work and learning experience in a multicultural and multidisciplinary set-up.</w:t>
      </w:r>
    </w:p>
    <w:p w14:paraId="5A262446" w14:textId="21845ABC" w:rsidR="00172171" w:rsidRDefault="00172171" w:rsidP="00172171"/>
    <w:p w14:paraId="231B08BC" w14:textId="7D7CC6F5" w:rsidR="00172171" w:rsidRDefault="00172171" w:rsidP="00172171">
      <w:pPr>
        <w:pStyle w:val="Heading3"/>
        <w:rPr>
          <w:rFonts w:asciiTheme="minorHAnsi" w:hAnsiTheme="minorHAnsi" w:cstheme="minorHAnsi"/>
          <w:sz w:val="28"/>
          <w:szCs w:val="28"/>
        </w:rPr>
      </w:pPr>
      <w:bookmarkStart w:id="232" w:name="_Toc516760545"/>
      <w:r>
        <w:rPr>
          <w:rFonts w:asciiTheme="minorHAnsi" w:hAnsiTheme="minorHAnsi" w:cstheme="minorHAnsi"/>
          <w:sz w:val="28"/>
          <w:szCs w:val="28"/>
        </w:rPr>
        <w:t>10.2 Experience</w:t>
      </w:r>
      <w:bookmarkEnd w:id="232"/>
      <w:r>
        <w:rPr>
          <w:rFonts w:asciiTheme="minorHAnsi" w:hAnsiTheme="minorHAnsi" w:cstheme="minorHAnsi"/>
          <w:sz w:val="28"/>
          <w:szCs w:val="28"/>
        </w:rPr>
        <w:t xml:space="preserve"> </w:t>
      </w:r>
    </w:p>
    <w:p w14:paraId="3E943552" w14:textId="77777777" w:rsidR="00172171" w:rsidRDefault="00172171" w:rsidP="00172171"/>
    <w:p w14:paraId="6D9998F7" w14:textId="56CE593D" w:rsidR="00172171" w:rsidRDefault="00172171" w:rsidP="005A58EC">
      <w:pPr>
        <w:jc w:val="both"/>
      </w:pPr>
      <w:r w:rsidRPr="00172171">
        <w:t>The Team members learned about themselves, from each other and together while participating in EPS@ISEP and staying in a new country, with its own culture and traditions. These are their testimonials:</w:t>
      </w:r>
    </w:p>
    <w:p w14:paraId="53944CC7" w14:textId="77777777" w:rsidR="00172171" w:rsidRDefault="00172171" w:rsidP="00172171"/>
    <w:p w14:paraId="14B66CB8" w14:textId="4A705C5E" w:rsidR="00172171" w:rsidRDefault="00172171" w:rsidP="005A58EC">
      <w:pPr>
        <w:jc w:val="both"/>
      </w:pPr>
      <w:r>
        <w:t>Mostafa: “I’m grateful for having the opportunity to participate in the EPS@ISEP, it was an amazing experience to be in Porto learning many new things and meeting new people, while discovering Portugal and its culture. Within the EPS I have learned different information on different areas of studies. I’m glad working with team members who are willing to put 100 percent into their work to make our project to be standing out.”</w:t>
      </w:r>
    </w:p>
    <w:p w14:paraId="35758338" w14:textId="77777777" w:rsidR="00172171" w:rsidRDefault="00172171" w:rsidP="005A58EC">
      <w:pPr>
        <w:jc w:val="both"/>
      </w:pPr>
    </w:p>
    <w:p w14:paraId="7837D3E8" w14:textId="77777777" w:rsidR="00172171" w:rsidRDefault="00172171" w:rsidP="005A58EC">
      <w:pPr>
        <w:jc w:val="both"/>
      </w:pPr>
      <w:r>
        <w:t>Maria: “EPS was for me a great opportunity to meet people from all over Europe and make friends and connections. EPS also enabled me to develop my skills and the best way to improve my English.”</w:t>
      </w:r>
    </w:p>
    <w:p w14:paraId="10C95FF3" w14:textId="77777777" w:rsidR="00172171" w:rsidRDefault="00172171" w:rsidP="005A58EC">
      <w:pPr>
        <w:jc w:val="both"/>
      </w:pPr>
    </w:p>
    <w:p w14:paraId="6FF41687" w14:textId="77777777" w:rsidR="00172171" w:rsidRDefault="00172171" w:rsidP="005A58EC">
      <w:pPr>
        <w:jc w:val="both"/>
      </w:pPr>
      <w:proofErr w:type="spellStart"/>
      <w:r>
        <w:t>Marteen</w:t>
      </w:r>
      <w:proofErr w:type="spellEnd"/>
      <w:r>
        <w:t>: “The thing I liked the most of the EPS was to learn to work with people from different nationalities and cultures. Before I did the project, I thought there were only minor differences between European cultures, but during the project I came to the conclusion that every country has so many differences.”</w:t>
      </w:r>
    </w:p>
    <w:p w14:paraId="67AEB026" w14:textId="77777777" w:rsidR="00172171" w:rsidRDefault="00172171">
      <w:pPr>
        <w:spacing w:after="160" w:line="259" w:lineRule="auto"/>
      </w:pPr>
      <w:r>
        <w:br w:type="page"/>
      </w:r>
    </w:p>
    <w:p w14:paraId="5FA75FAF" w14:textId="02112B17" w:rsidR="00172171" w:rsidRDefault="00172171" w:rsidP="005A58EC">
      <w:pPr>
        <w:jc w:val="both"/>
      </w:pPr>
      <w:proofErr w:type="spellStart"/>
      <w:r>
        <w:lastRenderedPageBreak/>
        <w:t>Wouter</w:t>
      </w:r>
      <w:proofErr w:type="spellEnd"/>
      <w:r>
        <w:t>: “The European Project Semester was really good experience to learn about multiple cultures and their way of working, not only from Portugal, but also the different countries that your team members are from. Also, I loved to work on a project that is focussed on sustainable energy and materials and a solution for a problem that improves people’s lives. It's a good structured project semester that has a lot to offer.”</w:t>
      </w:r>
    </w:p>
    <w:p w14:paraId="330EB463" w14:textId="77777777" w:rsidR="00172171" w:rsidRDefault="00172171" w:rsidP="00172171"/>
    <w:p w14:paraId="454259D1" w14:textId="562AFE73" w:rsidR="00172171" w:rsidRDefault="00172171" w:rsidP="005A58EC">
      <w:pPr>
        <w:jc w:val="both"/>
      </w:pPr>
      <w:r>
        <w:t>Damien: “The European Project Semester at ISEP was a very rewarding experience. I’m used to work in team but it was the first time that I worked with people from different countries and backgrounds in a global project where we have not only to design an object but also think about marketing, management and sustainability. We are all coming from different cultures and working methods so we learned a lot from each other. I also learned different studies which I'm not specialised at such as sustainability and project management. This project also made me grow up, I’m now more tolerant and I trust more easily my team mates. As we used English to communicate, I’m now much more comfortable to speak this language than in the beginning. Even if I already knew some things about Portugal culture, history and language, working in Portugal give me the opportunity to increase my ability to speak this language and also to know new things thanks to some trips and visits.”</w:t>
      </w:r>
    </w:p>
    <w:p w14:paraId="3F28E4FD" w14:textId="77777777" w:rsidR="00172171" w:rsidRDefault="00172171" w:rsidP="00172171"/>
    <w:p w14:paraId="79A3A1A9" w14:textId="35F0C884" w:rsidR="00172171" w:rsidRDefault="00172171" w:rsidP="00172171">
      <w:pPr>
        <w:pStyle w:val="Heading3"/>
        <w:rPr>
          <w:rFonts w:asciiTheme="minorHAnsi" w:hAnsiTheme="minorHAnsi" w:cstheme="minorHAnsi"/>
          <w:sz w:val="28"/>
          <w:szCs w:val="28"/>
        </w:rPr>
      </w:pPr>
      <w:bookmarkStart w:id="233" w:name="_Toc512878948"/>
      <w:bookmarkStart w:id="234" w:name="_Toc516760546"/>
      <w:r>
        <w:rPr>
          <w:rFonts w:asciiTheme="minorHAnsi" w:hAnsiTheme="minorHAnsi" w:cstheme="minorHAnsi"/>
          <w:sz w:val="28"/>
          <w:szCs w:val="28"/>
        </w:rPr>
        <w:t>10.3 Future Development</w:t>
      </w:r>
      <w:bookmarkEnd w:id="233"/>
      <w:bookmarkEnd w:id="234"/>
    </w:p>
    <w:p w14:paraId="57040A1F" w14:textId="47678FF4" w:rsidR="00172171" w:rsidRPr="00172171" w:rsidRDefault="00172171" w:rsidP="00172171">
      <w:pPr>
        <w:shd w:val="clear" w:color="auto" w:fill="FFFFFF"/>
        <w:spacing w:after="240" w:line="360" w:lineRule="atLeast"/>
        <w:rPr>
          <w:rFonts w:cstheme="minorHAnsi"/>
        </w:rPr>
      </w:pPr>
      <w:r w:rsidRPr="00172171">
        <w:rPr>
          <w:rFonts w:cstheme="minorHAnsi"/>
        </w:rPr>
        <w:t xml:space="preserve">As the project is limited to 100 € and </w:t>
      </w:r>
      <w:r w:rsidR="008B4089" w:rsidRPr="00172171">
        <w:rPr>
          <w:rFonts w:cstheme="minorHAnsi"/>
        </w:rPr>
        <w:t>it’s</w:t>
      </w:r>
      <w:r w:rsidRPr="00172171">
        <w:rPr>
          <w:rFonts w:cstheme="minorHAnsi"/>
        </w:rPr>
        <w:t xml:space="preserve"> just building a prototype and not a real product. The team have included some points on how it can be improved.</w:t>
      </w:r>
    </w:p>
    <w:p w14:paraId="503079F1" w14:textId="77777777" w:rsidR="00172171" w:rsidRDefault="00172171" w:rsidP="00B6441E">
      <w:pPr>
        <w:pStyle w:val="ListParagraph"/>
        <w:numPr>
          <w:ilvl w:val="0"/>
          <w:numId w:val="72"/>
        </w:numPr>
        <w:shd w:val="clear" w:color="auto" w:fill="FFFFFF"/>
        <w:spacing w:after="240" w:line="360" w:lineRule="atLeast"/>
        <w:rPr>
          <w:rFonts w:cstheme="minorHAnsi"/>
        </w:rPr>
      </w:pPr>
      <w:r w:rsidRPr="00172171">
        <w:rPr>
          <w:rFonts w:cstheme="minorHAnsi"/>
        </w:rPr>
        <w:t>Using more powerful computers is the one of the most important point, it will allow the team to use interactive screen instead of printed map and list of advice. With interactive screen people can see the whole city and not a specific area. It will also allow the team to use many types of sensors at the same time, which will improve the product furthermore.</w:t>
      </w:r>
    </w:p>
    <w:p w14:paraId="26E395BD" w14:textId="6B75A6A4" w:rsidR="008B4089" w:rsidRDefault="00172171" w:rsidP="00B6441E">
      <w:pPr>
        <w:pStyle w:val="ListParagraph"/>
        <w:numPr>
          <w:ilvl w:val="0"/>
          <w:numId w:val="72"/>
        </w:numPr>
        <w:shd w:val="clear" w:color="auto" w:fill="FFFFFF"/>
        <w:spacing w:after="240" w:line="360" w:lineRule="atLeast"/>
        <w:rPr>
          <w:rFonts w:cstheme="minorHAnsi"/>
        </w:rPr>
      </w:pPr>
      <w:r w:rsidRPr="00172171">
        <w:rPr>
          <w:rFonts w:cstheme="minorHAnsi"/>
        </w:rPr>
        <w:t>Using RGB instead of LED.</w:t>
      </w:r>
    </w:p>
    <w:p w14:paraId="1B86C084" w14:textId="241CF7D7" w:rsidR="00632921" w:rsidRDefault="00632921" w:rsidP="00632921">
      <w:pPr>
        <w:pStyle w:val="ListParagraph"/>
        <w:numPr>
          <w:ilvl w:val="0"/>
          <w:numId w:val="72"/>
        </w:numPr>
        <w:shd w:val="clear" w:color="auto" w:fill="FFFFFF"/>
        <w:spacing w:after="240" w:line="360" w:lineRule="atLeast"/>
        <w:rPr>
          <w:rFonts w:cstheme="minorHAnsi"/>
        </w:rPr>
      </w:pPr>
      <w:r w:rsidRPr="00632921">
        <w:rPr>
          <w:rFonts w:cstheme="minorHAnsi"/>
        </w:rPr>
        <w:t>Create colour add system identification for blind people.</w:t>
      </w:r>
    </w:p>
    <w:p w14:paraId="05B7E12E" w14:textId="77777777" w:rsidR="008B4089" w:rsidRDefault="008B4089">
      <w:pPr>
        <w:spacing w:after="160" w:line="259" w:lineRule="auto"/>
        <w:rPr>
          <w:rFonts w:cstheme="minorHAnsi"/>
        </w:rPr>
      </w:pPr>
      <w:r>
        <w:rPr>
          <w:rFonts w:cstheme="minorHAnsi"/>
        </w:rPr>
        <w:br w:type="page"/>
      </w:r>
    </w:p>
    <w:p w14:paraId="75A890C3" w14:textId="589188AC" w:rsidR="008B4089" w:rsidRDefault="008B4089" w:rsidP="008B4089">
      <w:pPr>
        <w:pStyle w:val="Heading1"/>
        <w:ind w:left="720"/>
        <w:jc w:val="center"/>
        <w:rPr>
          <w:lang w:val="en-US"/>
        </w:rPr>
      </w:pPr>
      <w:bookmarkStart w:id="235" w:name="_Toc512878949"/>
      <w:bookmarkStart w:id="236" w:name="_Toc516760547"/>
      <w:r>
        <w:rPr>
          <w:lang w:val="en-US"/>
        </w:rPr>
        <w:lastRenderedPageBreak/>
        <w:t>11 Bibliography</w:t>
      </w:r>
      <w:bookmarkEnd w:id="235"/>
      <w:bookmarkEnd w:id="236"/>
      <w:r>
        <w:rPr>
          <w:lang w:val="en-US"/>
        </w:rPr>
        <w:t xml:space="preserve"> </w:t>
      </w:r>
    </w:p>
    <w:bookmarkStart w:id="237" w:name="refnotes:1:note1"/>
    <w:p w14:paraId="0B14505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 </w:instrText>
      </w:r>
      <w:r w:rsidRPr="004D1F38">
        <w:rPr>
          <w:rFonts w:cstheme="minorHAnsi"/>
          <w:b/>
          <w:bCs/>
          <w:color w:val="000000"/>
        </w:rPr>
        <w:fldChar w:fldCharType="separate"/>
      </w:r>
      <w:r w:rsidRPr="004D1F38">
        <w:rPr>
          <w:rStyle w:val="Hyperlink"/>
          <w:rFonts w:cstheme="minorHAnsi"/>
          <w:b/>
          <w:bCs/>
          <w:color w:val="436976"/>
        </w:rPr>
        <w:t>[1]</w:t>
      </w:r>
      <w:r w:rsidRPr="004D1F38">
        <w:rPr>
          <w:rFonts w:cstheme="minorHAnsi"/>
          <w:b/>
          <w:bCs/>
          <w:color w:val="000000"/>
        </w:rPr>
        <w:fldChar w:fldCharType="end"/>
      </w:r>
      <w:bookmarkEnd w:id="237"/>
      <w:r w:rsidRPr="004D1F38">
        <w:rPr>
          <w:rFonts w:cstheme="minorHAnsi"/>
          <w:color w:val="000000"/>
        </w:rPr>
        <w:t> Hofstede Insights | Accessed 12th of April| </w:t>
      </w:r>
      <w:hyperlink r:id="rId167" w:tooltip="https://www.hofstede-insights.com/models/national-culture/" w:history="1">
        <w:r w:rsidRPr="004D1F38">
          <w:rPr>
            <w:rStyle w:val="Hyperlink"/>
            <w:rFonts w:cstheme="minorHAnsi"/>
            <w:color w:val="800080"/>
          </w:rPr>
          <w:t>https://www.hofstede-insights.com/models/national-culture/</w:t>
        </w:r>
      </w:hyperlink>
    </w:p>
    <w:bookmarkStart w:id="238" w:name="refnotes:1:note2"/>
    <w:p w14:paraId="255A84C7"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 </w:instrText>
      </w:r>
      <w:r w:rsidRPr="004D1F38">
        <w:rPr>
          <w:rFonts w:cstheme="minorHAnsi"/>
          <w:b/>
          <w:bCs/>
          <w:color w:val="000000"/>
        </w:rPr>
        <w:fldChar w:fldCharType="separate"/>
      </w:r>
      <w:r w:rsidRPr="004D1F38">
        <w:rPr>
          <w:rStyle w:val="Hyperlink"/>
          <w:rFonts w:cstheme="minorHAnsi"/>
          <w:b/>
          <w:bCs/>
          <w:color w:val="436976"/>
        </w:rPr>
        <w:t>[2]</w:t>
      </w:r>
      <w:r w:rsidRPr="004D1F38">
        <w:rPr>
          <w:rFonts w:cstheme="minorHAnsi"/>
          <w:b/>
          <w:bCs/>
          <w:color w:val="000000"/>
        </w:rPr>
        <w:fldChar w:fldCharType="end"/>
      </w:r>
      <w:bookmarkEnd w:id="238"/>
      <w:r w:rsidRPr="004D1F38">
        <w:rPr>
          <w:rFonts w:cstheme="minorHAnsi"/>
          <w:color w:val="000000"/>
        </w:rPr>
        <w:t> Clean air package | Accessed 6th of April |</w:t>
      </w:r>
      <w:hyperlink r:id="rId168" w:tooltip="http://www.consilium.europa.eu/en/policies/clean-air/" w:history="1">
        <w:r w:rsidRPr="004D1F38">
          <w:rPr>
            <w:rStyle w:val="Hyperlink"/>
            <w:rFonts w:cstheme="minorHAnsi"/>
            <w:color w:val="800080"/>
          </w:rPr>
          <w:t>http://www.consilium.europa.eu/en/policies/clean-air/</w:t>
        </w:r>
      </w:hyperlink>
    </w:p>
    <w:bookmarkStart w:id="239" w:name="refnotes:1:note3"/>
    <w:p w14:paraId="1CA48D1A"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 </w:instrText>
      </w:r>
      <w:r w:rsidRPr="004D1F38">
        <w:rPr>
          <w:rFonts w:cstheme="minorHAnsi"/>
          <w:b/>
          <w:bCs/>
          <w:color w:val="000000"/>
        </w:rPr>
        <w:fldChar w:fldCharType="separate"/>
      </w:r>
      <w:r w:rsidRPr="004D1F38">
        <w:rPr>
          <w:rStyle w:val="Hyperlink"/>
          <w:rFonts w:cstheme="minorHAnsi"/>
          <w:b/>
          <w:bCs/>
          <w:color w:val="436976"/>
        </w:rPr>
        <w:t>[3]</w:t>
      </w:r>
      <w:r w:rsidRPr="004D1F38">
        <w:rPr>
          <w:rFonts w:cstheme="minorHAnsi"/>
          <w:b/>
          <w:bCs/>
          <w:color w:val="000000"/>
        </w:rPr>
        <w:fldChar w:fldCharType="end"/>
      </w:r>
      <w:bookmarkEnd w:id="239"/>
      <w:r w:rsidRPr="004D1F38">
        <w:rPr>
          <w:rFonts w:cstheme="minorHAnsi"/>
          <w:color w:val="000000"/>
        </w:rPr>
        <w:t> </w:t>
      </w:r>
      <w:proofErr w:type="spellStart"/>
      <w:r w:rsidRPr="004D1F38">
        <w:rPr>
          <w:rFonts w:cstheme="minorHAnsi"/>
          <w:color w:val="000000"/>
        </w:rPr>
        <w:t>Euractiv</w:t>
      </w:r>
      <w:proofErr w:type="spellEnd"/>
      <w:r w:rsidRPr="004D1F38">
        <w:rPr>
          <w:rFonts w:cstheme="minorHAnsi"/>
          <w:color w:val="000000"/>
        </w:rPr>
        <w:t xml:space="preserve"> | Accessed 6th of April|</w:t>
      </w:r>
      <w:hyperlink r:id="rId169" w:tooltip="https://www.euractiv.fr/section/climat/news/23-eu-countries-are-breaking-european-air-quality-laws/" w:history="1">
        <w:r w:rsidRPr="004D1F38">
          <w:rPr>
            <w:rStyle w:val="Hyperlink"/>
            <w:rFonts w:cstheme="minorHAnsi"/>
            <w:color w:val="800080"/>
          </w:rPr>
          <w:t>https://www.euractiv.fr/section/climat/news/23-eu-countries-are-breaking-european-air-quality-laws/</w:t>
        </w:r>
      </w:hyperlink>
    </w:p>
    <w:bookmarkStart w:id="240" w:name="refnotes:1:note4"/>
    <w:p w14:paraId="6FC5EADF"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 </w:instrText>
      </w:r>
      <w:r w:rsidRPr="004D1F38">
        <w:rPr>
          <w:rFonts w:cstheme="minorHAnsi"/>
          <w:b/>
          <w:bCs/>
          <w:color w:val="000000"/>
        </w:rPr>
        <w:fldChar w:fldCharType="separate"/>
      </w:r>
      <w:r w:rsidRPr="004D1F38">
        <w:rPr>
          <w:rStyle w:val="Hyperlink"/>
          <w:rFonts w:cstheme="minorHAnsi"/>
          <w:b/>
          <w:bCs/>
          <w:color w:val="436976"/>
        </w:rPr>
        <w:t>[4]</w:t>
      </w:r>
      <w:r w:rsidRPr="004D1F38">
        <w:rPr>
          <w:rFonts w:cstheme="minorHAnsi"/>
          <w:b/>
          <w:bCs/>
          <w:color w:val="000000"/>
        </w:rPr>
        <w:fldChar w:fldCharType="end"/>
      </w:r>
      <w:bookmarkEnd w:id="240"/>
      <w:r w:rsidRPr="004D1F38">
        <w:rPr>
          <w:rFonts w:cstheme="minorHAnsi"/>
          <w:color w:val="000000"/>
        </w:rPr>
        <w:t xml:space="preserve"> European </w:t>
      </w:r>
      <w:proofErr w:type="spellStart"/>
      <w:r w:rsidRPr="004D1F38">
        <w:rPr>
          <w:rFonts w:cstheme="minorHAnsi"/>
          <w:color w:val="000000"/>
        </w:rPr>
        <w:t>comission</w:t>
      </w:r>
      <w:proofErr w:type="spellEnd"/>
      <w:r w:rsidRPr="004D1F38">
        <w:rPr>
          <w:rFonts w:cstheme="minorHAnsi"/>
          <w:color w:val="000000"/>
        </w:rPr>
        <w:t>| Accessed 28th of April |</w:t>
      </w:r>
      <w:hyperlink r:id="rId170" w:tooltip="http://ec.europa.eu/growth/sectors/mechanical-engineering/machinery/" w:history="1">
        <w:r w:rsidRPr="004D1F38">
          <w:rPr>
            <w:rStyle w:val="Hyperlink"/>
            <w:rFonts w:cstheme="minorHAnsi"/>
            <w:color w:val="800080"/>
          </w:rPr>
          <w:t>http://ec.europa.eu/growth/sectors/mechanical-engineering/machinery/</w:t>
        </w:r>
      </w:hyperlink>
    </w:p>
    <w:bookmarkStart w:id="241" w:name="refnotes:1:note5"/>
    <w:p w14:paraId="16D05158"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 </w:instrText>
      </w:r>
      <w:r w:rsidRPr="004D1F38">
        <w:rPr>
          <w:rFonts w:cstheme="minorHAnsi"/>
          <w:b/>
          <w:bCs/>
          <w:color w:val="000000"/>
        </w:rPr>
        <w:fldChar w:fldCharType="separate"/>
      </w:r>
      <w:r w:rsidRPr="004D1F38">
        <w:rPr>
          <w:rStyle w:val="Hyperlink"/>
          <w:rFonts w:cstheme="minorHAnsi"/>
          <w:b/>
          <w:bCs/>
          <w:color w:val="436976"/>
        </w:rPr>
        <w:t>[5]</w:t>
      </w:r>
      <w:r w:rsidRPr="004D1F38">
        <w:rPr>
          <w:rFonts w:cstheme="minorHAnsi"/>
          <w:b/>
          <w:bCs/>
          <w:color w:val="000000"/>
        </w:rPr>
        <w:fldChar w:fldCharType="end"/>
      </w:r>
      <w:bookmarkEnd w:id="241"/>
      <w:r w:rsidRPr="004D1F38">
        <w:rPr>
          <w:rFonts w:cstheme="minorHAnsi"/>
          <w:color w:val="000000"/>
        </w:rPr>
        <w:t xml:space="preserve"> European </w:t>
      </w:r>
      <w:proofErr w:type="spellStart"/>
      <w:r w:rsidRPr="004D1F38">
        <w:rPr>
          <w:rFonts w:cstheme="minorHAnsi"/>
          <w:color w:val="000000"/>
        </w:rPr>
        <w:t>comission</w:t>
      </w:r>
      <w:proofErr w:type="spellEnd"/>
      <w:r w:rsidRPr="004D1F38">
        <w:rPr>
          <w:rFonts w:cstheme="minorHAnsi"/>
          <w:color w:val="000000"/>
        </w:rPr>
        <w:t>| Accessed 28th of April |</w:t>
      </w:r>
      <w:hyperlink r:id="rId171" w:tooltip="http://ec.europa.eu/growth/sectors/electrical-engineering/emc-directive/" w:history="1">
        <w:r w:rsidRPr="004D1F38">
          <w:rPr>
            <w:rStyle w:val="Hyperlink"/>
            <w:rFonts w:cstheme="minorHAnsi"/>
            <w:color w:val="800080"/>
          </w:rPr>
          <w:t>http://ec.europa.eu/growth/sectors/electrical-engineering/emc-directive/</w:t>
        </w:r>
      </w:hyperlink>
    </w:p>
    <w:bookmarkStart w:id="242" w:name="refnotes:1:note6"/>
    <w:p w14:paraId="50CD58D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 </w:instrText>
      </w:r>
      <w:r w:rsidRPr="004D1F38">
        <w:rPr>
          <w:rFonts w:cstheme="minorHAnsi"/>
          <w:b/>
          <w:bCs/>
          <w:color w:val="000000"/>
        </w:rPr>
        <w:fldChar w:fldCharType="separate"/>
      </w:r>
      <w:r w:rsidRPr="004D1F38">
        <w:rPr>
          <w:rStyle w:val="Hyperlink"/>
          <w:rFonts w:cstheme="minorHAnsi"/>
          <w:b/>
          <w:bCs/>
          <w:color w:val="436976"/>
        </w:rPr>
        <w:t>[6]</w:t>
      </w:r>
      <w:r w:rsidRPr="004D1F38">
        <w:rPr>
          <w:rFonts w:cstheme="minorHAnsi"/>
          <w:b/>
          <w:bCs/>
          <w:color w:val="000000"/>
        </w:rPr>
        <w:fldChar w:fldCharType="end"/>
      </w:r>
      <w:bookmarkEnd w:id="242"/>
      <w:r w:rsidRPr="004D1F38">
        <w:rPr>
          <w:rFonts w:cstheme="minorHAnsi"/>
          <w:color w:val="000000"/>
        </w:rPr>
        <w:t xml:space="preserve"> European </w:t>
      </w:r>
      <w:proofErr w:type="spellStart"/>
      <w:r w:rsidRPr="004D1F38">
        <w:rPr>
          <w:rFonts w:cstheme="minorHAnsi"/>
          <w:color w:val="000000"/>
        </w:rPr>
        <w:t>comisssion</w:t>
      </w:r>
      <w:proofErr w:type="spellEnd"/>
      <w:r w:rsidRPr="004D1F38">
        <w:rPr>
          <w:rFonts w:cstheme="minorHAnsi"/>
          <w:color w:val="000000"/>
        </w:rPr>
        <w:t>| Accessed 28th of April |</w:t>
      </w:r>
      <w:hyperlink r:id="rId172" w:tooltip="http://ec.europa.eu/growth/sectors/electrical-engineering/lvd-directive/" w:history="1">
        <w:r w:rsidRPr="004D1F38">
          <w:rPr>
            <w:rStyle w:val="Hyperlink"/>
            <w:rFonts w:cstheme="minorHAnsi"/>
            <w:color w:val="800080"/>
          </w:rPr>
          <w:t>http://ec.europa.eu/growth/sectors/electrical-engineering/lvd-directive/</w:t>
        </w:r>
      </w:hyperlink>
    </w:p>
    <w:bookmarkStart w:id="243" w:name="refnotes:1:note7"/>
    <w:p w14:paraId="70D5E89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"refnotes:1:ref7" </w:instrText>
      </w:r>
      <w:r w:rsidRPr="004D1F38">
        <w:rPr>
          <w:rFonts w:cstheme="minorHAnsi"/>
          <w:b/>
          <w:bCs/>
          <w:color w:val="000000"/>
        </w:rPr>
        <w:fldChar w:fldCharType="separate"/>
      </w:r>
      <w:r w:rsidRPr="004D1F38">
        <w:rPr>
          <w:rStyle w:val="Hyperlink"/>
          <w:rFonts w:cstheme="minorHAnsi"/>
          <w:b/>
          <w:bCs/>
          <w:color w:val="436976"/>
        </w:rPr>
        <w:t>[7]</w:t>
      </w:r>
      <w:r w:rsidRPr="004D1F38">
        <w:rPr>
          <w:rFonts w:cstheme="minorHAnsi"/>
          <w:b/>
          <w:bCs/>
          <w:color w:val="000000"/>
        </w:rPr>
        <w:fldChar w:fldCharType="end"/>
      </w:r>
      <w:bookmarkEnd w:id="243"/>
      <w:r w:rsidRPr="004D1F38">
        <w:rPr>
          <w:rFonts w:cstheme="minorHAnsi"/>
          <w:color w:val="000000"/>
        </w:rPr>
        <w:t> European commission | Accessed 28th of April |</w:t>
      </w:r>
      <w:hyperlink r:id="rId173" w:tooltip="http://ec.europa.eu/growth/sectors/electrical-engineering/red-directive_en" w:history="1">
        <w:r w:rsidRPr="004D1F38">
          <w:rPr>
            <w:rStyle w:val="Hyperlink"/>
            <w:rFonts w:cstheme="minorHAnsi"/>
            <w:color w:val="800080"/>
          </w:rPr>
          <w:t>http://ec.europa.eu/growth/sectors/electrical-engineering/red-directive_en</w:t>
        </w:r>
      </w:hyperlink>
    </w:p>
    <w:bookmarkStart w:id="244" w:name="refnotes:1:note8"/>
    <w:p w14:paraId="59493422"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"refnotes:1:ref8" </w:instrText>
      </w:r>
      <w:r w:rsidRPr="004D1F38">
        <w:rPr>
          <w:rFonts w:cstheme="minorHAnsi"/>
          <w:b/>
          <w:bCs/>
          <w:color w:val="000000"/>
        </w:rPr>
        <w:fldChar w:fldCharType="separate"/>
      </w:r>
      <w:r w:rsidRPr="004D1F38">
        <w:rPr>
          <w:rStyle w:val="Hyperlink"/>
          <w:rFonts w:cstheme="minorHAnsi"/>
          <w:b/>
          <w:bCs/>
          <w:color w:val="436976"/>
        </w:rPr>
        <w:t>[8]</w:t>
      </w:r>
      <w:r w:rsidRPr="004D1F38">
        <w:rPr>
          <w:rFonts w:cstheme="minorHAnsi"/>
          <w:b/>
          <w:bCs/>
          <w:color w:val="000000"/>
        </w:rPr>
        <w:fldChar w:fldCharType="end"/>
      </w:r>
      <w:bookmarkEnd w:id="244"/>
      <w:r w:rsidRPr="004D1F38">
        <w:rPr>
          <w:rFonts w:cstheme="minorHAnsi"/>
          <w:color w:val="000000"/>
        </w:rPr>
        <w:t xml:space="preserve"> European </w:t>
      </w:r>
      <w:proofErr w:type="spellStart"/>
      <w:r w:rsidRPr="004D1F38">
        <w:rPr>
          <w:rFonts w:cstheme="minorHAnsi"/>
          <w:color w:val="000000"/>
        </w:rPr>
        <w:t>comission</w:t>
      </w:r>
      <w:proofErr w:type="spellEnd"/>
      <w:r w:rsidRPr="004D1F38">
        <w:rPr>
          <w:rFonts w:cstheme="minorHAnsi"/>
          <w:color w:val="000000"/>
        </w:rPr>
        <w:t xml:space="preserve"> | Accessed 28th April |</w:t>
      </w:r>
      <w:hyperlink r:id="rId174" w:tooltip="http://ec.europa.eu/environment/waste/rohs_eee/legis_en.htm" w:history="1">
        <w:r w:rsidRPr="004D1F38">
          <w:rPr>
            <w:rStyle w:val="Hyperlink"/>
            <w:rFonts w:cstheme="minorHAnsi"/>
            <w:color w:val="800080"/>
          </w:rPr>
          <w:t>http://ec.europa.eu/environment/waste/rohs_eee/legis_en.htm</w:t>
        </w:r>
      </w:hyperlink>
    </w:p>
    <w:bookmarkStart w:id="245" w:name="refnotes:1:note9"/>
    <w:p w14:paraId="6861F49C"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"refnotes:1:ref9" </w:instrText>
      </w:r>
      <w:r w:rsidRPr="004D1F38">
        <w:rPr>
          <w:rFonts w:cstheme="minorHAnsi"/>
          <w:b/>
          <w:bCs/>
          <w:color w:val="000000"/>
        </w:rPr>
        <w:fldChar w:fldCharType="separate"/>
      </w:r>
      <w:r w:rsidRPr="004D1F38">
        <w:rPr>
          <w:rStyle w:val="Hyperlink"/>
          <w:rFonts w:cstheme="minorHAnsi"/>
          <w:b/>
          <w:bCs/>
          <w:color w:val="436976"/>
        </w:rPr>
        <w:t>[9]</w:t>
      </w:r>
      <w:r w:rsidRPr="004D1F38">
        <w:rPr>
          <w:rFonts w:cstheme="minorHAnsi"/>
          <w:b/>
          <w:bCs/>
          <w:color w:val="000000"/>
        </w:rPr>
        <w:fldChar w:fldCharType="end"/>
      </w:r>
      <w:bookmarkEnd w:id="245"/>
      <w:r w:rsidRPr="004D1F38">
        <w:rPr>
          <w:rFonts w:cstheme="minorHAnsi"/>
          <w:color w:val="000000"/>
        </w:rPr>
        <w:t> NIST | Accessed 28th of April |</w:t>
      </w:r>
      <w:hyperlink r:id="rId175" w:tooltip="https://physics.nist.gov/cuu/pdf/sp811.pdf" w:history="1">
        <w:r w:rsidRPr="004D1F38">
          <w:rPr>
            <w:rStyle w:val="Hyperlink"/>
            <w:rFonts w:cstheme="minorHAnsi"/>
            <w:color w:val="800080"/>
          </w:rPr>
          <w:t>https://physics.nist.gov/cuu/pdf/sp811.pdf</w:t>
        </w:r>
      </w:hyperlink>
    </w:p>
    <w:bookmarkStart w:id="246" w:name="refnotes:1:note10"/>
    <w:p w14:paraId="10F1F2F8"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"refnotes:1:ref10" </w:instrText>
      </w:r>
      <w:r w:rsidRPr="004D1F38">
        <w:rPr>
          <w:rFonts w:cstheme="minorHAnsi"/>
          <w:b/>
          <w:bCs/>
          <w:color w:val="000000"/>
        </w:rPr>
        <w:fldChar w:fldCharType="separate"/>
      </w:r>
      <w:r w:rsidRPr="004D1F38">
        <w:rPr>
          <w:rStyle w:val="Hyperlink"/>
          <w:rFonts w:cstheme="minorHAnsi"/>
          <w:b/>
          <w:bCs/>
          <w:color w:val="436976"/>
        </w:rPr>
        <w:t>[10]</w:t>
      </w:r>
      <w:r w:rsidRPr="004D1F38">
        <w:rPr>
          <w:rFonts w:cstheme="minorHAnsi"/>
          <w:b/>
          <w:bCs/>
          <w:color w:val="000000"/>
        </w:rPr>
        <w:fldChar w:fldCharType="end"/>
      </w:r>
      <w:bookmarkEnd w:id="246"/>
      <w:r w:rsidRPr="004D1F38">
        <w:rPr>
          <w:rFonts w:cstheme="minorHAnsi"/>
          <w:color w:val="000000"/>
        </w:rPr>
        <w:t> Advertising billboard | Accessed 2nd of March |</w:t>
      </w:r>
      <w:hyperlink r:id="rId176" w:tooltip="https://www.stampaestampe.it/blog/advertising/4-requisiti-fondamentali-per-realizzare-cartelloni-pubblicitari-dal-design-superiore/" w:history="1">
        <w:r w:rsidRPr="004D1F38">
          <w:rPr>
            <w:rStyle w:val="Hyperlink"/>
            <w:rFonts w:cstheme="minorHAnsi"/>
            <w:color w:val="800080"/>
          </w:rPr>
          <w:t>https://www.stampaestampe.it/blog/advertising/4-requisiti-fondamentali-per-realizzare-cartelloni-pubblicitari-dal-design-superiore/</w:t>
        </w:r>
      </w:hyperlink>
    </w:p>
    <w:bookmarkStart w:id="247" w:name="refnotes:1:note11"/>
    <w:p w14:paraId="2D02D5F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"refnotes:1:ref11" </w:instrText>
      </w:r>
      <w:r w:rsidRPr="004D1F38">
        <w:rPr>
          <w:rFonts w:cstheme="minorHAnsi"/>
          <w:b/>
          <w:bCs/>
          <w:color w:val="000000"/>
        </w:rPr>
        <w:fldChar w:fldCharType="separate"/>
      </w:r>
      <w:r w:rsidRPr="004D1F38">
        <w:rPr>
          <w:rStyle w:val="Hyperlink"/>
          <w:rFonts w:cstheme="minorHAnsi"/>
          <w:b/>
          <w:bCs/>
          <w:color w:val="436976"/>
        </w:rPr>
        <w:t>[11]</w:t>
      </w:r>
      <w:r w:rsidRPr="004D1F38">
        <w:rPr>
          <w:rFonts w:cstheme="minorHAnsi"/>
          <w:b/>
          <w:bCs/>
          <w:color w:val="000000"/>
        </w:rPr>
        <w:fldChar w:fldCharType="end"/>
      </w:r>
      <w:bookmarkEnd w:id="247"/>
      <w:r w:rsidRPr="004D1F38">
        <w:rPr>
          <w:rFonts w:cstheme="minorHAnsi"/>
          <w:color w:val="000000"/>
        </w:rPr>
        <w:t> Painted billboard | Accessed 2nd of March |</w:t>
      </w:r>
      <w:hyperlink r:id="rId177" w:tooltip="https://izmsofart.wordpress.com/2012/06/03/izms-of-art-live-billboard-painting/" w:history="1">
        <w:r w:rsidRPr="004D1F38">
          <w:rPr>
            <w:rStyle w:val="Hyperlink"/>
            <w:rFonts w:cstheme="minorHAnsi"/>
            <w:color w:val="800080"/>
          </w:rPr>
          <w:t>https://izmsofart.wordpress.com/2012/06/03/izms-of-art-live-billboard-painting/</w:t>
        </w:r>
      </w:hyperlink>
    </w:p>
    <w:bookmarkStart w:id="248" w:name="refnotes:1:note12"/>
    <w:p w14:paraId="60D6E4E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"refnotes:1:ref12" </w:instrText>
      </w:r>
      <w:r w:rsidRPr="004D1F38">
        <w:rPr>
          <w:rFonts w:cstheme="minorHAnsi"/>
          <w:b/>
          <w:bCs/>
          <w:color w:val="000000"/>
        </w:rPr>
        <w:fldChar w:fldCharType="separate"/>
      </w:r>
      <w:r w:rsidRPr="004D1F38">
        <w:rPr>
          <w:rStyle w:val="Hyperlink"/>
          <w:rFonts w:cstheme="minorHAnsi"/>
          <w:b/>
          <w:bCs/>
          <w:color w:val="436976"/>
        </w:rPr>
        <w:t>[12]</w:t>
      </w:r>
      <w:r w:rsidRPr="004D1F38">
        <w:rPr>
          <w:rFonts w:cstheme="minorHAnsi"/>
          <w:b/>
          <w:bCs/>
          <w:color w:val="000000"/>
        </w:rPr>
        <w:fldChar w:fldCharType="end"/>
      </w:r>
      <w:bookmarkEnd w:id="248"/>
      <w:r w:rsidRPr="004D1F38">
        <w:rPr>
          <w:rFonts w:cstheme="minorHAnsi"/>
          <w:color w:val="000000"/>
        </w:rPr>
        <w:t> Human billboard | Accessed 2nd of March |</w:t>
      </w:r>
      <w:hyperlink r:id="rId178" w:tooltip="https://www.pinterest.co.uk/pin/571675746426128706/" w:history="1">
        <w:r w:rsidRPr="004D1F38">
          <w:rPr>
            <w:rStyle w:val="Hyperlink"/>
            <w:rFonts w:cstheme="minorHAnsi"/>
            <w:color w:val="800080"/>
          </w:rPr>
          <w:t>https://www.pinterest.co.uk/pin/571675746426128706/</w:t>
        </w:r>
      </w:hyperlink>
    </w:p>
    <w:bookmarkStart w:id="249" w:name="refnotes:1:note13"/>
    <w:p w14:paraId="2F177384"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"refnotes:1:ref13" </w:instrText>
      </w:r>
      <w:r w:rsidRPr="004D1F38">
        <w:rPr>
          <w:rFonts w:cstheme="minorHAnsi"/>
          <w:b/>
          <w:bCs/>
          <w:color w:val="000000"/>
        </w:rPr>
        <w:fldChar w:fldCharType="separate"/>
      </w:r>
      <w:r w:rsidRPr="004D1F38">
        <w:rPr>
          <w:rStyle w:val="Hyperlink"/>
          <w:rFonts w:cstheme="minorHAnsi"/>
          <w:b/>
          <w:bCs/>
          <w:color w:val="436976"/>
        </w:rPr>
        <w:t>[13]</w:t>
      </w:r>
      <w:r w:rsidRPr="004D1F38">
        <w:rPr>
          <w:rFonts w:cstheme="minorHAnsi"/>
          <w:b/>
          <w:bCs/>
          <w:color w:val="000000"/>
        </w:rPr>
        <w:fldChar w:fldCharType="end"/>
      </w:r>
      <w:bookmarkEnd w:id="249"/>
      <w:r w:rsidRPr="004D1F38">
        <w:rPr>
          <w:rFonts w:cstheme="minorHAnsi"/>
          <w:color w:val="000000"/>
        </w:rPr>
        <w:t> Mobile billboard | Accessed 13th of March|</w:t>
      </w:r>
      <w:hyperlink r:id="rId179" w:tooltip="https://truckbillboards.wordpress.com/tag/mobile-billboards/" w:history="1">
        <w:r w:rsidRPr="004D1F38">
          <w:rPr>
            <w:rStyle w:val="Hyperlink"/>
            <w:rFonts w:cstheme="minorHAnsi"/>
            <w:color w:val="800080"/>
          </w:rPr>
          <w:t>https://truckbillboards.wordpress.com/tag/mobile-billboards/</w:t>
        </w:r>
      </w:hyperlink>
    </w:p>
    <w:bookmarkStart w:id="250" w:name="refnotes:1:note14"/>
    <w:p w14:paraId="31B75862"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"refnotes:1:ref14" </w:instrText>
      </w:r>
      <w:r w:rsidRPr="004D1F38">
        <w:rPr>
          <w:rFonts w:cstheme="minorHAnsi"/>
          <w:b/>
          <w:bCs/>
          <w:color w:val="000000"/>
        </w:rPr>
        <w:fldChar w:fldCharType="separate"/>
      </w:r>
      <w:r w:rsidRPr="004D1F38">
        <w:rPr>
          <w:rStyle w:val="Hyperlink"/>
          <w:rFonts w:cstheme="minorHAnsi"/>
          <w:b/>
          <w:bCs/>
          <w:color w:val="436976"/>
        </w:rPr>
        <w:t>[14]</w:t>
      </w:r>
      <w:r w:rsidRPr="004D1F38">
        <w:rPr>
          <w:rFonts w:cstheme="minorHAnsi"/>
          <w:b/>
          <w:bCs/>
          <w:color w:val="000000"/>
        </w:rPr>
        <w:fldChar w:fldCharType="end"/>
      </w:r>
      <w:bookmarkEnd w:id="250"/>
      <w:r w:rsidRPr="004D1F38">
        <w:rPr>
          <w:rFonts w:cstheme="minorHAnsi"/>
          <w:color w:val="000000"/>
        </w:rPr>
        <w:t xml:space="preserve"> Digital billboard | Accessed 2nd of </w:t>
      </w:r>
      <w:proofErr w:type="spellStart"/>
      <w:r w:rsidRPr="004D1F38">
        <w:rPr>
          <w:rFonts w:cstheme="minorHAnsi"/>
          <w:color w:val="000000"/>
        </w:rPr>
        <w:t>March|</w:t>
      </w:r>
      <w:hyperlink r:id="rId180" w:tooltip="http://ledtronics.com.my" w:history="1">
        <w:r w:rsidRPr="004D1F38">
          <w:rPr>
            <w:rStyle w:val="Hyperlink"/>
            <w:rFonts w:cstheme="minorHAnsi"/>
            <w:color w:val="800080"/>
          </w:rPr>
          <w:t>http</w:t>
        </w:r>
        <w:proofErr w:type="spellEnd"/>
        <w:r w:rsidRPr="004D1F38">
          <w:rPr>
            <w:rStyle w:val="Hyperlink"/>
            <w:rFonts w:cstheme="minorHAnsi"/>
            <w:color w:val="800080"/>
          </w:rPr>
          <w:t>://ledtronics.com.my</w:t>
        </w:r>
      </w:hyperlink>
    </w:p>
    <w:bookmarkStart w:id="251" w:name="refnotes:1:note15"/>
    <w:p w14:paraId="61C681BD"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"refnotes:1:ref15" </w:instrText>
      </w:r>
      <w:r w:rsidRPr="004D1F38">
        <w:rPr>
          <w:rFonts w:cstheme="minorHAnsi"/>
          <w:b/>
          <w:bCs/>
          <w:color w:val="000000"/>
        </w:rPr>
        <w:fldChar w:fldCharType="separate"/>
      </w:r>
      <w:r w:rsidRPr="004D1F38">
        <w:rPr>
          <w:rStyle w:val="Hyperlink"/>
          <w:rFonts w:cstheme="minorHAnsi"/>
          <w:b/>
          <w:bCs/>
          <w:color w:val="436976"/>
        </w:rPr>
        <w:t>[15]</w:t>
      </w:r>
      <w:r w:rsidRPr="004D1F38">
        <w:rPr>
          <w:rFonts w:cstheme="minorHAnsi"/>
          <w:b/>
          <w:bCs/>
          <w:color w:val="000000"/>
        </w:rPr>
        <w:fldChar w:fldCharType="end"/>
      </w:r>
      <w:bookmarkEnd w:id="251"/>
      <w:r w:rsidRPr="004D1F38">
        <w:rPr>
          <w:rFonts w:cstheme="minorHAnsi"/>
          <w:color w:val="000000"/>
        </w:rPr>
        <w:t> Interactive billboard| 2nd of March |</w:t>
      </w:r>
      <w:hyperlink r:id="rId181" w:tooltip="http://www.notcot.org/post/16108/People-teach-and-play-with-a-virtual-puppies-in-the-int/" w:history="1">
        <w:r w:rsidRPr="004D1F38">
          <w:rPr>
            <w:rStyle w:val="Hyperlink"/>
            <w:rFonts w:cstheme="minorHAnsi"/>
            <w:color w:val="800080"/>
          </w:rPr>
          <w:t>http://www.notcot.org/post/16108/People-teach-and-play-with-a-virtual-puppies-in-the-int/</w:t>
        </w:r>
      </w:hyperlink>
    </w:p>
    <w:bookmarkStart w:id="252" w:name="refnotes:1:note16"/>
    <w:p w14:paraId="176C1D3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"refnotes:1:ref16" </w:instrText>
      </w:r>
      <w:r w:rsidRPr="004D1F38">
        <w:rPr>
          <w:rFonts w:cstheme="minorHAnsi"/>
          <w:b/>
          <w:bCs/>
          <w:color w:val="000000"/>
        </w:rPr>
        <w:fldChar w:fldCharType="separate"/>
      </w:r>
      <w:r w:rsidRPr="004D1F38">
        <w:rPr>
          <w:rStyle w:val="Hyperlink"/>
          <w:rFonts w:cstheme="minorHAnsi"/>
          <w:b/>
          <w:bCs/>
          <w:color w:val="436976"/>
        </w:rPr>
        <w:t>[16]</w:t>
      </w:r>
      <w:r w:rsidRPr="004D1F38">
        <w:rPr>
          <w:rFonts w:cstheme="minorHAnsi"/>
          <w:b/>
          <w:bCs/>
          <w:color w:val="000000"/>
        </w:rPr>
        <w:fldChar w:fldCharType="end"/>
      </w:r>
      <w:bookmarkEnd w:id="252"/>
      <w:r w:rsidRPr="004D1F38">
        <w:rPr>
          <w:rFonts w:cstheme="minorHAnsi"/>
          <w:color w:val="000000"/>
        </w:rPr>
        <w:t> IBM | Accessed 1st of March |</w:t>
      </w:r>
      <w:hyperlink r:id="rId182" w:tooltip="http://www.creativeguerrillamarketing.com/guerrilla-marketing/ibm-smart-ideas-for-smarter-cities-useful-billboards/" w:history="1">
        <w:r w:rsidRPr="004D1F38">
          <w:rPr>
            <w:rStyle w:val="Hyperlink"/>
            <w:rFonts w:cstheme="minorHAnsi"/>
            <w:color w:val="800080"/>
          </w:rPr>
          <w:t>http://www.creativeguerrillamarketing.com/guerrilla-marketing/ibm-smart-ideas-for-smarter-cities-useful-billboards/</w:t>
        </w:r>
      </w:hyperlink>
    </w:p>
    <w:bookmarkStart w:id="253" w:name="refnotes:1:note17"/>
    <w:p w14:paraId="29A9432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"refnotes:1:ref17" </w:instrText>
      </w:r>
      <w:r w:rsidRPr="004D1F38">
        <w:rPr>
          <w:rFonts w:cstheme="minorHAnsi"/>
          <w:b/>
          <w:bCs/>
          <w:color w:val="000000"/>
        </w:rPr>
        <w:fldChar w:fldCharType="separate"/>
      </w:r>
      <w:r w:rsidRPr="004D1F38">
        <w:rPr>
          <w:rStyle w:val="Hyperlink"/>
          <w:rFonts w:cstheme="minorHAnsi"/>
          <w:b/>
          <w:bCs/>
          <w:color w:val="436976"/>
        </w:rPr>
        <w:t>[17]</w:t>
      </w:r>
      <w:r w:rsidRPr="004D1F38">
        <w:rPr>
          <w:rFonts w:cstheme="minorHAnsi"/>
          <w:b/>
          <w:bCs/>
          <w:color w:val="000000"/>
        </w:rPr>
        <w:fldChar w:fldCharType="end"/>
      </w:r>
      <w:bookmarkEnd w:id="253"/>
      <w:r w:rsidRPr="004D1F38">
        <w:rPr>
          <w:rFonts w:cstheme="minorHAnsi"/>
          <w:color w:val="000000"/>
        </w:rPr>
        <w:t> </w:t>
      </w:r>
      <w:proofErr w:type="spellStart"/>
      <w:r w:rsidRPr="004D1F38">
        <w:rPr>
          <w:rFonts w:cstheme="minorHAnsi"/>
          <w:color w:val="000000"/>
        </w:rPr>
        <w:t>Oldtimer</w:t>
      </w:r>
      <w:proofErr w:type="spellEnd"/>
      <w:r w:rsidRPr="004D1F38">
        <w:rPr>
          <w:rFonts w:cstheme="minorHAnsi"/>
          <w:color w:val="000000"/>
        </w:rPr>
        <w:t xml:space="preserve"> | Accessed 1st of March |</w:t>
      </w:r>
      <w:hyperlink r:id="rId183" w:tooltip="https://www.pinterest.pt/pin/59391288812252929/" w:history="1">
        <w:r w:rsidRPr="004D1F38">
          <w:rPr>
            <w:rStyle w:val="Hyperlink"/>
            <w:rFonts w:cstheme="minorHAnsi"/>
            <w:color w:val="800080"/>
          </w:rPr>
          <w:t>https://www.pinterest.pt/pin/59391288812252929/</w:t>
        </w:r>
      </w:hyperlink>
    </w:p>
    <w:bookmarkStart w:id="254" w:name="refnotes:1:note18"/>
    <w:p w14:paraId="5D824B9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"refnotes:1:ref18" </w:instrText>
      </w:r>
      <w:r w:rsidRPr="004D1F38">
        <w:rPr>
          <w:rFonts w:cstheme="minorHAnsi"/>
          <w:b/>
          <w:bCs/>
          <w:color w:val="000000"/>
        </w:rPr>
        <w:fldChar w:fldCharType="separate"/>
      </w:r>
      <w:r w:rsidRPr="004D1F38">
        <w:rPr>
          <w:rStyle w:val="Hyperlink"/>
          <w:rFonts w:cstheme="minorHAnsi"/>
          <w:b/>
          <w:bCs/>
          <w:color w:val="436976"/>
        </w:rPr>
        <w:t>[18]</w:t>
      </w:r>
      <w:r w:rsidRPr="004D1F38">
        <w:rPr>
          <w:rFonts w:cstheme="minorHAnsi"/>
          <w:b/>
          <w:bCs/>
          <w:color w:val="000000"/>
        </w:rPr>
        <w:fldChar w:fldCharType="end"/>
      </w:r>
      <w:bookmarkEnd w:id="254"/>
      <w:r w:rsidRPr="004D1F38">
        <w:rPr>
          <w:rFonts w:cstheme="minorHAnsi"/>
          <w:color w:val="000000"/>
        </w:rPr>
        <w:t> Be patient with people who stutter | Accessed 1st of March |</w:t>
      </w:r>
      <w:hyperlink r:id="rId184" w:tooltip="http://theinspirationroom.com/daily/2011/be-patient-with-people-who-stutter/" w:history="1">
        <w:r w:rsidRPr="004D1F38">
          <w:rPr>
            <w:rStyle w:val="Hyperlink"/>
            <w:rFonts w:cstheme="minorHAnsi"/>
            <w:color w:val="800080"/>
          </w:rPr>
          <w:t>http://theinspirationroom.com/daily/2011/be-patient-with-people-who-stutter/</w:t>
        </w:r>
      </w:hyperlink>
    </w:p>
    <w:bookmarkStart w:id="255" w:name="refnotes:1:note19"/>
    <w:p w14:paraId="6A9BD06D"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"refnotes:1:ref19" </w:instrText>
      </w:r>
      <w:r w:rsidRPr="004D1F38">
        <w:rPr>
          <w:rFonts w:cstheme="minorHAnsi"/>
          <w:b/>
          <w:bCs/>
          <w:color w:val="000000"/>
        </w:rPr>
        <w:fldChar w:fldCharType="separate"/>
      </w:r>
      <w:r w:rsidRPr="004D1F38">
        <w:rPr>
          <w:rStyle w:val="Hyperlink"/>
          <w:rFonts w:cstheme="minorHAnsi"/>
          <w:b/>
          <w:bCs/>
          <w:color w:val="436976"/>
        </w:rPr>
        <w:t>[19]</w:t>
      </w:r>
      <w:r w:rsidRPr="004D1F38">
        <w:rPr>
          <w:rFonts w:cstheme="minorHAnsi"/>
          <w:b/>
          <w:bCs/>
          <w:color w:val="000000"/>
        </w:rPr>
        <w:fldChar w:fldCharType="end"/>
      </w:r>
      <w:bookmarkEnd w:id="255"/>
      <w:r w:rsidRPr="004D1F38">
        <w:rPr>
          <w:rFonts w:cstheme="minorHAnsi"/>
          <w:color w:val="000000"/>
        </w:rPr>
        <w:t> Slower is better | Accessed 1st of March |</w:t>
      </w:r>
      <w:hyperlink r:id="rId185" w:tooltip="http://theinspirationroom.com/daily/2009/slower-is-better-in-elm-grove/" w:history="1">
        <w:r w:rsidRPr="004D1F38">
          <w:rPr>
            <w:rStyle w:val="Hyperlink"/>
            <w:rFonts w:cstheme="minorHAnsi"/>
            <w:color w:val="800080"/>
          </w:rPr>
          <w:t>http://theinspirationroom.com/daily/2009/slower-is-better-in-elm-grove/</w:t>
        </w:r>
      </w:hyperlink>
    </w:p>
    <w:bookmarkStart w:id="256" w:name="refnotes:1:note20"/>
    <w:p w14:paraId="7697D23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"refnotes:1:ref20" </w:instrText>
      </w:r>
      <w:r w:rsidRPr="004D1F38">
        <w:rPr>
          <w:rFonts w:cstheme="minorHAnsi"/>
          <w:b/>
          <w:bCs/>
          <w:color w:val="000000"/>
        </w:rPr>
        <w:fldChar w:fldCharType="separate"/>
      </w:r>
      <w:r w:rsidRPr="004D1F38">
        <w:rPr>
          <w:rStyle w:val="Hyperlink"/>
          <w:rFonts w:cstheme="minorHAnsi"/>
          <w:b/>
          <w:bCs/>
          <w:color w:val="436976"/>
        </w:rPr>
        <w:t>[20]</w:t>
      </w:r>
      <w:r w:rsidRPr="004D1F38">
        <w:rPr>
          <w:rFonts w:cstheme="minorHAnsi"/>
          <w:b/>
          <w:bCs/>
          <w:color w:val="000000"/>
        </w:rPr>
        <w:fldChar w:fldCharType="end"/>
      </w:r>
      <w:bookmarkEnd w:id="256"/>
      <w:r w:rsidRPr="004D1F38">
        <w:rPr>
          <w:rFonts w:cstheme="minorHAnsi"/>
          <w:color w:val="000000"/>
        </w:rPr>
        <w:t> Air-ink | Accessed 1st of March |</w:t>
      </w:r>
      <w:hyperlink r:id="rId186" w:tooltip="http://www.kristopherh.com/2017/08/tiger-air-ink-london/" w:history="1">
        <w:r w:rsidRPr="004D1F38">
          <w:rPr>
            <w:rStyle w:val="Hyperlink"/>
            <w:rFonts w:cstheme="minorHAnsi"/>
            <w:color w:val="800080"/>
          </w:rPr>
          <w:t>http://www.kristopherh.com/2017/08/tiger-air-ink-london/</w:t>
        </w:r>
      </w:hyperlink>
    </w:p>
    <w:bookmarkStart w:id="257" w:name="refnotes:1:note21"/>
    <w:p w14:paraId="39697CE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"refnotes:1:ref21" </w:instrText>
      </w:r>
      <w:r w:rsidRPr="004D1F38">
        <w:rPr>
          <w:rFonts w:cstheme="minorHAnsi"/>
          <w:b/>
          <w:bCs/>
          <w:color w:val="000000"/>
        </w:rPr>
        <w:fldChar w:fldCharType="separate"/>
      </w:r>
      <w:r w:rsidRPr="004D1F38">
        <w:rPr>
          <w:rStyle w:val="Hyperlink"/>
          <w:rFonts w:cstheme="minorHAnsi"/>
          <w:b/>
          <w:bCs/>
          <w:color w:val="436976"/>
        </w:rPr>
        <w:t>[21]</w:t>
      </w:r>
      <w:r w:rsidRPr="004D1F38">
        <w:rPr>
          <w:rFonts w:cstheme="minorHAnsi"/>
          <w:b/>
          <w:bCs/>
          <w:color w:val="000000"/>
        </w:rPr>
        <w:fldChar w:fldCharType="end"/>
      </w:r>
      <w:bookmarkEnd w:id="257"/>
      <w:r w:rsidRPr="004D1F38">
        <w:rPr>
          <w:rFonts w:cstheme="minorHAnsi"/>
          <w:color w:val="000000"/>
        </w:rPr>
        <w:t> Air improvement ideas | Accessed 1st of March |</w:t>
      </w:r>
      <w:hyperlink r:id="rId187" w:tooltip="https://newatlas.com/utecs-air-purifying-billboard-installed-at-lima/31931/" w:history="1">
        <w:r w:rsidRPr="004D1F38">
          <w:rPr>
            <w:rStyle w:val="Hyperlink"/>
            <w:rFonts w:cstheme="minorHAnsi"/>
            <w:color w:val="800080"/>
          </w:rPr>
          <w:t>https://newatlas.com/utecs-air-purifying-billboard-installed-at-lima/31931/</w:t>
        </w:r>
      </w:hyperlink>
    </w:p>
    <w:bookmarkStart w:id="258" w:name="refnotes:1:note22"/>
    <w:p w14:paraId="1EE95E72"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"refnotes:1:ref22" </w:instrText>
      </w:r>
      <w:r w:rsidRPr="004D1F38">
        <w:rPr>
          <w:rFonts w:cstheme="minorHAnsi"/>
          <w:b/>
          <w:bCs/>
          <w:color w:val="000000"/>
        </w:rPr>
        <w:fldChar w:fldCharType="separate"/>
      </w:r>
      <w:r w:rsidRPr="004D1F38">
        <w:rPr>
          <w:rStyle w:val="Hyperlink"/>
          <w:rFonts w:cstheme="minorHAnsi"/>
          <w:b/>
          <w:bCs/>
          <w:color w:val="436976"/>
        </w:rPr>
        <w:t>[22]</w:t>
      </w:r>
      <w:r w:rsidRPr="004D1F38">
        <w:rPr>
          <w:rFonts w:cstheme="minorHAnsi"/>
          <w:b/>
          <w:bCs/>
          <w:color w:val="000000"/>
        </w:rPr>
        <w:fldChar w:fldCharType="end"/>
      </w:r>
      <w:bookmarkEnd w:id="258"/>
      <w:r w:rsidRPr="004D1F38">
        <w:rPr>
          <w:rFonts w:cstheme="minorHAnsi"/>
          <w:color w:val="000000"/>
        </w:rPr>
        <w:t xml:space="preserve"> Mayo </w:t>
      </w:r>
      <w:proofErr w:type="spellStart"/>
      <w:r w:rsidRPr="004D1F38">
        <w:rPr>
          <w:rFonts w:cstheme="minorHAnsi"/>
          <w:color w:val="000000"/>
        </w:rPr>
        <w:t>DraftFCB</w:t>
      </w:r>
      <w:proofErr w:type="spellEnd"/>
      <w:r w:rsidRPr="004D1F38">
        <w:rPr>
          <w:rFonts w:cstheme="minorHAnsi"/>
          <w:color w:val="000000"/>
        </w:rPr>
        <w:t xml:space="preserve"> water collector | </w:t>
      </w:r>
      <w:proofErr w:type="spellStart"/>
      <w:r w:rsidRPr="004D1F38">
        <w:rPr>
          <w:rFonts w:cstheme="minorHAnsi"/>
          <w:color w:val="000000"/>
        </w:rPr>
        <w:t>Accesed</w:t>
      </w:r>
      <w:proofErr w:type="spellEnd"/>
      <w:r w:rsidRPr="004D1F38">
        <w:rPr>
          <w:rFonts w:cstheme="minorHAnsi"/>
          <w:color w:val="000000"/>
        </w:rPr>
        <w:t xml:space="preserve"> 1st of March |</w:t>
      </w:r>
      <w:hyperlink r:id="rId188" w:tooltip="http://bigthink.com/design-for-good/the-first-billboard-in-the-world-to-make-drinking-water-out-of-thin-ai" w:history="1">
        <w:r w:rsidRPr="004D1F38">
          <w:rPr>
            <w:rStyle w:val="Hyperlink"/>
            <w:rFonts w:cstheme="minorHAnsi"/>
            <w:color w:val="800080"/>
          </w:rPr>
          <w:t>http://bigthink.com/design-for-good/the-first-billboard-in-the-world-to-make-drinking-water-out-of-thin-ai</w:t>
        </w:r>
      </w:hyperlink>
    </w:p>
    <w:bookmarkStart w:id="259" w:name="refnotes:1:note23"/>
    <w:p w14:paraId="79D8FB8D"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"refnotes:1:ref23" </w:instrText>
      </w:r>
      <w:r w:rsidRPr="004D1F38">
        <w:rPr>
          <w:rFonts w:cstheme="minorHAnsi"/>
          <w:b/>
          <w:bCs/>
          <w:color w:val="000000"/>
        </w:rPr>
        <w:fldChar w:fldCharType="separate"/>
      </w:r>
      <w:r w:rsidRPr="004D1F38">
        <w:rPr>
          <w:rStyle w:val="Hyperlink"/>
          <w:rFonts w:cstheme="minorHAnsi"/>
          <w:b/>
          <w:bCs/>
          <w:color w:val="436976"/>
        </w:rPr>
        <w:t>[23]</w:t>
      </w:r>
      <w:r w:rsidRPr="004D1F38">
        <w:rPr>
          <w:rFonts w:cstheme="minorHAnsi"/>
          <w:b/>
          <w:bCs/>
          <w:color w:val="000000"/>
        </w:rPr>
        <w:fldChar w:fldCharType="end"/>
      </w:r>
      <w:bookmarkEnd w:id="259"/>
      <w:r w:rsidRPr="004D1F38">
        <w:rPr>
          <w:rFonts w:cstheme="minorHAnsi"/>
          <w:color w:val="000000"/>
        </w:rPr>
        <w:t> The Air Quality Index| Accessed 1st of March | </w:t>
      </w:r>
      <w:hyperlink r:id="rId189" w:tooltip="http://www.thermalfluidscentral.org/encyclopedia/index.php/Air_Quality_Index" w:history="1">
        <w:r w:rsidRPr="004D1F38">
          <w:rPr>
            <w:rStyle w:val="Hyperlink"/>
            <w:rFonts w:cstheme="minorHAnsi"/>
            <w:color w:val="800080"/>
          </w:rPr>
          <w:t>http://www.thermalfluidscentral.org/encyclopedia/index.php/Air_Quality_Index</w:t>
        </w:r>
      </w:hyperlink>
    </w:p>
    <w:bookmarkStart w:id="260" w:name="refnotes:1:note24"/>
    <w:p w14:paraId="14373CA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"refnotes:1:ref24" </w:instrText>
      </w:r>
      <w:r w:rsidRPr="004D1F38">
        <w:rPr>
          <w:rFonts w:cstheme="minorHAnsi"/>
          <w:b/>
          <w:bCs/>
          <w:color w:val="000000"/>
        </w:rPr>
        <w:fldChar w:fldCharType="separate"/>
      </w:r>
      <w:r w:rsidRPr="004D1F38">
        <w:rPr>
          <w:rStyle w:val="Hyperlink"/>
          <w:rFonts w:cstheme="minorHAnsi"/>
          <w:b/>
          <w:bCs/>
          <w:color w:val="436976"/>
        </w:rPr>
        <w:t>[24]</w:t>
      </w:r>
      <w:r w:rsidRPr="004D1F38">
        <w:rPr>
          <w:rFonts w:cstheme="minorHAnsi"/>
          <w:b/>
          <w:bCs/>
          <w:color w:val="000000"/>
        </w:rPr>
        <w:fldChar w:fldCharType="end"/>
      </w:r>
      <w:bookmarkEnd w:id="260"/>
      <w:r w:rsidRPr="004D1F38">
        <w:rPr>
          <w:rFonts w:cstheme="minorHAnsi"/>
          <w:color w:val="000000"/>
        </w:rPr>
        <w:t> McCann Lima| Accessed 1st of March | </w:t>
      </w:r>
      <w:hyperlink r:id="rId190" w:tooltip="https://www.psfk.com/2017/12/billboard-uses-air-pollution-to-display-a-message.html" w:history="1">
        <w:r w:rsidRPr="004D1F38">
          <w:rPr>
            <w:rStyle w:val="Hyperlink"/>
            <w:rFonts w:cstheme="minorHAnsi"/>
            <w:color w:val="800080"/>
          </w:rPr>
          <w:t>https://www.psfk.com/2017/12/billboard-uses-air-pollution-to-display-a-message.html</w:t>
        </w:r>
      </w:hyperlink>
    </w:p>
    <w:bookmarkStart w:id="261" w:name="refnotes:1:note25"/>
    <w:p w14:paraId="261E597D" w14:textId="77777777" w:rsidR="004D1F38" w:rsidRPr="004D1F38" w:rsidRDefault="004D1F38" w:rsidP="004D1F38">
      <w:pPr>
        <w:shd w:val="clear" w:color="auto" w:fill="FFFFFF"/>
        <w:rPr>
          <w:rFonts w:cstheme="minorHAnsi"/>
          <w:color w:val="000000"/>
        </w:rPr>
      </w:pPr>
      <w:r w:rsidRPr="004D1F38">
        <w:rPr>
          <w:rFonts w:cstheme="minorHAnsi"/>
          <w:b/>
          <w:bCs/>
          <w:color w:val="000000"/>
        </w:rPr>
        <w:lastRenderedPageBreak/>
        <w:fldChar w:fldCharType="begin"/>
      </w:r>
      <w:r w:rsidRPr="004D1F38">
        <w:rPr>
          <w:rFonts w:cstheme="minorHAnsi"/>
          <w:b/>
          <w:bCs/>
          <w:color w:val="000000"/>
        </w:rPr>
        <w:instrText xml:space="preserve"> HYPERLINK "http://www.eps2018-wiki3.dee.isep.ipp.pt/doku.php?id=report" \l "refnotes:1:ref25" </w:instrText>
      </w:r>
      <w:r w:rsidRPr="004D1F38">
        <w:rPr>
          <w:rFonts w:cstheme="minorHAnsi"/>
          <w:b/>
          <w:bCs/>
          <w:color w:val="000000"/>
        </w:rPr>
        <w:fldChar w:fldCharType="separate"/>
      </w:r>
      <w:r w:rsidRPr="004D1F38">
        <w:rPr>
          <w:rStyle w:val="Hyperlink"/>
          <w:rFonts w:cstheme="minorHAnsi"/>
          <w:b/>
          <w:bCs/>
          <w:color w:val="436976"/>
        </w:rPr>
        <w:t>[25]</w:t>
      </w:r>
      <w:r w:rsidRPr="004D1F38">
        <w:rPr>
          <w:rFonts w:cstheme="minorHAnsi"/>
          <w:b/>
          <w:bCs/>
          <w:color w:val="000000"/>
        </w:rPr>
        <w:fldChar w:fldCharType="end"/>
      </w:r>
      <w:bookmarkEnd w:id="261"/>
      <w:r w:rsidRPr="004D1F38">
        <w:rPr>
          <w:rFonts w:cstheme="minorHAnsi"/>
          <w:color w:val="000000"/>
        </w:rPr>
        <w:t> Air pollution billboard ads appear in five cities| Accessed 1st of March | </w:t>
      </w:r>
      <w:hyperlink r:id="rId191" w:tooltip="https://www.airqualitynews.com/2017/09/27/air-pollution-billboard-ads-appear-five-cities/" w:history="1">
        <w:r w:rsidRPr="004D1F38">
          <w:rPr>
            <w:rStyle w:val="Hyperlink"/>
            <w:rFonts w:cstheme="minorHAnsi"/>
            <w:color w:val="800080"/>
          </w:rPr>
          <w:t>https://www.airqualitynews.com/2017/09/27/air-pollution-billboard-ads-appear-five-cities/</w:t>
        </w:r>
      </w:hyperlink>
    </w:p>
    <w:bookmarkStart w:id="262" w:name="refnotes:1:note26"/>
    <w:p w14:paraId="755BD830"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"refnotes:1:ref26" </w:instrText>
      </w:r>
      <w:r w:rsidRPr="004D1F38">
        <w:rPr>
          <w:rFonts w:cstheme="minorHAnsi"/>
          <w:b/>
          <w:bCs/>
          <w:color w:val="000000"/>
        </w:rPr>
        <w:fldChar w:fldCharType="separate"/>
      </w:r>
      <w:r w:rsidRPr="004D1F38">
        <w:rPr>
          <w:rStyle w:val="Hyperlink"/>
          <w:rFonts w:cstheme="minorHAnsi"/>
          <w:b/>
          <w:bCs/>
          <w:color w:val="436976"/>
        </w:rPr>
        <w:t>[26]</w:t>
      </w:r>
      <w:r w:rsidRPr="004D1F38">
        <w:rPr>
          <w:rFonts w:cstheme="minorHAnsi"/>
          <w:b/>
          <w:bCs/>
          <w:color w:val="000000"/>
        </w:rPr>
        <w:fldChar w:fldCharType="end"/>
      </w:r>
      <w:bookmarkEnd w:id="262"/>
      <w:r w:rsidRPr="004D1F38">
        <w:rPr>
          <w:rFonts w:cstheme="minorHAnsi"/>
          <w:color w:val="000000"/>
        </w:rPr>
        <w:t> BME680 datasheet | Accessed 5th of March | </w:t>
      </w:r>
      <w:hyperlink r:id="rId192" w:tooltip="https://ae-bst.resource.bosch.com/media/_tech/media/datasheets/BST-BME680-DS001-00.pdf" w:history="1">
        <w:r w:rsidRPr="004D1F38">
          <w:rPr>
            <w:rStyle w:val="Hyperlink"/>
            <w:rFonts w:cstheme="minorHAnsi"/>
            <w:color w:val="800080"/>
          </w:rPr>
          <w:t>https://ae-bst.resource.bosch.com/media/_tech/media/datasheets/BST-BME680-DS001-00.pdf</w:t>
        </w:r>
      </w:hyperlink>
    </w:p>
    <w:bookmarkStart w:id="263" w:name="refnotes:1:note27"/>
    <w:p w14:paraId="5F81AA1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"refnotes:1:ref27" </w:instrText>
      </w:r>
      <w:r w:rsidRPr="004D1F38">
        <w:rPr>
          <w:rFonts w:cstheme="minorHAnsi"/>
          <w:b/>
          <w:bCs/>
          <w:color w:val="000000"/>
        </w:rPr>
        <w:fldChar w:fldCharType="separate"/>
      </w:r>
      <w:r w:rsidRPr="004D1F38">
        <w:rPr>
          <w:rStyle w:val="Hyperlink"/>
          <w:rFonts w:cstheme="minorHAnsi"/>
          <w:b/>
          <w:bCs/>
          <w:color w:val="436976"/>
        </w:rPr>
        <w:t>[27]</w:t>
      </w:r>
      <w:r w:rsidRPr="004D1F38">
        <w:rPr>
          <w:rFonts w:cstheme="minorHAnsi"/>
          <w:b/>
          <w:bCs/>
          <w:color w:val="000000"/>
        </w:rPr>
        <w:fldChar w:fldCharType="end"/>
      </w:r>
      <w:bookmarkEnd w:id="263"/>
      <w:r w:rsidRPr="004D1F38">
        <w:rPr>
          <w:rFonts w:cstheme="minorHAnsi"/>
          <w:color w:val="000000"/>
        </w:rPr>
        <w:t> </w:t>
      </w:r>
      <w:proofErr w:type="spellStart"/>
      <w:r w:rsidRPr="004D1F38">
        <w:rPr>
          <w:rFonts w:cstheme="minorHAnsi"/>
          <w:color w:val="000000"/>
        </w:rPr>
        <w:t>Shop.pimoroni</w:t>
      </w:r>
      <w:proofErr w:type="spellEnd"/>
      <w:r w:rsidRPr="004D1F38">
        <w:rPr>
          <w:rFonts w:cstheme="minorHAnsi"/>
          <w:color w:val="000000"/>
        </w:rPr>
        <w:t xml:space="preserve"> |Accessed 5th of March | </w:t>
      </w:r>
      <w:hyperlink r:id="rId193" w:tooltip="https://shop.pimoroni.com/products/bme680" w:history="1">
        <w:r w:rsidRPr="004D1F38">
          <w:rPr>
            <w:rStyle w:val="Hyperlink"/>
            <w:rFonts w:cstheme="minorHAnsi"/>
            <w:color w:val="800080"/>
          </w:rPr>
          <w:t>https://shop.pimoroni.com/products/bme680</w:t>
        </w:r>
      </w:hyperlink>
    </w:p>
    <w:bookmarkStart w:id="264" w:name="refnotes:1:note28"/>
    <w:p w14:paraId="0C67098D"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"refnotes:1:ref28" </w:instrText>
      </w:r>
      <w:r w:rsidRPr="004D1F38">
        <w:rPr>
          <w:rFonts w:cstheme="minorHAnsi"/>
          <w:b/>
          <w:bCs/>
          <w:color w:val="000000"/>
        </w:rPr>
        <w:fldChar w:fldCharType="separate"/>
      </w:r>
      <w:r w:rsidRPr="004D1F38">
        <w:rPr>
          <w:rStyle w:val="Hyperlink"/>
          <w:rFonts w:cstheme="minorHAnsi"/>
          <w:b/>
          <w:bCs/>
          <w:color w:val="436976"/>
        </w:rPr>
        <w:t>[28]</w:t>
      </w:r>
      <w:r w:rsidRPr="004D1F38">
        <w:rPr>
          <w:rFonts w:cstheme="minorHAnsi"/>
          <w:b/>
          <w:bCs/>
          <w:color w:val="000000"/>
        </w:rPr>
        <w:fldChar w:fldCharType="end"/>
      </w:r>
      <w:bookmarkEnd w:id="264"/>
      <w:r w:rsidRPr="004D1F38">
        <w:rPr>
          <w:rFonts w:cstheme="minorHAnsi"/>
          <w:color w:val="000000"/>
        </w:rPr>
        <w:t> </w:t>
      </w:r>
      <w:proofErr w:type="spellStart"/>
      <w:r w:rsidRPr="004D1F38">
        <w:rPr>
          <w:rFonts w:cstheme="minorHAnsi"/>
          <w:color w:val="000000"/>
        </w:rPr>
        <w:t>Banggood</w:t>
      </w:r>
      <w:proofErr w:type="spellEnd"/>
      <w:r w:rsidRPr="004D1F38">
        <w:rPr>
          <w:rFonts w:cstheme="minorHAnsi"/>
          <w:color w:val="000000"/>
        </w:rPr>
        <w:t xml:space="preserve"> | Accessed 5th of March | </w:t>
      </w:r>
      <w:hyperlink r:id="rId194" w:tooltip="https://www.banggood.com/CJMCU-280E-BME280-High-Precision-Atmospheric-Pressure-Sensor-For-Arduino-p-1103115.html?rmmds=search&amp;cur_warehouse=CN" w:history="1">
        <w:r w:rsidRPr="004D1F38">
          <w:rPr>
            <w:rStyle w:val="Hyperlink"/>
            <w:rFonts w:cstheme="minorHAnsi"/>
            <w:color w:val="800080"/>
          </w:rPr>
          <w:t>https://www.banggood.com/CJMCU-280E-BME280-High-Precision-Atmospheric-Pressure-Sensor-For-Arduino-p-1103115.html?rmmds=search&amp;cur_warehouse=CN</w:t>
        </w:r>
      </w:hyperlink>
    </w:p>
    <w:bookmarkStart w:id="265" w:name="refnotes:1:note29"/>
    <w:p w14:paraId="67E62DDA"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"refnotes:1:ref29" </w:instrText>
      </w:r>
      <w:r w:rsidRPr="004D1F38">
        <w:rPr>
          <w:rFonts w:cstheme="minorHAnsi"/>
          <w:b/>
          <w:bCs/>
          <w:color w:val="000000"/>
        </w:rPr>
        <w:fldChar w:fldCharType="separate"/>
      </w:r>
      <w:r w:rsidRPr="004D1F38">
        <w:rPr>
          <w:rStyle w:val="Hyperlink"/>
          <w:rFonts w:cstheme="minorHAnsi"/>
          <w:b/>
          <w:bCs/>
          <w:color w:val="436976"/>
        </w:rPr>
        <w:t>[29]</w:t>
      </w:r>
      <w:r w:rsidRPr="004D1F38">
        <w:rPr>
          <w:rFonts w:cstheme="minorHAnsi"/>
          <w:b/>
          <w:bCs/>
          <w:color w:val="000000"/>
        </w:rPr>
        <w:fldChar w:fldCharType="end"/>
      </w:r>
      <w:bookmarkEnd w:id="265"/>
      <w:r w:rsidRPr="004D1F38">
        <w:rPr>
          <w:rFonts w:cstheme="minorHAnsi"/>
          <w:color w:val="000000"/>
        </w:rPr>
        <w:t> Amazon | Accessed 5th of March | </w:t>
      </w:r>
      <w:hyperlink r:id="rId195" w:tooltip="https://www.amazon.fr/dp/B01GQ3T1A4/ref=asc_df_B01GQ3T1A450707048/?tag=googshopfr" w:history="1">
        <w:r w:rsidRPr="004D1F38">
          <w:rPr>
            <w:rStyle w:val="Hyperlink"/>
            <w:rFonts w:cstheme="minorHAnsi"/>
            <w:color w:val="800080"/>
          </w:rPr>
          <w:t>https://www.amazon.fr/dp/B01GQ3T1A4/ref=asc_df_B01GQ3T1A450707048/?tag=googshopfr</w:t>
        </w:r>
      </w:hyperlink>
      <w:r w:rsidRPr="004D1F38">
        <w:rPr>
          <w:rFonts w:cstheme="minorHAnsi"/>
          <w:color w:val="000000"/>
        </w:rPr>
        <w:t>|</w:t>
      </w:r>
    </w:p>
    <w:bookmarkStart w:id="266" w:name="refnotes:1:note30"/>
    <w:p w14:paraId="0479F6EA"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"refnotes:1:ref30" </w:instrText>
      </w:r>
      <w:r w:rsidRPr="004D1F38">
        <w:rPr>
          <w:rFonts w:cstheme="minorHAnsi"/>
          <w:b/>
          <w:bCs/>
          <w:color w:val="000000"/>
        </w:rPr>
        <w:fldChar w:fldCharType="separate"/>
      </w:r>
      <w:r w:rsidRPr="004D1F38">
        <w:rPr>
          <w:rStyle w:val="Hyperlink"/>
          <w:rFonts w:cstheme="minorHAnsi"/>
          <w:b/>
          <w:bCs/>
          <w:color w:val="436976"/>
        </w:rPr>
        <w:t>[30]</w:t>
      </w:r>
      <w:r w:rsidRPr="004D1F38">
        <w:rPr>
          <w:rFonts w:cstheme="minorHAnsi"/>
          <w:b/>
          <w:bCs/>
          <w:color w:val="000000"/>
        </w:rPr>
        <w:fldChar w:fldCharType="end"/>
      </w:r>
      <w:bookmarkEnd w:id="266"/>
      <w:r w:rsidRPr="004D1F38">
        <w:rPr>
          <w:rFonts w:cstheme="minorHAnsi"/>
          <w:color w:val="000000"/>
        </w:rPr>
        <w:t> </w:t>
      </w:r>
      <w:proofErr w:type="spellStart"/>
      <w:r w:rsidRPr="004D1F38">
        <w:rPr>
          <w:rFonts w:cstheme="minorHAnsi"/>
          <w:color w:val="000000"/>
        </w:rPr>
        <w:t>Banggood</w:t>
      </w:r>
      <w:proofErr w:type="spellEnd"/>
      <w:r w:rsidRPr="004D1F38">
        <w:rPr>
          <w:rFonts w:cstheme="minorHAnsi"/>
          <w:color w:val="000000"/>
        </w:rPr>
        <w:t xml:space="preserve"> | Accessed 5th of March | </w:t>
      </w:r>
      <w:hyperlink r:id="rId196" w:tooltip="https://www.banggood.com/CJMCU-811-CCS811-Carbon-Monoxide-CO-VOCs-Air-Quality-Digital-Gas-Sensor-p-1157216.html?rmmds=search&amp;cur_warehouse=CN" w:history="1">
        <w:r w:rsidRPr="004D1F38">
          <w:rPr>
            <w:rStyle w:val="Hyperlink"/>
            <w:rFonts w:cstheme="minorHAnsi"/>
            <w:color w:val="800080"/>
          </w:rPr>
          <w:t>https://www.banggood.com/CJMCU-811-CCS811-Carbon-Monoxide-CO-VOCs-Air-Quality-Digital-Gas-Sensor-p-1157216.html?rmmds=search&amp;cur_warehouse=CN</w:t>
        </w:r>
      </w:hyperlink>
    </w:p>
    <w:bookmarkStart w:id="267" w:name="refnotes:1:note31"/>
    <w:p w14:paraId="5602260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"refnotes:1:ref31" </w:instrText>
      </w:r>
      <w:r w:rsidRPr="004D1F38">
        <w:rPr>
          <w:rFonts w:cstheme="minorHAnsi"/>
          <w:b/>
          <w:bCs/>
          <w:color w:val="000000"/>
        </w:rPr>
        <w:fldChar w:fldCharType="separate"/>
      </w:r>
      <w:r w:rsidRPr="004D1F38">
        <w:rPr>
          <w:rStyle w:val="Hyperlink"/>
          <w:rFonts w:cstheme="minorHAnsi"/>
          <w:b/>
          <w:bCs/>
          <w:color w:val="436976"/>
        </w:rPr>
        <w:t>[31]</w:t>
      </w:r>
      <w:r w:rsidRPr="004D1F38">
        <w:rPr>
          <w:rFonts w:cstheme="minorHAnsi"/>
          <w:b/>
          <w:bCs/>
          <w:color w:val="000000"/>
        </w:rPr>
        <w:fldChar w:fldCharType="end"/>
      </w:r>
      <w:bookmarkEnd w:id="267"/>
      <w:r w:rsidRPr="004D1F38">
        <w:rPr>
          <w:rFonts w:cstheme="minorHAnsi"/>
          <w:color w:val="000000"/>
        </w:rPr>
        <w:t> </w:t>
      </w:r>
      <w:proofErr w:type="spellStart"/>
      <w:r w:rsidRPr="004D1F38">
        <w:rPr>
          <w:rFonts w:cstheme="minorHAnsi"/>
          <w:color w:val="000000"/>
        </w:rPr>
        <w:t>Banggood</w:t>
      </w:r>
      <w:proofErr w:type="spellEnd"/>
      <w:r w:rsidRPr="004D1F38">
        <w:rPr>
          <w:rFonts w:cstheme="minorHAnsi"/>
          <w:color w:val="000000"/>
        </w:rPr>
        <w:t xml:space="preserve"> | Accessed 5th of March | </w:t>
      </w:r>
      <w:hyperlink r:id="rId197" w:tooltip="https://www.banggood.com/CJMCU-811-CCS811-Carbon-Monoxide-CO-VOCs-Air-Quality-Digital-Gas-Sensor-p-1157216.html?rmmds=search&amp;cur_warehouse=CN" w:history="1">
        <w:r w:rsidRPr="004D1F38">
          <w:rPr>
            <w:rStyle w:val="Hyperlink"/>
            <w:rFonts w:cstheme="minorHAnsi"/>
            <w:color w:val="800080"/>
          </w:rPr>
          <w:t>https://www.banggood.com/CJMCU-811-CCS811-Carbon-Monoxide-CO-VOCs-Air-Quality-Digital-Gas-Sensor-p-1157216.html?rmmds=search&amp;cur_warehouse=CN</w:t>
        </w:r>
      </w:hyperlink>
    </w:p>
    <w:bookmarkStart w:id="268" w:name="refnotes:1:note32"/>
    <w:p w14:paraId="2B78DAA4"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"refnotes:1:ref32" </w:instrText>
      </w:r>
      <w:r w:rsidRPr="004D1F38">
        <w:rPr>
          <w:rFonts w:cstheme="minorHAnsi"/>
          <w:b/>
          <w:bCs/>
          <w:color w:val="000000"/>
        </w:rPr>
        <w:fldChar w:fldCharType="separate"/>
      </w:r>
      <w:r w:rsidRPr="004D1F38">
        <w:rPr>
          <w:rStyle w:val="Hyperlink"/>
          <w:rFonts w:cstheme="minorHAnsi"/>
          <w:b/>
          <w:bCs/>
          <w:color w:val="436976"/>
        </w:rPr>
        <w:t>[32]</w:t>
      </w:r>
      <w:r w:rsidRPr="004D1F38">
        <w:rPr>
          <w:rFonts w:cstheme="minorHAnsi"/>
          <w:b/>
          <w:bCs/>
          <w:color w:val="000000"/>
        </w:rPr>
        <w:fldChar w:fldCharType="end"/>
      </w:r>
      <w:bookmarkEnd w:id="268"/>
      <w:r w:rsidRPr="004D1F38">
        <w:rPr>
          <w:rFonts w:cstheme="minorHAnsi"/>
          <w:color w:val="000000"/>
        </w:rPr>
        <w:t> </w:t>
      </w:r>
      <w:proofErr w:type="spellStart"/>
      <w:r w:rsidRPr="004D1F38">
        <w:rPr>
          <w:rFonts w:cstheme="minorHAnsi"/>
          <w:color w:val="000000"/>
        </w:rPr>
        <w:t>Banggood</w:t>
      </w:r>
      <w:proofErr w:type="spellEnd"/>
      <w:r w:rsidRPr="004D1F38">
        <w:rPr>
          <w:rFonts w:cstheme="minorHAnsi"/>
          <w:color w:val="000000"/>
        </w:rPr>
        <w:t xml:space="preserve"> | Accessed 5th of March | </w:t>
      </w:r>
      <w:hyperlink r:id="rId198" w:tooltip="https://www.banggood.com/Wholesale-DHT11-Digital-Temperature-Humidity-Sensor-Moudle-Probe-For-HVAC-Arduino-4pin-p-47424.html?rmmds=search&amp;cur_warehouse=CN" w:history="1">
        <w:r w:rsidRPr="004D1F38">
          <w:rPr>
            <w:rStyle w:val="Hyperlink"/>
            <w:rFonts w:cstheme="minorHAnsi"/>
            <w:color w:val="800080"/>
          </w:rPr>
          <w:t>https://www.banggood.com/Wholesale-DHT11-Digital-Temperature-Humidity-Sensor-Moudle-Probe-For-HVAC-Arduino-4pin-p-47424.html?rmmds=search&amp;cur_warehouse=CN</w:t>
        </w:r>
      </w:hyperlink>
    </w:p>
    <w:bookmarkStart w:id="269" w:name="refnotes:1:note33"/>
    <w:p w14:paraId="56689D18"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"refnotes:1:ref33" </w:instrText>
      </w:r>
      <w:r w:rsidRPr="004D1F38">
        <w:rPr>
          <w:rFonts w:cstheme="minorHAnsi"/>
          <w:b/>
          <w:bCs/>
          <w:color w:val="000000"/>
        </w:rPr>
        <w:fldChar w:fldCharType="separate"/>
      </w:r>
      <w:r w:rsidRPr="004D1F38">
        <w:rPr>
          <w:rStyle w:val="Hyperlink"/>
          <w:rFonts w:cstheme="minorHAnsi"/>
          <w:b/>
          <w:bCs/>
          <w:color w:val="436976"/>
        </w:rPr>
        <w:t>[33]</w:t>
      </w:r>
      <w:r w:rsidRPr="004D1F38">
        <w:rPr>
          <w:rFonts w:cstheme="minorHAnsi"/>
          <w:b/>
          <w:bCs/>
          <w:color w:val="000000"/>
        </w:rPr>
        <w:fldChar w:fldCharType="end"/>
      </w:r>
      <w:bookmarkEnd w:id="269"/>
      <w:r w:rsidRPr="004D1F38">
        <w:rPr>
          <w:rFonts w:cstheme="minorHAnsi"/>
          <w:color w:val="000000"/>
        </w:rPr>
        <w:t> </w:t>
      </w:r>
      <w:proofErr w:type="spellStart"/>
      <w:r w:rsidRPr="004D1F38">
        <w:rPr>
          <w:rFonts w:cstheme="minorHAnsi"/>
          <w:color w:val="000000"/>
        </w:rPr>
        <w:t>Banggood</w:t>
      </w:r>
      <w:proofErr w:type="spellEnd"/>
      <w:r w:rsidRPr="004D1F38">
        <w:rPr>
          <w:rFonts w:cstheme="minorHAnsi"/>
          <w:color w:val="000000"/>
        </w:rPr>
        <w:t xml:space="preserve"> | Accessed 5th of March | </w:t>
      </w:r>
      <w:hyperlink r:id="rId199" w:tooltip="https://www.banggood.com/Wholesale-DHT11-Digital-Temperature-Humidity-Sensor-Moudle-Probe-For-HVAC-Arduino-4pin-p-47424.html?rmmds=search&amp;cur_warehouse=CN" w:history="1">
        <w:r w:rsidRPr="004D1F38">
          <w:rPr>
            <w:rStyle w:val="Hyperlink"/>
            <w:rFonts w:cstheme="minorHAnsi"/>
            <w:color w:val="800080"/>
          </w:rPr>
          <w:t>https://www.banggood.com/Wholesale-DHT11-Digital-Temperature-Humidity-Sensor-Moudle-Probe-For-HVAC-Arduino-4pin-p-47424.html?rmmds=search&amp;cur_warehouse=CN</w:t>
        </w:r>
      </w:hyperlink>
    </w:p>
    <w:bookmarkStart w:id="270" w:name="refnotes:1:note34"/>
    <w:p w14:paraId="065F818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"refnotes:1:ref34" </w:instrText>
      </w:r>
      <w:r w:rsidRPr="004D1F38">
        <w:rPr>
          <w:rFonts w:cstheme="minorHAnsi"/>
          <w:b/>
          <w:bCs/>
          <w:color w:val="000000"/>
        </w:rPr>
        <w:fldChar w:fldCharType="separate"/>
      </w:r>
      <w:r w:rsidRPr="004D1F38">
        <w:rPr>
          <w:rStyle w:val="Hyperlink"/>
          <w:rFonts w:cstheme="minorHAnsi"/>
          <w:b/>
          <w:bCs/>
          <w:color w:val="436976"/>
        </w:rPr>
        <w:t>[34]</w:t>
      </w:r>
      <w:r w:rsidRPr="004D1F38">
        <w:rPr>
          <w:rFonts w:cstheme="minorHAnsi"/>
          <w:b/>
          <w:bCs/>
          <w:color w:val="000000"/>
        </w:rPr>
        <w:fldChar w:fldCharType="end"/>
      </w:r>
      <w:bookmarkEnd w:id="270"/>
      <w:r w:rsidRPr="004D1F38">
        <w:rPr>
          <w:rFonts w:cstheme="minorHAnsi"/>
          <w:color w:val="000000"/>
        </w:rPr>
        <w:t> </w:t>
      </w:r>
      <w:proofErr w:type="spellStart"/>
      <w:r w:rsidRPr="004D1F38">
        <w:rPr>
          <w:rFonts w:cstheme="minorHAnsi"/>
          <w:color w:val="000000"/>
        </w:rPr>
        <w:t>Seedstudio</w:t>
      </w:r>
      <w:proofErr w:type="spellEnd"/>
      <w:r w:rsidRPr="004D1F38">
        <w:rPr>
          <w:rFonts w:cstheme="minorHAnsi"/>
          <w:color w:val="000000"/>
        </w:rPr>
        <w:t xml:space="preserve"> | Accessed 5th of March | </w:t>
      </w:r>
      <w:hyperlink r:id="rId200" w:tooltip="https://www.seeedstudio.com/Grove-Dust-Sensor%EF%BC%88PPD42NS%EF%BC%89-p-1050.html" w:history="1">
        <w:r w:rsidRPr="004D1F38">
          <w:rPr>
            <w:rStyle w:val="Hyperlink"/>
            <w:rFonts w:cstheme="minorHAnsi"/>
            <w:color w:val="800080"/>
          </w:rPr>
          <w:t>https://www.seeedstudio.com/Grove-Dust-Sensor%EF%BC%88PPD42NS%EF%BC%89-p-1050.html</w:t>
        </w:r>
      </w:hyperlink>
    </w:p>
    <w:bookmarkStart w:id="271" w:name="refnotes:1:note35"/>
    <w:p w14:paraId="18F9E447"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"refnotes:1:ref35" </w:instrText>
      </w:r>
      <w:r w:rsidRPr="004D1F38">
        <w:rPr>
          <w:rFonts w:cstheme="minorHAnsi"/>
          <w:b/>
          <w:bCs/>
          <w:color w:val="000000"/>
        </w:rPr>
        <w:fldChar w:fldCharType="separate"/>
      </w:r>
      <w:r w:rsidRPr="004D1F38">
        <w:rPr>
          <w:rStyle w:val="Hyperlink"/>
          <w:rFonts w:cstheme="minorHAnsi"/>
          <w:b/>
          <w:bCs/>
          <w:color w:val="436976"/>
        </w:rPr>
        <w:t>[35]</w:t>
      </w:r>
      <w:r w:rsidRPr="004D1F38">
        <w:rPr>
          <w:rFonts w:cstheme="minorHAnsi"/>
          <w:b/>
          <w:bCs/>
          <w:color w:val="000000"/>
        </w:rPr>
        <w:fldChar w:fldCharType="end"/>
      </w:r>
      <w:bookmarkEnd w:id="271"/>
      <w:r w:rsidRPr="004D1F38">
        <w:rPr>
          <w:rFonts w:cstheme="minorHAnsi"/>
          <w:color w:val="000000"/>
        </w:rPr>
        <w:t> Amazon | Accessed 5th of March | </w:t>
      </w:r>
      <w:hyperlink r:id="rId201" w:tooltip="https://www.amazon.fr/SeeedStudio-Grove-Sensor-Source-BOOOLE/dp/B00WX261YW/ref=sr_1_7?ie=UTF8&amp;qid=1520599453&amp;sr=8-7&amp;keywords=grove%20dust%20sensor" w:history="1">
        <w:r w:rsidRPr="004D1F38">
          <w:rPr>
            <w:rStyle w:val="Hyperlink"/>
            <w:rFonts w:cstheme="minorHAnsi"/>
            <w:color w:val="800080"/>
          </w:rPr>
          <w:t>https://www.amazon.fr/SeeedStudio-Grove-Sensor-Source-BOOOLE/dp/B00WX261YW/ref=sr_1_7?ie=UTF8&amp;qid=1520599453&amp;sr=8-7&amp;keywords=grove%20dust%20sensor</w:t>
        </w:r>
      </w:hyperlink>
    </w:p>
    <w:bookmarkStart w:id="272" w:name="refnotes:1:note36"/>
    <w:p w14:paraId="45B73A67"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"refnotes:1:ref36" </w:instrText>
      </w:r>
      <w:r w:rsidRPr="004D1F38">
        <w:rPr>
          <w:rFonts w:cstheme="minorHAnsi"/>
          <w:b/>
          <w:bCs/>
          <w:color w:val="000000"/>
        </w:rPr>
        <w:fldChar w:fldCharType="separate"/>
      </w:r>
      <w:r w:rsidRPr="004D1F38">
        <w:rPr>
          <w:rStyle w:val="Hyperlink"/>
          <w:rFonts w:cstheme="minorHAnsi"/>
          <w:b/>
          <w:bCs/>
          <w:color w:val="436976"/>
        </w:rPr>
        <w:t>[36]</w:t>
      </w:r>
      <w:r w:rsidRPr="004D1F38">
        <w:rPr>
          <w:rFonts w:cstheme="minorHAnsi"/>
          <w:b/>
          <w:bCs/>
          <w:color w:val="000000"/>
        </w:rPr>
        <w:fldChar w:fldCharType="end"/>
      </w:r>
      <w:bookmarkEnd w:id="272"/>
      <w:r w:rsidRPr="004D1F38">
        <w:rPr>
          <w:rFonts w:cstheme="minorHAnsi"/>
          <w:color w:val="000000"/>
        </w:rPr>
        <w:t> </w:t>
      </w:r>
      <w:proofErr w:type="spellStart"/>
      <w:r w:rsidRPr="004D1F38">
        <w:rPr>
          <w:rFonts w:cstheme="minorHAnsi"/>
          <w:color w:val="000000"/>
        </w:rPr>
        <w:t>Olimex</w:t>
      </w:r>
      <w:proofErr w:type="spellEnd"/>
      <w:r w:rsidRPr="004D1F38">
        <w:rPr>
          <w:rFonts w:cstheme="minorHAnsi"/>
          <w:color w:val="000000"/>
        </w:rPr>
        <w:t xml:space="preserve"> MQ 135 sensor datasheet | Accessed 4th of May |</w:t>
      </w:r>
      <w:hyperlink r:id="rId202" w:tooltip="https://www.olimex.com/Products/Components/Sensors/SNS-MQ135/resources/SNS-MQ135.pdf" w:history="1">
        <w:r w:rsidRPr="004D1F38">
          <w:rPr>
            <w:rStyle w:val="Hyperlink"/>
            <w:rFonts w:cstheme="minorHAnsi"/>
            <w:color w:val="800080"/>
          </w:rPr>
          <w:t>https://www.olimex.com/Products/Components/Sensors/SNS-MQ135/resources/SNS-MQ135.pdf</w:t>
        </w:r>
      </w:hyperlink>
    </w:p>
    <w:bookmarkStart w:id="273" w:name="refnotes:1:note37"/>
    <w:p w14:paraId="21486D9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"refnotes:1:ref37" </w:instrText>
      </w:r>
      <w:r w:rsidRPr="004D1F38">
        <w:rPr>
          <w:rFonts w:cstheme="minorHAnsi"/>
          <w:b/>
          <w:bCs/>
          <w:color w:val="000000"/>
        </w:rPr>
        <w:fldChar w:fldCharType="separate"/>
      </w:r>
      <w:r w:rsidRPr="004D1F38">
        <w:rPr>
          <w:rStyle w:val="Hyperlink"/>
          <w:rFonts w:cstheme="minorHAnsi"/>
          <w:b/>
          <w:bCs/>
          <w:color w:val="436976"/>
        </w:rPr>
        <w:t>[37]</w:t>
      </w:r>
      <w:r w:rsidRPr="004D1F38">
        <w:rPr>
          <w:rFonts w:cstheme="minorHAnsi"/>
          <w:b/>
          <w:bCs/>
          <w:color w:val="000000"/>
        </w:rPr>
        <w:fldChar w:fldCharType="end"/>
      </w:r>
      <w:bookmarkEnd w:id="273"/>
      <w:r w:rsidRPr="004D1F38">
        <w:rPr>
          <w:rFonts w:cstheme="minorHAnsi"/>
          <w:color w:val="000000"/>
        </w:rPr>
        <w:t> </w:t>
      </w:r>
      <w:proofErr w:type="spellStart"/>
      <w:r w:rsidRPr="004D1F38">
        <w:rPr>
          <w:rFonts w:cstheme="minorHAnsi"/>
          <w:color w:val="000000"/>
        </w:rPr>
        <w:t>Electrofun</w:t>
      </w:r>
      <w:proofErr w:type="spellEnd"/>
      <w:r w:rsidRPr="004D1F38">
        <w:rPr>
          <w:rFonts w:cstheme="minorHAnsi"/>
          <w:color w:val="000000"/>
        </w:rPr>
        <w:t xml:space="preserve"> | Accessed 4th of May | </w:t>
      </w:r>
      <w:hyperlink r:id="rId203" w:tooltip="https://www.electrofun.pt/sensor-de-gas-mq135" w:history="1">
        <w:r w:rsidRPr="004D1F38">
          <w:rPr>
            <w:rStyle w:val="Hyperlink"/>
            <w:rFonts w:cstheme="minorHAnsi"/>
            <w:color w:val="800080"/>
          </w:rPr>
          <w:t>https://www.electrofun.pt/sensor-de-gas-mq135</w:t>
        </w:r>
      </w:hyperlink>
    </w:p>
    <w:bookmarkStart w:id="274" w:name="refnotes:1:note38"/>
    <w:p w14:paraId="72A204F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"refnotes:1:ref38" </w:instrText>
      </w:r>
      <w:r w:rsidRPr="004D1F38">
        <w:rPr>
          <w:rFonts w:cstheme="minorHAnsi"/>
          <w:b/>
          <w:bCs/>
          <w:color w:val="000000"/>
        </w:rPr>
        <w:fldChar w:fldCharType="separate"/>
      </w:r>
      <w:r w:rsidRPr="004D1F38">
        <w:rPr>
          <w:rStyle w:val="Hyperlink"/>
          <w:rFonts w:cstheme="minorHAnsi"/>
          <w:b/>
          <w:bCs/>
          <w:color w:val="436976"/>
        </w:rPr>
        <w:t>[38]</w:t>
      </w:r>
      <w:r w:rsidRPr="004D1F38">
        <w:rPr>
          <w:rFonts w:cstheme="minorHAnsi"/>
          <w:b/>
          <w:bCs/>
          <w:color w:val="000000"/>
        </w:rPr>
        <w:fldChar w:fldCharType="end"/>
      </w:r>
      <w:bookmarkEnd w:id="274"/>
      <w:r w:rsidRPr="004D1F38">
        <w:rPr>
          <w:rFonts w:cstheme="minorHAnsi"/>
          <w:color w:val="000000"/>
        </w:rPr>
        <w:t> </w:t>
      </w:r>
      <w:proofErr w:type="spellStart"/>
      <w:r w:rsidRPr="004D1F38">
        <w:rPr>
          <w:rFonts w:cstheme="minorHAnsi"/>
          <w:color w:val="000000"/>
        </w:rPr>
        <w:t>slideshare</w:t>
      </w:r>
      <w:proofErr w:type="spellEnd"/>
      <w:r w:rsidRPr="004D1F38">
        <w:rPr>
          <w:rFonts w:cstheme="minorHAnsi"/>
          <w:color w:val="000000"/>
        </w:rPr>
        <w:t xml:space="preserve"> | Accessed 15th of June| </w:t>
      </w:r>
      <w:hyperlink r:id="rId204" w:tooltip="https://www.slideshare.net/Pravin1993/air-quality-monitoring-system" w:history="1">
        <w:r w:rsidRPr="004D1F38">
          <w:rPr>
            <w:rStyle w:val="Hyperlink"/>
            <w:rFonts w:cstheme="minorHAnsi"/>
            <w:color w:val="800080"/>
          </w:rPr>
          <w:t>https://www.slideshare.net/Pravin1993/air-quality-monitoring-system</w:t>
        </w:r>
      </w:hyperlink>
    </w:p>
    <w:bookmarkStart w:id="275" w:name="refnotes:1:note39"/>
    <w:p w14:paraId="4CA544E8"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"refnotes:1:ref39" </w:instrText>
      </w:r>
      <w:r w:rsidRPr="004D1F38">
        <w:rPr>
          <w:rFonts w:cstheme="minorHAnsi"/>
          <w:b/>
          <w:bCs/>
          <w:color w:val="000000"/>
        </w:rPr>
        <w:fldChar w:fldCharType="separate"/>
      </w:r>
      <w:r w:rsidRPr="004D1F38">
        <w:rPr>
          <w:rStyle w:val="Hyperlink"/>
          <w:rFonts w:cstheme="minorHAnsi"/>
          <w:b/>
          <w:bCs/>
          <w:color w:val="436976"/>
        </w:rPr>
        <w:t>[39]</w:t>
      </w:r>
      <w:r w:rsidRPr="004D1F38">
        <w:rPr>
          <w:rFonts w:cstheme="minorHAnsi"/>
          <w:b/>
          <w:bCs/>
          <w:color w:val="000000"/>
        </w:rPr>
        <w:fldChar w:fldCharType="end"/>
      </w:r>
      <w:bookmarkEnd w:id="275"/>
      <w:r w:rsidRPr="004D1F38">
        <w:rPr>
          <w:rFonts w:cstheme="minorHAnsi"/>
          <w:color w:val="000000"/>
        </w:rPr>
        <w:t> </w:t>
      </w:r>
      <w:proofErr w:type="spellStart"/>
      <w:r w:rsidRPr="004D1F38">
        <w:rPr>
          <w:rFonts w:cstheme="minorHAnsi"/>
          <w:color w:val="000000"/>
        </w:rPr>
        <w:t>slideshare</w:t>
      </w:r>
      <w:proofErr w:type="spellEnd"/>
      <w:r w:rsidRPr="004D1F38">
        <w:rPr>
          <w:rFonts w:cstheme="minorHAnsi"/>
          <w:color w:val="000000"/>
        </w:rPr>
        <w:t xml:space="preserve"> | Accessed 15th of June| </w:t>
      </w:r>
      <w:hyperlink r:id="rId205" w:tooltip="https://www.slideshare.net/Pravin1993/air-quality-monitoring-system" w:history="1">
        <w:r w:rsidRPr="004D1F38">
          <w:rPr>
            <w:rStyle w:val="Hyperlink"/>
            <w:rFonts w:cstheme="minorHAnsi"/>
            <w:color w:val="800080"/>
          </w:rPr>
          <w:t>https://www.slideshare.net/Pravin1993/air-quality-monitoring-system</w:t>
        </w:r>
      </w:hyperlink>
    </w:p>
    <w:bookmarkStart w:id="276" w:name="refnotes:1:note40"/>
    <w:p w14:paraId="7B5155B7"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"refnotes:1:ref40" </w:instrText>
      </w:r>
      <w:r w:rsidRPr="004D1F38">
        <w:rPr>
          <w:rFonts w:cstheme="minorHAnsi"/>
          <w:b/>
          <w:bCs/>
          <w:color w:val="000000"/>
        </w:rPr>
        <w:fldChar w:fldCharType="separate"/>
      </w:r>
      <w:r w:rsidRPr="004D1F38">
        <w:rPr>
          <w:rStyle w:val="Hyperlink"/>
          <w:rFonts w:cstheme="minorHAnsi"/>
          <w:b/>
          <w:bCs/>
          <w:color w:val="436976"/>
        </w:rPr>
        <w:t>[40]</w:t>
      </w:r>
      <w:r w:rsidRPr="004D1F38">
        <w:rPr>
          <w:rFonts w:cstheme="minorHAnsi"/>
          <w:b/>
          <w:bCs/>
          <w:color w:val="000000"/>
        </w:rPr>
        <w:fldChar w:fldCharType="end"/>
      </w:r>
      <w:bookmarkEnd w:id="276"/>
      <w:r w:rsidRPr="004D1F38">
        <w:rPr>
          <w:rFonts w:cstheme="minorHAnsi"/>
          <w:color w:val="000000"/>
        </w:rPr>
        <w:t> </w:t>
      </w:r>
      <w:proofErr w:type="spellStart"/>
      <w:r w:rsidRPr="004D1F38">
        <w:rPr>
          <w:rFonts w:cstheme="minorHAnsi"/>
          <w:color w:val="000000"/>
        </w:rPr>
        <w:t>Ebay</w:t>
      </w:r>
      <w:proofErr w:type="spellEnd"/>
      <w:r w:rsidRPr="004D1F38">
        <w:rPr>
          <w:rFonts w:cstheme="minorHAnsi"/>
          <w:color w:val="000000"/>
        </w:rPr>
        <w:t>| Accessed 21st of March | </w:t>
      </w:r>
      <w:hyperlink r:id="rId206" w:tooltip="https://www.ebay.fr/itm/5267-carte-compatible-WeMos-D1-WiFi-ESP8266-shield-Arduino-UNO-/192258585221" w:history="1">
        <w:r w:rsidRPr="004D1F38">
          <w:rPr>
            <w:rStyle w:val="Hyperlink"/>
            <w:rFonts w:cstheme="minorHAnsi"/>
            <w:color w:val="800080"/>
          </w:rPr>
          <w:t>https://www.ebay.fr/itm/5267-carte-compatible-WeMos-D1-WiFi-ESP8266-shield-Arduino-UNO-/192258585221</w:t>
        </w:r>
      </w:hyperlink>
    </w:p>
    <w:bookmarkStart w:id="277" w:name="refnotes:1:note41"/>
    <w:p w14:paraId="7A523AB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"refnotes:1:ref41" </w:instrText>
      </w:r>
      <w:r w:rsidRPr="004D1F38">
        <w:rPr>
          <w:rFonts w:cstheme="minorHAnsi"/>
          <w:b/>
          <w:bCs/>
          <w:color w:val="000000"/>
        </w:rPr>
        <w:fldChar w:fldCharType="separate"/>
      </w:r>
      <w:r w:rsidRPr="004D1F38">
        <w:rPr>
          <w:rStyle w:val="Hyperlink"/>
          <w:rFonts w:cstheme="minorHAnsi"/>
          <w:b/>
          <w:bCs/>
          <w:color w:val="436976"/>
        </w:rPr>
        <w:t>[41]</w:t>
      </w:r>
      <w:r w:rsidRPr="004D1F38">
        <w:rPr>
          <w:rFonts w:cstheme="minorHAnsi"/>
          <w:b/>
          <w:bCs/>
          <w:color w:val="000000"/>
        </w:rPr>
        <w:fldChar w:fldCharType="end"/>
      </w:r>
      <w:bookmarkEnd w:id="277"/>
      <w:r w:rsidRPr="004D1F38">
        <w:rPr>
          <w:rFonts w:cstheme="minorHAnsi"/>
          <w:color w:val="000000"/>
        </w:rPr>
        <w:t> </w:t>
      </w:r>
      <w:proofErr w:type="spellStart"/>
      <w:r w:rsidRPr="004D1F38">
        <w:rPr>
          <w:rFonts w:cstheme="minorHAnsi"/>
          <w:color w:val="000000"/>
        </w:rPr>
        <w:t>Ebay</w:t>
      </w:r>
      <w:proofErr w:type="spellEnd"/>
      <w:r w:rsidRPr="004D1F38">
        <w:rPr>
          <w:rFonts w:cstheme="minorHAnsi"/>
          <w:color w:val="000000"/>
        </w:rPr>
        <w:t xml:space="preserve"> | Accessed 22nd of March | </w:t>
      </w:r>
      <w:hyperlink r:id="rId207" w:tooltip="https://www.ebay.fr/itm/5267-carte-compatible-WeMos-D1-WiFi-ESP8266-shield-Arduino-UNO-/192258585221" w:history="1">
        <w:r w:rsidRPr="004D1F38">
          <w:rPr>
            <w:rStyle w:val="Hyperlink"/>
            <w:rFonts w:cstheme="minorHAnsi"/>
            <w:color w:val="800080"/>
          </w:rPr>
          <w:t>https://www.ebay.fr/itm/5267-carte-compatible-WeMos-D1-WiFi-ESP8266-shield-Arduino-UNO-/192258585221</w:t>
        </w:r>
      </w:hyperlink>
    </w:p>
    <w:bookmarkStart w:id="278" w:name="refnotes:1:note42"/>
    <w:p w14:paraId="3FA3C51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"refnotes:1:ref42" </w:instrText>
      </w:r>
      <w:r w:rsidRPr="004D1F38">
        <w:rPr>
          <w:rFonts w:cstheme="minorHAnsi"/>
          <w:b/>
          <w:bCs/>
          <w:color w:val="000000"/>
        </w:rPr>
        <w:fldChar w:fldCharType="separate"/>
      </w:r>
      <w:r w:rsidRPr="004D1F38">
        <w:rPr>
          <w:rStyle w:val="Hyperlink"/>
          <w:rFonts w:cstheme="minorHAnsi"/>
          <w:b/>
          <w:bCs/>
          <w:color w:val="436976"/>
        </w:rPr>
        <w:t>[42]</w:t>
      </w:r>
      <w:r w:rsidRPr="004D1F38">
        <w:rPr>
          <w:rFonts w:cstheme="minorHAnsi"/>
          <w:b/>
          <w:bCs/>
          <w:color w:val="000000"/>
        </w:rPr>
        <w:fldChar w:fldCharType="end"/>
      </w:r>
      <w:bookmarkEnd w:id="278"/>
      <w:r w:rsidRPr="004D1F38">
        <w:rPr>
          <w:rFonts w:cstheme="minorHAnsi"/>
          <w:color w:val="000000"/>
        </w:rPr>
        <w:t> </w:t>
      </w:r>
      <w:proofErr w:type="spellStart"/>
      <w:r w:rsidRPr="004D1F38">
        <w:rPr>
          <w:rFonts w:cstheme="minorHAnsi"/>
          <w:color w:val="000000"/>
        </w:rPr>
        <w:t>Mathworks</w:t>
      </w:r>
      <w:proofErr w:type="spellEnd"/>
      <w:r w:rsidRPr="004D1F38">
        <w:rPr>
          <w:rFonts w:cstheme="minorHAnsi"/>
          <w:color w:val="000000"/>
        </w:rPr>
        <w:t>| Accessed 25th of April | </w:t>
      </w:r>
      <w:hyperlink r:id="rId208" w:tooltip="https://fr.mathworks.com/help/thingspeak/rest-api.html" w:history="1">
        <w:r w:rsidRPr="004D1F38">
          <w:rPr>
            <w:rStyle w:val="Hyperlink"/>
            <w:rFonts w:cstheme="minorHAnsi"/>
            <w:color w:val="800080"/>
          </w:rPr>
          <w:t>https://fr.mathworks.com/help/thingspeak/rest-api.html</w:t>
        </w:r>
      </w:hyperlink>
    </w:p>
    <w:bookmarkStart w:id="279" w:name="refnotes:1:note43"/>
    <w:p w14:paraId="08CDD7C2"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"refnotes:1:ref43" </w:instrText>
      </w:r>
      <w:r w:rsidRPr="004D1F38">
        <w:rPr>
          <w:rFonts w:cstheme="minorHAnsi"/>
          <w:b/>
          <w:bCs/>
          <w:color w:val="000000"/>
        </w:rPr>
        <w:fldChar w:fldCharType="separate"/>
      </w:r>
      <w:r w:rsidRPr="004D1F38">
        <w:rPr>
          <w:rStyle w:val="Hyperlink"/>
          <w:rFonts w:cstheme="minorHAnsi"/>
          <w:b/>
          <w:bCs/>
          <w:color w:val="436976"/>
        </w:rPr>
        <w:t>[43]</w:t>
      </w:r>
      <w:r w:rsidRPr="004D1F38">
        <w:rPr>
          <w:rFonts w:cstheme="minorHAnsi"/>
          <w:b/>
          <w:bCs/>
          <w:color w:val="000000"/>
        </w:rPr>
        <w:fldChar w:fldCharType="end"/>
      </w:r>
      <w:bookmarkEnd w:id="279"/>
      <w:r w:rsidRPr="004D1F38">
        <w:rPr>
          <w:rFonts w:cstheme="minorHAnsi"/>
          <w:color w:val="000000"/>
        </w:rPr>
        <w:t> </w:t>
      </w:r>
      <w:proofErr w:type="spellStart"/>
      <w:r w:rsidRPr="004D1F38">
        <w:rPr>
          <w:rFonts w:cstheme="minorHAnsi"/>
          <w:color w:val="000000"/>
        </w:rPr>
        <w:t>Mathworks</w:t>
      </w:r>
      <w:proofErr w:type="spellEnd"/>
      <w:r w:rsidRPr="004D1F38">
        <w:rPr>
          <w:rFonts w:cstheme="minorHAnsi"/>
          <w:color w:val="000000"/>
        </w:rPr>
        <w:t>| Accessed 25th of April | </w:t>
      </w:r>
      <w:hyperlink r:id="rId209" w:tooltip="https://fr.mathworks.com/help/thingspeak/writedata.html" w:history="1">
        <w:r w:rsidRPr="004D1F38">
          <w:rPr>
            <w:rStyle w:val="Hyperlink"/>
            <w:rFonts w:cstheme="minorHAnsi"/>
            <w:color w:val="800080"/>
          </w:rPr>
          <w:t>https://fr.mathworks.com/help/thingspeak/writedata.html</w:t>
        </w:r>
      </w:hyperlink>
    </w:p>
    <w:bookmarkStart w:id="280" w:name="refnotes:1:note44"/>
    <w:p w14:paraId="5BDAE85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"refnotes:1:ref44" </w:instrText>
      </w:r>
      <w:r w:rsidRPr="004D1F38">
        <w:rPr>
          <w:rFonts w:cstheme="minorHAnsi"/>
          <w:b/>
          <w:bCs/>
          <w:color w:val="000000"/>
        </w:rPr>
        <w:fldChar w:fldCharType="separate"/>
      </w:r>
      <w:r w:rsidRPr="004D1F38">
        <w:rPr>
          <w:rStyle w:val="Hyperlink"/>
          <w:rFonts w:cstheme="minorHAnsi"/>
          <w:b/>
          <w:bCs/>
          <w:color w:val="436976"/>
        </w:rPr>
        <w:t>[44]</w:t>
      </w:r>
      <w:r w:rsidRPr="004D1F38">
        <w:rPr>
          <w:rFonts w:cstheme="minorHAnsi"/>
          <w:b/>
          <w:bCs/>
          <w:color w:val="000000"/>
        </w:rPr>
        <w:fldChar w:fldCharType="end"/>
      </w:r>
      <w:bookmarkEnd w:id="280"/>
      <w:r w:rsidRPr="004D1F38">
        <w:rPr>
          <w:rFonts w:cstheme="minorHAnsi"/>
          <w:color w:val="000000"/>
        </w:rPr>
        <w:t> M</w:t>
      </w:r>
      <w:proofErr w:type="spellStart"/>
      <w:r w:rsidRPr="004D1F38">
        <w:rPr>
          <w:rFonts w:cstheme="minorHAnsi"/>
          <w:color w:val="000000"/>
        </w:rPr>
        <w:t>athworks|</w:t>
      </w:r>
      <w:proofErr w:type="spellEnd"/>
      <w:r w:rsidRPr="004D1F38">
        <w:rPr>
          <w:rFonts w:cstheme="minorHAnsi"/>
          <w:color w:val="000000"/>
        </w:rPr>
        <w:t xml:space="preserve"> Accessed 25th of April | </w:t>
      </w:r>
      <w:hyperlink r:id="rId210" w:tooltip="https://fr.mathworks.com/help/thingspeak/readdata.html" w:history="1">
        <w:r w:rsidRPr="004D1F38">
          <w:rPr>
            <w:rStyle w:val="Hyperlink"/>
            <w:rFonts w:cstheme="minorHAnsi"/>
            <w:color w:val="800080"/>
          </w:rPr>
          <w:t>https://fr.mathworks.com/help/thingspeak/readdata.html</w:t>
        </w:r>
      </w:hyperlink>
    </w:p>
    <w:bookmarkStart w:id="281" w:name="refnotes:1:note45"/>
    <w:p w14:paraId="78115582" w14:textId="77777777" w:rsidR="004D1F38" w:rsidRPr="004D1F38" w:rsidRDefault="004D1F38" w:rsidP="004D1F38">
      <w:pPr>
        <w:shd w:val="clear" w:color="auto" w:fill="FFFFFF"/>
        <w:rPr>
          <w:rFonts w:cstheme="minorHAnsi"/>
          <w:color w:val="000000"/>
        </w:rPr>
      </w:pPr>
      <w:r w:rsidRPr="004D1F38">
        <w:rPr>
          <w:rFonts w:cstheme="minorHAnsi"/>
          <w:b/>
          <w:bCs/>
          <w:color w:val="000000"/>
        </w:rPr>
        <w:lastRenderedPageBreak/>
        <w:fldChar w:fldCharType="begin"/>
      </w:r>
      <w:r w:rsidRPr="004D1F38">
        <w:rPr>
          <w:rFonts w:cstheme="minorHAnsi"/>
          <w:b/>
          <w:bCs/>
          <w:color w:val="000000"/>
        </w:rPr>
        <w:instrText xml:space="preserve"> HYPERLINK "http://www.eps2018-wiki3.dee.isep.ipp.pt/doku.php?id=report" \l "refnotes:1:ref45" </w:instrText>
      </w:r>
      <w:r w:rsidRPr="004D1F38">
        <w:rPr>
          <w:rFonts w:cstheme="minorHAnsi"/>
          <w:b/>
          <w:bCs/>
          <w:color w:val="000000"/>
        </w:rPr>
        <w:fldChar w:fldCharType="separate"/>
      </w:r>
      <w:r w:rsidRPr="004D1F38">
        <w:rPr>
          <w:rStyle w:val="Hyperlink"/>
          <w:rFonts w:cstheme="minorHAnsi"/>
          <w:b/>
          <w:bCs/>
          <w:color w:val="436976"/>
        </w:rPr>
        <w:t>[45]</w:t>
      </w:r>
      <w:r w:rsidRPr="004D1F38">
        <w:rPr>
          <w:rFonts w:cstheme="minorHAnsi"/>
          <w:b/>
          <w:bCs/>
          <w:color w:val="000000"/>
        </w:rPr>
        <w:fldChar w:fldCharType="end"/>
      </w:r>
      <w:bookmarkEnd w:id="281"/>
      <w:r w:rsidRPr="004D1F38">
        <w:rPr>
          <w:rFonts w:cstheme="minorHAnsi"/>
          <w:color w:val="000000"/>
        </w:rPr>
        <w:t> </w:t>
      </w:r>
      <w:proofErr w:type="spellStart"/>
      <w:r w:rsidRPr="004D1F38">
        <w:rPr>
          <w:rFonts w:cstheme="minorHAnsi"/>
          <w:color w:val="000000"/>
        </w:rPr>
        <w:t>Mathworks</w:t>
      </w:r>
      <w:proofErr w:type="spellEnd"/>
      <w:r w:rsidRPr="004D1F38">
        <w:rPr>
          <w:rFonts w:cstheme="minorHAnsi"/>
          <w:color w:val="000000"/>
        </w:rPr>
        <w:t>| Accessed 25th of April | </w:t>
      </w:r>
      <w:hyperlink r:id="rId211" w:tooltip="https://fr.mathworks.com/help/thingspeak/read-and-post-temperature-data.html" w:history="1">
        <w:r w:rsidRPr="004D1F38">
          <w:rPr>
            <w:rStyle w:val="Hyperlink"/>
            <w:rFonts w:cstheme="minorHAnsi"/>
            <w:color w:val="800080"/>
          </w:rPr>
          <w:t>https://fr.mathworks.com/help/thingspeak/read-and-post-temperature-data.html</w:t>
        </w:r>
      </w:hyperlink>
    </w:p>
    <w:bookmarkStart w:id="282" w:name="refnotes:1:note46"/>
    <w:p w14:paraId="4C0A43A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"refnotes:1:ref46" </w:instrText>
      </w:r>
      <w:r w:rsidRPr="004D1F38">
        <w:rPr>
          <w:rFonts w:cstheme="minorHAnsi"/>
          <w:b/>
          <w:bCs/>
          <w:color w:val="000000"/>
        </w:rPr>
        <w:fldChar w:fldCharType="separate"/>
      </w:r>
      <w:r w:rsidRPr="004D1F38">
        <w:rPr>
          <w:rStyle w:val="Hyperlink"/>
          <w:rFonts w:cstheme="minorHAnsi"/>
          <w:b/>
          <w:bCs/>
          <w:color w:val="436976"/>
        </w:rPr>
        <w:t>[46]</w:t>
      </w:r>
      <w:r w:rsidRPr="004D1F38">
        <w:rPr>
          <w:rFonts w:cstheme="minorHAnsi"/>
          <w:b/>
          <w:bCs/>
          <w:color w:val="000000"/>
        </w:rPr>
        <w:fldChar w:fldCharType="end"/>
      </w:r>
      <w:bookmarkEnd w:id="282"/>
      <w:r w:rsidRPr="004D1F38">
        <w:rPr>
          <w:rFonts w:cstheme="minorHAnsi"/>
          <w:color w:val="000000"/>
        </w:rPr>
        <w:t> American marketing association | Accessed 13th of April| </w:t>
      </w:r>
      <w:hyperlink r:id="rId212" w:tooltip="https://www.ama.org/AboutAMA/Pages/Definition-of-Marketing.aspx/" w:history="1">
        <w:r w:rsidRPr="004D1F38">
          <w:rPr>
            <w:rStyle w:val="Hyperlink"/>
            <w:rFonts w:cstheme="minorHAnsi"/>
            <w:color w:val="800080"/>
          </w:rPr>
          <w:t>https://www.ama.org/AboutAMA/Pages/Definition-of-Marketing.aspx/</w:t>
        </w:r>
      </w:hyperlink>
    </w:p>
    <w:bookmarkStart w:id="283" w:name="refnotes:1:note47"/>
    <w:p w14:paraId="40D1447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"refnotes:1:ref47" </w:instrText>
      </w:r>
      <w:r w:rsidRPr="004D1F38">
        <w:rPr>
          <w:rFonts w:cstheme="minorHAnsi"/>
          <w:b/>
          <w:bCs/>
          <w:color w:val="000000"/>
        </w:rPr>
        <w:fldChar w:fldCharType="separate"/>
      </w:r>
      <w:r w:rsidRPr="004D1F38">
        <w:rPr>
          <w:rStyle w:val="Hyperlink"/>
          <w:rFonts w:cstheme="minorHAnsi"/>
          <w:b/>
          <w:bCs/>
          <w:color w:val="436976"/>
        </w:rPr>
        <w:t>[47]</w:t>
      </w:r>
      <w:r w:rsidRPr="004D1F38">
        <w:rPr>
          <w:rFonts w:cstheme="minorHAnsi"/>
          <w:b/>
          <w:bCs/>
          <w:color w:val="000000"/>
        </w:rPr>
        <w:fldChar w:fldCharType="end"/>
      </w:r>
      <w:bookmarkEnd w:id="283"/>
      <w:r w:rsidRPr="004D1F38">
        <w:rPr>
          <w:rFonts w:cstheme="minorHAnsi"/>
          <w:color w:val="000000"/>
        </w:rPr>
        <w:t> </w:t>
      </w:r>
      <w:proofErr w:type="spellStart"/>
      <w:r w:rsidRPr="004D1F38">
        <w:rPr>
          <w:rFonts w:cstheme="minorHAnsi"/>
          <w:color w:val="000000"/>
        </w:rPr>
        <w:t>Nibusinessinfo</w:t>
      </w:r>
      <w:proofErr w:type="spellEnd"/>
      <w:r w:rsidRPr="004D1F38">
        <w:rPr>
          <w:rFonts w:cstheme="minorHAnsi"/>
          <w:color w:val="000000"/>
        </w:rPr>
        <w:t>| Accessed 12th of April| </w:t>
      </w:r>
      <w:hyperlink r:id="rId213" w:tooltip="https://www.nibusinessinfo.co.uk/content/advantages-and-disadvantages-recycling-business-waste" w:history="1">
        <w:r w:rsidRPr="004D1F38">
          <w:rPr>
            <w:rStyle w:val="Hyperlink"/>
            <w:rFonts w:cstheme="minorHAnsi"/>
            <w:color w:val="800080"/>
          </w:rPr>
          <w:t>https://www.nibusinessinfo.co.uk/content/advantages-and-disadvantages-recycling-business-waste</w:t>
        </w:r>
      </w:hyperlink>
    </w:p>
    <w:bookmarkStart w:id="284" w:name="refnotes:1:note48"/>
    <w:p w14:paraId="373B6B6F"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"refnotes:1:ref48" </w:instrText>
      </w:r>
      <w:r w:rsidRPr="004D1F38">
        <w:rPr>
          <w:rFonts w:cstheme="minorHAnsi"/>
          <w:b/>
          <w:bCs/>
          <w:color w:val="000000"/>
        </w:rPr>
        <w:fldChar w:fldCharType="separate"/>
      </w:r>
      <w:r w:rsidRPr="004D1F38">
        <w:rPr>
          <w:rStyle w:val="Hyperlink"/>
          <w:rFonts w:cstheme="minorHAnsi"/>
          <w:b/>
          <w:bCs/>
          <w:color w:val="436976"/>
        </w:rPr>
        <w:t>[48]</w:t>
      </w:r>
      <w:r w:rsidRPr="004D1F38">
        <w:rPr>
          <w:rFonts w:cstheme="minorHAnsi"/>
          <w:b/>
          <w:bCs/>
          <w:color w:val="000000"/>
        </w:rPr>
        <w:fldChar w:fldCharType="end"/>
      </w:r>
      <w:bookmarkEnd w:id="284"/>
      <w:r w:rsidRPr="004D1F38">
        <w:rPr>
          <w:rFonts w:cstheme="minorHAnsi"/>
          <w:color w:val="000000"/>
        </w:rPr>
        <w:t> The Balance Small Business | Accessed 12th of April| </w:t>
      </w:r>
      <w:hyperlink r:id="rId214" w:tooltip="https://www.thebalance.com/public-private-partnership-pros-and-cons-844713" w:history="1">
        <w:r w:rsidRPr="004D1F38">
          <w:rPr>
            <w:rStyle w:val="Hyperlink"/>
            <w:rFonts w:cstheme="minorHAnsi"/>
            <w:color w:val="800080"/>
          </w:rPr>
          <w:t>https://www.thebalance.com/public-private-partnership-pros-and-cons-844713</w:t>
        </w:r>
      </w:hyperlink>
    </w:p>
    <w:bookmarkStart w:id="285" w:name="refnotes:1:note49"/>
    <w:p w14:paraId="7D9546A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"refnotes:1:ref49" </w:instrText>
      </w:r>
      <w:r w:rsidRPr="004D1F38">
        <w:rPr>
          <w:rFonts w:cstheme="minorHAnsi"/>
          <w:b/>
          <w:bCs/>
          <w:color w:val="000000"/>
        </w:rPr>
        <w:fldChar w:fldCharType="separate"/>
      </w:r>
      <w:r w:rsidRPr="004D1F38">
        <w:rPr>
          <w:rStyle w:val="Hyperlink"/>
          <w:rFonts w:cstheme="minorHAnsi"/>
          <w:b/>
          <w:bCs/>
          <w:color w:val="436976"/>
        </w:rPr>
        <w:t>[49]</w:t>
      </w:r>
      <w:r w:rsidRPr="004D1F38">
        <w:rPr>
          <w:rFonts w:cstheme="minorHAnsi"/>
          <w:b/>
          <w:bCs/>
          <w:color w:val="000000"/>
        </w:rPr>
        <w:fldChar w:fldCharType="end"/>
      </w:r>
      <w:bookmarkEnd w:id="285"/>
      <w:r w:rsidRPr="004D1F38">
        <w:rPr>
          <w:rFonts w:cstheme="minorHAnsi"/>
          <w:color w:val="000000"/>
        </w:rPr>
        <w:t> </w:t>
      </w:r>
      <w:proofErr w:type="spellStart"/>
      <w:r w:rsidRPr="004D1F38">
        <w:rPr>
          <w:rFonts w:cstheme="minorHAnsi"/>
          <w:color w:val="000000"/>
        </w:rPr>
        <w:t>Tandfonline</w:t>
      </w:r>
      <w:proofErr w:type="spellEnd"/>
      <w:r w:rsidRPr="004D1F38">
        <w:rPr>
          <w:rFonts w:cstheme="minorHAnsi"/>
          <w:color w:val="000000"/>
        </w:rPr>
        <w:t xml:space="preserve"> | Accessed 12th of April| </w:t>
      </w:r>
      <w:hyperlink r:id="rId215" w:tooltip="https://www.tandfonline.com/doi/pdf/10.1080/09644019708414309" w:history="1">
        <w:r w:rsidRPr="004D1F38">
          <w:rPr>
            <w:rStyle w:val="Hyperlink"/>
            <w:rFonts w:cstheme="minorHAnsi"/>
            <w:color w:val="800080"/>
          </w:rPr>
          <w:t>https://www.tandfonline.com/doi/pdf/10.1080/09644019708414309</w:t>
        </w:r>
      </w:hyperlink>
    </w:p>
    <w:bookmarkStart w:id="286" w:name="refnotes:1:note50"/>
    <w:p w14:paraId="62C38F5D"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"refnotes:1:ref50" </w:instrText>
      </w:r>
      <w:r w:rsidRPr="004D1F38">
        <w:rPr>
          <w:rFonts w:cstheme="minorHAnsi"/>
          <w:b/>
          <w:bCs/>
          <w:color w:val="000000"/>
        </w:rPr>
        <w:fldChar w:fldCharType="separate"/>
      </w:r>
      <w:r w:rsidRPr="004D1F38">
        <w:rPr>
          <w:rStyle w:val="Hyperlink"/>
          <w:rFonts w:cstheme="minorHAnsi"/>
          <w:b/>
          <w:bCs/>
          <w:color w:val="436976"/>
        </w:rPr>
        <w:t>[50]</w:t>
      </w:r>
      <w:r w:rsidRPr="004D1F38">
        <w:rPr>
          <w:rFonts w:cstheme="minorHAnsi"/>
          <w:b/>
          <w:bCs/>
          <w:color w:val="000000"/>
        </w:rPr>
        <w:fldChar w:fldCharType="end"/>
      </w:r>
      <w:bookmarkEnd w:id="286"/>
      <w:r w:rsidRPr="004D1F38">
        <w:rPr>
          <w:rFonts w:cstheme="minorHAnsi"/>
          <w:color w:val="000000"/>
        </w:rPr>
        <w:t> Time | Accessed 12th of April| </w:t>
      </w:r>
      <w:hyperlink r:id="rId216" w:tooltip="http://time.com/84013/this-billboard-sucks-pollution-from-the-sky-and-returns-purified-air/" w:history="1">
        <w:r w:rsidRPr="004D1F38">
          <w:rPr>
            <w:rStyle w:val="Hyperlink"/>
            <w:rFonts w:cstheme="minorHAnsi"/>
            <w:color w:val="800080"/>
          </w:rPr>
          <w:t>http://time.com/84013/this-billboard-sucks-pollution-from-the-sky-and-returns-purified-air/</w:t>
        </w:r>
      </w:hyperlink>
    </w:p>
    <w:bookmarkStart w:id="287" w:name="refnotes:1:note51"/>
    <w:p w14:paraId="035FCCD0"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"refnotes:1:ref51" </w:instrText>
      </w:r>
      <w:r w:rsidRPr="004D1F38">
        <w:rPr>
          <w:rFonts w:cstheme="minorHAnsi"/>
          <w:b/>
          <w:bCs/>
          <w:color w:val="000000"/>
        </w:rPr>
        <w:fldChar w:fldCharType="separate"/>
      </w:r>
      <w:r w:rsidRPr="004D1F38">
        <w:rPr>
          <w:rStyle w:val="Hyperlink"/>
          <w:rFonts w:cstheme="minorHAnsi"/>
          <w:b/>
          <w:bCs/>
          <w:color w:val="436976"/>
        </w:rPr>
        <w:t>[51]</w:t>
      </w:r>
      <w:r w:rsidRPr="004D1F38">
        <w:rPr>
          <w:rFonts w:cstheme="minorHAnsi"/>
          <w:b/>
          <w:bCs/>
          <w:color w:val="000000"/>
        </w:rPr>
        <w:fldChar w:fldCharType="end"/>
      </w:r>
      <w:bookmarkEnd w:id="287"/>
      <w:r w:rsidRPr="004D1F38">
        <w:rPr>
          <w:rFonts w:cstheme="minorHAnsi"/>
          <w:color w:val="000000"/>
        </w:rPr>
        <w:t> POSCO | Accessed 12th of April| </w:t>
      </w:r>
      <w:hyperlink r:id="rId217" w:tooltip="http://globalblog.posco.com/a-breath-of-fresh-air-g20-leaders-strive-to-end-air-pollution/" w:history="1">
        <w:r w:rsidRPr="004D1F38">
          <w:rPr>
            <w:rStyle w:val="Hyperlink"/>
            <w:rFonts w:cstheme="minorHAnsi"/>
            <w:color w:val="800080"/>
          </w:rPr>
          <w:t>http://globalblog.posco.com/a-breath-of-fresh-air-g20-leaders-strive-to-end-air-pollution/</w:t>
        </w:r>
      </w:hyperlink>
    </w:p>
    <w:bookmarkStart w:id="288" w:name="refnotes:1:note52"/>
    <w:p w14:paraId="0D40FBD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"refnotes:1:ref52" </w:instrText>
      </w:r>
      <w:r w:rsidRPr="004D1F38">
        <w:rPr>
          <w:rFonts w:cstheme="minorHAnsi"/>
          <w:b/>
          <w:bCs/>
          <w:color w:val="000000"/>
        </w:rPr>
        <w:fldChar w:fldCharType="separate"/>
      </w:r>
      <w:r w:rsidRPr="004D1F38">
        <w:rPr>
          <w:rStyle w:val="Hyperlink"/>
          <w:rFonts w:cstheme="minorHAnsi"/>
          <w:b/>
          <w:bCs/>
          <w:color w:val="436976"/>
        </w:rPr>
        <w:t>[52]</w:t>
      </w:r>
      <w:r w:rsidRPr="004D1F38">
        <w:rPr>
          <w:rFonts w:cstheme="minorHAnsi"/>
          <w:b/>
          <w:bCs/>
          <w:color w:val="000000"/>
        </w:rPr>
        <w:fldChar w:fldCharType="end"/>
      </w:r>
      <w:bookmarkEnd w:id="288"/>
      <w:r w:rsidRPr="004D1F38">
        <w:rPr>
          <w:rFonts w:cstheme="minorHAnsi"/>
          <w:color w:val="000000"/>
        </w:rPr>
        <w:t> </w:t>
      </w:r>
      <w:proofErr w:type="spellStart"/>
      <w:r w:rsidRPr="004D1F38">
        <w:rPr>
          <w:rFonts w:cstheme="minorHAnsi"/>
          <w:color w:val="000000"/>
        </w:rPr>
        <w:t>Tandfonline</w:t>
      </w:r>
      <w:proofErr w:type="spellEnd"/>
      <w:r w:rsidRPr="004D1F38">
        <w:rPr>
          <w:rFonts w:cstheme="minorHAnsi"/>
          <w:color w:val="000000"/>
        </w:rPr>
        <w:t xml:space="preserve"> | Accessed 12th of April| </w:t>
      </w:r>
      <w:hyperlink r:id="rId218" w:tooltip="https://www.tandfonline.com/doi/pdf/10.1080/09644019708414309" w:history="1">
        <w:r w:rsidRPr="004D1F38">
          <w:rPr>
            <w:rStyle w:val="Hyperlink"/>
            <w:rFonts w:cstheme="minorHAnsi"/>
            <w:color w:val="800080"/>
          </w:rPr>
          <w:t>https://www.tandfonline.com/doi/pdf/10.1080/09644019708414309</w:t>
        </w:r>
      </w:hyperlink>
    </w:p>
    <w:bookmarkStart w:id="289" w:name="refnotes:1:note53"/>
    <w:p w14:paraId="110B1EE3"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"refnotes:1:ref53" </w:instrText>
      </w:r>
      <w:r w:rsidRPr="004D1F38">
        <w:rPr>
          <w:rFonts w:cstheme="minorHAnsi"/>
          <w:b/>
          <w:bCs/>
          <w:color w:val="000000"/>
        </w:rPr>
        <w:fldChar w:fldCharType="separate"/>
      </w:r>
      <w:r w:rsidRPr="004D1F38">
        <w:rPr>
          <w:rStyle w:val="Hyperlink"/>
          <w:rFonts w:cstheme="minorHAnsi"/>
          <w:b/>
          <w:bCs/>
          <w:color w:val="436976"/>
        </w:rPr>
        <w:t>[53]</w:t>
      </w:r>
      <w:r w:rsidRPr="004D1F38">
        <w:rPr>
          <w:rFonts w:cstheme="minorHAnsi"/>
          <w:b/>
          <w:bCs/>
          <w:color w:val="000000"/>
        </w:rPr>
        <w:fldChar w:fldCharType="end"/>
      </w:r>
      <w:bookmarkEnd w:id="289"/>
      <w:r w:rsidRPr="004D1F38">
        <w:rPr>
          <w:rFonts w:cstheme="minorHAnsi"/>
          <w:color w:val="000000"/>
        </w:rPr>
        <w:t> Mindtools | Accessed 12th of April | </w:t>
      </w:r>
      <w:hyperlink r:id="rId219" w:tooltip="https://www.mindtools.com/pages/article/newTMC_08.htm" w:history="1">
        <w:r w:rsidRPr="004D1F38">
          <w:rPr>
            <w:rStyle w:val="Hyperlink"/>
            <w:rFonts w:cstheme="minorHAnsi"/>
            <w:color w:val="800080"/>
          </w:rPr>
          <w:t>https://www.mindtools.com/pages/article/newTMC_08.htm</w:t>
        </w:r>
      </w:hyperlink>
    </w:p>
    <w:bookmarkStart w:id="290" w:name="refnotes:1:note54"/>
    <w:p w14:paraId="72AC968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"refnotes:1:ref54" </w:instrText>
      </w:r>
      <w:r w:rsidRPr="004D1F38">
        <w:rPr>
          <w:rFonts w:cstheme="minorHAnsi"/>
          <w:b/>
          <w:bCs/>
          <w:color w:val="000000"/>
        </w:rPr>
        <w:fldChar w:fldCharType="separate"/>
      </w:r>
      <w:r w:rsidRPr="004D1F38">
        <w:rPr>
          <w:rStyle w:val="Hyperlink"/>
          <w:rFonts w:cstheme="minorHAnsi"/>
          <w:b/>
          <w:bCs/>
          <w:color w:val="436976"/>
        </w:rPr>
        <w:t>[54]</w:t>
      </w:r>
      <w:r w:rsidRPr="004D1F38">
        <w:rPr>
          <w:rFonts w:cstheme="minorHAnsi"/>
          <w:b/>
          <w:bCs/>
          <w:color w:val="000000"/>
        </w:rPr>
        <w:fldChar w:fldCharType="end"/>
      </w:r>
      <w:bookmarkEnd w:id="290"/>
      <w:r w:rsidRPr="004D1F38">
        <w:rPr>
          <w:rFonts w:cstheme="minorHAnsi"/>
          <w:color w:val="000000"/>
        </w:rPr>
        <w:t> </w:t>
      </w:r>
      <w:proofErr w:type="spellStart"/>
      <w:r w:rsidRPr="004D1F38">
        <w:rPr>
          <w:rFonts w:cstheme="minorHAnsi"/>
          <w:color w:val="000000"/>
        </w:rPr>
        <w:t>cleantechnica</w:t>
      </w:r>
      <w:proofErr w:type="spellEnd"/>
      <w:r w:rsidRPr="004D1F38">
        <w:rPr>
          <w:rFonts w:cstheme="minorHAnsi"/>
          <w:color w:val="000000"/>
        </w:rPr>
        <w:t xml:space="preserve"> | Accessed 13th of April| </w:t>
      </w:r>
      <w:hyperlink r:id="rId220" w:tooltip="https://cleantechnica.com/2017/08/11/best-air-pollution-startups/" w:history="1">
        <w:r w:rsidRPr="004D1F38">
          <w:rPr>
            <w:rStyle w:val="Hyperlink"/>
            <w:rFonts w:cstheme="minorHAnsi"/>
            <w:color w:val="800080"/>
          </w:rPr>
          <w:t>https://cleantechnica.com/2017/08/11/best-air-pollution-startups/</w:t>
        </w:r>
      </w:hyperlink>
    </w:p>
    <w:bookmarkStart w:id="291" w:name="refnotes:1:note55"/>
    <w:p w14:paraId="62176506"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"refnotes:1:ref55" </w:instrText>
      </w:r>
      <w:r w:rsidRPr="004D1F38">
        <w:rPr>
          <w:rFonts w:cstheme="minorHAnsi"/>
          <w:b/>
          <w:bCs/>
          <w:color w:val="000000"/>
        </w:rPr>
        <w:fldChar w:fldCharType="separate"/>
      </w:r>
      <w:r w:rsidRPr="004D1F38">
        <w:rPr>
          <w:rStyle w:val="Hyperlink"/>
          <w:rFonts w:cstheme="minorHAnsi"/>
          <w:b/>
          <w:bCs/>
          <w:color w:val="436976"/>
        </w:rPr>
        <w:t>[55]</w:t>
      </w:r>
      <w:r w:rsidRPr="004D1F38">
        <w:rPr>
          <w:rFonts w:cstheme="minorHAnsi"/>
          <w:b/>
          <w:bCs/>
          <w:color w:val="000000"/>
        </w:rPr>
        <w:fldChar w:fldCharType="end"/>
      </w:r>
      <w:bookmarkEnd w:id="291"/>
      <w:r w:rsidRPr="004D1F38">
        <w:rPr>
          <w:rFonts w:cstheme="minorHAnsi"/>
          <w:color w:val="000000"/>
        </w:rPr>
        <w:t> </w:t>
      </w:r>
      <w:proofErr w:type="spellStart"/>
      <w:r w:rsidRPr="004D1F38">
        <w:rPr>
          <w:rFonts w:cstheme="minorHAnsi"/>
          <w:color w:val="000000"/>
        </w:rPr>
        <w:t>cleantechnica</w:t>
      </w:r>
      <w:proofErr w:type="spellEnd"/>
      <w:r w:rsidRPr="004D1F38">
        <w:rPr>
          <w:rFonts w:cstheme="minorHAnsi"/>
          <w:color w:val="000000"/>
        </w:rPr>
        <w:t xml:space="preserve"> | Accessed 13th of April | </w:t>
      </w:r>
      <w:hyperlink r:id="rId221" w:tooltip="https://cleantechnica.com/2017/08/11/best-air-pollution-startups/" w:history="1">
        <w:r w:rsidRPr="004D1F38">
          <w:rPr>
            <w:rStyle w:val="Hyperlink"/>
            <w:rFonts w:cstheme="minorHAnsi"/>
            <w:color w:val="800080"/>
          </w:rPr>
          <w:t>https://cleantechnica.com/2017/08/11/best-air-pollution-startups/</w:t>
        </w:r>
      </w:hyperlink>
    </w:p>
    <w:bookmarkStart w:id="292" w:name="refnotes:1:note56"/>
    <w:p w14:paraId="368B88FF"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"refnotes:1:ref56" </w:instrText>
      </w:r>
      <w:r w:rsidRPr="004D1F38">
        <w:rPr>
          <w:rFonts w:cstheme="minorHAnsi"/>
          <w:b/>
          <w:bCs/>
          <w:color w:val="000000"/>
        </w:rPr>
        <w:fldChar w:fldCharType="separate"/>
      </w:r>
      <w:r w:rsidRPr="004D1F38">
        <w:rPr>
          <w:rStyle w:val="Hyperlink"/>
          <w:rFonts w:cstheme="minorHAnsi"/>
          <w:b/>
          <w:bCs/>
          <w:color w:val="436976"/>
        </w:rPr>
        <w:t>[56]</w:t>
      </w:r>
      <w:r w:rsidRPr="004D1F38">
        <w:rPr>
          <w:rFonts w:cstheme="minorHAnsi"/>
          <w:b/>
          <w:bCs/>
          <w:color w:val="000000"/>
        </w:rPr>
        <w:fldChar w:fldCharType="end"/>
      </w:r>
      <w:bookmarkEnd w:id="292"/>
      <w:r w:rsidRPr="004D1F38">
        <w:rPr>
          <w:rFonts w:cstheme="minorHAnsi"/>
          <w:color w:val="000000"/>
        </w:rPr>
        <w:t> </w:t>
      </w:r>
      <w:proofErr w:type="spellStart"/>
      <w:r w:rsidRPr="004D1F38">
        <w:rPr>
          <w:rFonts w:cstheme="minorHAnsi"/>
          <w:color w:val="000000"/>
        </w:rPr>
        <w:t>cleantechnica</w:t>
      </w:r>
      <w:proofErr w:type="spellEnd"/>
      <w:r w:rsidRPr="004D1F38">
        <w:rPr>
          <w:rFonts w:cstheme="minorHAnsi"/>
          <w:color w:val="000000"/>
        </w:rPr>
        <w:t xml:space="preserve"> | Accessed 13th of April | </w:t>
      </w:r>
      <w:hyperlink r:id="rId222" w:tooltip="https://cleantechnica.com/2017/08/11/best-air-pollution-startups/" w:history="1">
        <w:r w:rsidRPr="004D1F38">
          <w:rPr>
            <w:rStyle w:val="Hyperlink"/>
            <w:rFonts w:cstheme="minorHAnsi"/>
            <w:color w:val="800080"/>
          </w:rPr>
          <w:t>https://cleantechnica.com/2017/08/11/best-air-pollution-startups/</w:t>
        </w:r>
      </w:hyperlink>
    </w:p>
    <w:bookmarkStart w:id="293" w:name="refnotes:1:note57"/>
    <w:p w14:paraId="2213751B"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"refnotes:1:ref57" </w:instrText>
      </w:r>
      <w:r w:rsidRPr="004D1F38">
        <w:rPr>
          <w:rFonts w:cstheme="minorHAnsi"/>
          <w:b/>
          <w:bCs/>
          <w:color w:val="000000"/>
        </w:rPr>
        <w:fldChar w:fldCharType="separate"/>
      </w:r>
      <w:r w:rsidRPr="004D1F38">
        <w:rPr>
          <w:rStyle w:val="Hyperlink"/>
          <w:rFonts w:cstheme="minorHAnsi"/>
          <w:b/>
          <w:bCs/>
          <w:color w:val="436976"/>
        </w:rPr>
        <w:t>[57]</w:t>
      </w:r>
      <w:r w:rsidRPr="004D1F38">
        <w:rPr>
          <w:rFonts w:cstheme="minorHAnsi"/>
          <w:b/>
          <w:bCs/>
          <w:color w:val="000000"/>
        </w:rPr>
        <w:fldChar w:fldCharType="end"/>
      </w:r>
      <w:bookmarkEnd w:id="293"/>
      <w:r w:rsidRPr="004D1F38">
        <w:rPr>
          <w:rFonts w:cstheme="minorHAnsi"/>
          <w:color w:val="000000"/>
        </w:rPr>
        <w:t> </w:t>
      </w:r>
      <w:proofErr w:type="spellStart"/>
      <w:r w:rsidRPr="004D1F38">
        <w:rPr>
          <w:rFonts w:cstheme="minorHAnsi"/>
          <w:color w:val="000000"/>
        </w:rPr>
        <w:t>Projectsmart</w:t>
      </w:r>
      <w:proofErr w:type="spellEnd"/>
      <w:r w:rsidRPr="004D1F38">
        <w:rPr>
          <w:rFonts w:cstheme="minorHAnsi"/>
          <w:color w:val="000000"/>
        </w:rPr>
        <w:t xml:space="preserve"> | Accessed 7th of April | </w:t>
      </w:r>
      <w:hyperlink r:id="rId223" w:tooltip="https://www.projectsmart.co.uk/swot-analysis.php" w:history="1">
        <w:r w:rsidRPr="004D1F38">
          <w:rPr>
            <w:rStyle w:val="Hyperlink"/>
            <w:rFonts w:cstheme="minorHAnsi"/>
            <w:color w:val="800080"/>
          </w:rPr>
          <w:t>https://www.projectsmart.co.uk/swot-analysis.php</w:t>
        </w:r>
      </w:hyperlink>
    </w:p>
    <w:bookmarkStart w:id="294" w:name="refnotes:1:note58"/>
    <w:p w14:paraId="5F8057CF"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"refnotes:1:ref58" </w:instrText>
      </w:r>
      <w:r w:rsidRPr="004D1F38">
        <w:rPr>
          <w:rFonts w:cstheme="minorHAnsi"/>
          <w:b/>
          <w:bCs/>
          <w:color w:val="000000"/>
        </w:rPr>
        <w:fldChar w:fldCharType="separate"/>
      </w:r>
      <w:r w:rsidRPr="004D1F38">
        <w:rPr>
          <w:rStyle w:val="Hyperlink"/>
          <w:rFonts w:cstheme="minorHAnsi"/>
          <w:b/>
          <w:bCs/>
          <w:color w:val="436976"/>
        </w:rPr>
        <w:t>[58]</w:t>
      </w:r>
      <w:r w:rsidRPr="004D1F38">
        <w:rPr>
          <w:rFonts w:cstheme="minorHAnsi"/>
          <w:b/>
          <w:bCs/>
          <w:color w:val="000000"/>
        </w:rPr>
        <w:fldChar w:fldCharType="end"/>
      </w:r>
      <w:bookmarkEnd w:id="294"/>
      <w:r w:rsidRPr="004D1F38">
        <w:rPr>
          <w:rFonts w:cstheme="minorHAnsi"/>
          <w:color w:val="000000"/>
        </w:rPr>
        <w:t> </w:t>
      </w:r>
      <w:proofErr w:type="spellStart"/>
      <w:r w:rsidRPr="004D1F38">
        <w:rPr>
          <w:rFonts w:cstheme="minorHAnsi"/>
          <w:color w:val="000000"/>
        </w:rPr>
        <w:t>Oaaa</w:t>
      </w:r>
      <w:proofErr w:type="spellEnd"/>
      <w:r w:rsidRPr="004D1F38">
        <w:rPr>
          <w:rFonts w:cstheme="minorHAnsi"/>
          <w:color w:val="000000"/>
        </w:rPr>
        <w:t xml:space="preserve"> outlook | Accessed 13the of April| </w:t>
      </w:r>
      <w:hyperlink r:id="rId224" w:tooltip="http://oaaa.org/Portals/0/Public%20PDFs/OutdoorOutlook_072715.pdf" w:history="1">
        <w:r w:rsidRPr="004D1F38">
          <w:rPr>
            <w:rStyle w:val="Hyperlink"/>
            <w:rFonts w:cstheme="minorHAnsi"/>
            <w:color w:val="800080"/>
          </w:rPr>
          <w:t>http://oaaa.org/Portals/0/Public%20PDFs/OutdoorOutlook_072715.pdf</w:t>
        </w:r>
      </w:hyperlink>
    </w:p>
    <w:bookmarkStart w:id="295" w:name="refnotes:1:note59"/>
    <w:p w14:paraId="59B5999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"refnotes:1:ref59" </w:instrText>
      </w:r>
      <w:r w:rsidRPr="004D1F38">
        <w:rPr>
          <w:rFonts w:cstheme="minorHAnsi"/>
          <w:b/>
          <w:bCs/>
          <w:color w:val="000000"/>
        </w:rPr>
        <w:fldChar w:fldCharType="separate"/>
      </w:r>
      <w:r w:rsidRPr="004D1F38">
        <w:rPr>
          <w:rStyle w:val="Hyperlink"/>
          <w:rFonts w:cstheme="minorHAnsi"/>
          <w:b/>
          <w:bCs/>
          <w:color w:val="436976"/>
        </w:rPr>
        <w:t>[59]</w:t>
      </w:r>
      <w:r w:rsidRPr="004D1F38">
        <w:rPr>
          <w:rFonts w:cstheme="minorHAnsi"/>
          <w:b/>
          <w:bCs/>
          <w:color w:val="000000"/>
        </w:rPr>
        <w:fldChar w:fldCharType="end"/>
      </w:r>
      <w:bookmarkEnd w:id="295"/>
      <w:r w:rsidRPr="004D1F38">
        <w:rPr>
          <w:rFonts w:cstheme="minorHAnsi"/>
          <w:color w:val="000000"/>
        </w:rPr>
        <w:t> </w:t>
      </w:r>
      <w:proofErr w:type="spellStart"/>
      <w:r w:rsidRPr="004D1F38">
        <w:rPr>
          <w:rFonts w:cstheme="minorHAnsi"/>
          <w:color w:val="000000"/>
        </w:rPr>
        <w:t>Jcdecaux</w:t>
      </w:r>
      <w:proofErr w:type="spellEnd"/>
      <w:r w:rsidRPr="004D1F38">
        <w:rPr>
          <w:rFonts w:cstheme="minorHAnsi"/>
          <w:color w:val="000000"/>
        </w:rPr>
        <w:t xml:space="preserve"> | Accessed 13th of April| </w:t>
      </w:r>
      <w:hyperlink r:id="rId225" w:tooltip="http://www.jcdecaux.com/blog/ad-spend-forecast-update-2018-dooh-google-and-facebook-drive-growth" w:history="1">
        <w:r w:rsidRPr="004D1F38">
          <w:rPr>
            <w:rStyle w:val="Hyperlink"/>
            <w:rFonts w:cstheme="minorHAnsi"/>
            <w:color w:val="800080"/>
          </w:rPr>
          <w:t>http://www.jcdecaux.com/blog/ad-spend-forecast-update-2018-dooh-google-and-facebook-drive-growth</w:t>
        </w:r>
      </w:hyperlink>
    </w:p>
    <w:bookmarkStart w:id="296" w:name="refnotes:1:note60"/>
    <w:p w14:paraId="26D1CCDC"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"refnotes:1:ref60" </w:instrText>
      </w:r>
      <w:r w:rsidRPr="004D1F38">
        <w:rPr>
          <w:rFonts w:cstheme="minorHAnsi"/>
          <w:b/>
          <w:bCs/>
          <w:color w:val="000000"/>
        </w:rPr>
        <w:fldChar w:fldCharType="separate"/>
      </w:r>
      <w:r w:rsidRPr="004D1F38">
        <w:rPr>
          <w:rStyle w:val="Hyperlink"/>
          <w:rFonts w:cstheme="minorHAnsi"/>
          <w:b/>
          <w:bCs/>
          <w:color w:val="436976"/>
        </w:rPr>
        <w:t>[60]</w:t>
      </w:r>
      <w:r w:rsidRPr="004D1F38">
        <w:rPr>
          <w:rFonts w:cstheme="minorHAnsi"/>
          <w:b/>
          <w:bCs/>
          <w:color w:val="000000"/>
        </w:rPr>
        <w:fldChar w:fldCharType="end"/>
      </w:r>
      <w:bookmarkEnd w:id="296"/>
      <w:r w:rsidRPr="004D1F38">
        <w:rPr>
          <w:rFonts w:cstheme="minorHAnsi"/>
          <w:color w:val="000000"/>
        </w:rPr>
        <w:t> </w:t>
      </w:r>
      <w:proofErr w:type="spellStart"/>
      <w:r w:rsidRPr="004D1F38">
        <w:rPr>
          <w:rFonts w:cstheme="minorHAnsi"/>
          <w:color w:val="000000"/>
        </w:rPr>
        <w:t>Jcdecaux</w:t>
      </w:r>
      <w:proofErr w:type="spellEnd"/>
      <w:r w:rsidRPr="004D1F38">
        <w:rPr>
          <w:rFonts w:cstheme="minorHAnsi"/>
          <w:color w:val="000000"/>
        </w:rPr>
        <w:t xml:space="preserve"> | Accessed 13th of April| </w:t>
      </w:r>
      <w:hyperlink r:id="rId226" w:tooltip="http://www.jcdecaux.com/blog/ad-spend-forecast-update-2018-dooh-google-and-facebook-drive-growth" w:history="1">
        <w:r w:rsidRPr="004D1F38">
          <w:rPr>
            <w:rStyle w:val="Hyperlink"/>
            <w:rFonts w:cstheme="minorHAnsi"/>
            <w:color w:val="800080"/>
          </w:rPr>
          <w:t>http://www.jcdecaux.com/blog/ad-spend-forecast-update-2018-dooh-google-and-facebook-drive-growth</w:t>
        </w:r>
      </w:hyperlink>
    </w:p>
    <w:bookmarkStart w:id="297" w:name="refnotes:1:note61"/>
    <w:p w14:paraId="59ACE4B1"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"refnotes:1:ref61" </w:instrText>
      </w:r>
      <w:r w:rsidRPr="004D1F38">
        <w:rPr>
          <w:rFonts w:cstheme="minorHAnsi"/>
          <w:b/>
          <w:bCs/>
          <w:color w:val="000000"/>
        </w:rPr>
        <w:fldChar w:fldCharType="separate"/>
      </w:r>
      <w:r w:rsidRPr="004D1F38">
        <w:rPr>
          <w:rStyle w:val="Hyperlink"/>
          <w:rFonts w:cstheme="minorHAnsi"/>
          <w:b/>
          <w:bCs/>
          <w:color w:val="436976"/>
        </w:rPr>
        <w:t>[61]</w:t>
      </w:r>
      <w:r w:rsidRPr="004D1F38">
        <w:rPr>
          <w:rFonts w:cstheme="minorHAnsi"/>
          <w:b/>
          <w:bCs/>
          <w:color w:val="000000"/>
        </w:rPr>
        <w:fldChar w:fldCharType="end"/>
      </w:r>
      <w:bookmarkEnd w:id="297"/>
      <w:r w:rsidRPr="004D1F38">
        <w:rPr>
          <w:rFonts w:cstheme="minorHAnsi"/>
          <w:color w:val="000000"/>
        </w:rPr>
        <w:t> Focus economics| Accessed 13th of April| </w:t>
      </w:r>
      <w:hyperlink r:id="rId227" w:tooltip="https://www.focus-economics.com/regions/central-and-eastern-europe" w:history="1">
        <w:r w:rsidRPr="004D1F38">
          <w:rPr>
            <w:rStyle w:val="Hyperlink"/>
            <w:rFonts w:cstheme="minorHAnsi"/>
            <w:color w:val="800080"/>
          </w:rPr>
          <w:t>https://www.focus-economics.com/regions/central-and-eastern-europe</w:t>
        </w:r>
      </w:hyperlink>
    </w:p>
    <w:bookmarkStart w:id="298" w:name="refnotes:1:note62"/>
    <w:p w14:paraId="58CE532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"refnotes:1:ref62" </w:instrText>
      </w:r>
      <w:r w:rsidRPr="004D1F38">
        <w:rPr>
          <w:rFonts w:cstheme="minorHAnsi"/>
          <w:b/>
          <w:bCs/>
          <w:color w:val="000000"/>
        </w:rPr>
        <w:fldChar w:fldCharType="separate"/>
      </w:r>
      <w:r w:rsidRPr="004D1F38">
        <w:rPr>
          <w:rStyle w:val="Hyperlink"/>
          <w:rFonts w:cstheme="minorHAnsi"/>
          <w:b/>
          <w:bCs/>
          <w:color w:val="436976"/>
        </w:rPr>
        <w:t>[62]</w:t>
      </w:r>
      <w:r w:rsidRPr="004D1F38">
        <w:rPr>
          <w:rFonts w:cstheme="minorHAnsi"/>
          <w:b/>
          <w:bCs/>
          <w:color w:val="000000"/>
        </w:rPr>
        <w:fldChar w:fldCharType="end"/>
      </w:r>
      <w:bookmarkEnd w:id="298"/>
      <w:r w:rsidRPr="004D1F38">
        <w:rPr>
          <w:rFonts w:cstheme="minorHAnsi"/>
          <w:color w:val="000000"/>
        </w:rPr>
        <w:t> </w:t>
      </w:r>
      <w:proofErr w:type="spellStart"/>
      <w:r w:rsidRPr="004D1F38">
        <w:rPr>
          <w:rFonts w:cstheme="minorHAnsi"/>
          <w:color w:val="000000"/>
        </w:rPr>
        <w:t>Jcdecaux</w:t>
      </w:r>
      <w:proofErr w:type="spellEnd"/>
      <w:r w:rsidRPr="004D1F38">
        <w:rPr>
          <w:rFonts w:cstheme="minorHAnsi"/>
          <w:color w:val="000000"/>
        </w:rPr>
        <w:t xml:space="preserve"> | Accessed 7th of April| </w:t>
      </w:r>
      <w:hyperlink r:id="rId228" w:tooltip="http://www.jcdecaux.com/blog/ad-spend-forecast-update-2018-dooh-google-and-facebook-drive-growth" w:history="1">
        <w:r w:rsidRPr="004D1F38">
          <w:rPr>
            <w:rStyle w:val="Hyperlink"/>
            <w:rFonts w:cstheme="minorHAnsi"/>
            <w:color w:val="800080"/>
          </w:rPr>
          <w:t>http://www.jcdecaux.com/blog/ad-spend-forecast-update-2018-dooh-google-and-facebook-drive-growth</w:t>
        </w:r>
      </w:hyperlink>
    </w:p>
    <w:bookmarkStart w:id="299" w:name="refnotes:1:note63"/>
    <w:p w14:paraId="7E592535"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"refnotes:1:ref63" </w:instrText>
      </w:r>
      <w:r w:rsidRPr="004D1F38">
        <w:rPr>
          <w:rFonts w:cstheme="minorHAnsi"/>
          <w:b/>
          <w:bCs/>
          <w:color w:val="000000"/>
        </w:rPr>
        <w:fldChar w:fldCharType="separate"/>
      </w:r>
      <w:r w:rsidRPr="004D1F38">
        <w:rPr>
          <w:rStyle w:val="Hyperlink"/>
          <w:rFonts w:cstheme="minorHAnsi"/>
          <w:b/>
          <w:bCs/>
          <w:color w:val="436976"/>
        </w:rPr>
        <w:t>[63]</w:t>
      </w:r>
      <w:r w:rsidRPr="004D1F38">
        <w:rPr>
          <w:rFonts w:cstheme="minorHAnsi"/>
          <w:b/>
          <w:bCs/>
          <w:color w:val="000000"/>
        </w:rPr>
        <w:fldChar w:fldCharType="end"/>
      </w:r>
      <w:bookmarkEnd w:id="299"/>
      <w:r w:rsidRPr="004D1F38">
        <w:rPr>
          <w:rFonts w:cstheme="minorHAnsi"/>
          <w:color w:val="000000"/>
        </w:rPr>
        <w:t> </w:t>
      </w:r>
      <w:proofErr w:type="spellStart"/>
      <w:r w:rsidRPr="004D1F38">
        <w:rPr>
          <w:rFonts w:cstheme="minorHAnsi"/>
          <w:color w:val="000000"/>
        </w:rPr>
        <w:t>Jcdecaux</w:t>
      </w:r>
      <w:proofErr w:type="spellEnd"/>
      <w:r w:rsidRPr="004D1F38">
        <w:rPr>
          <w:rFonts w:cstheme="minorHAnsi"/>
          <w:color w:val="000000"/>
        </w:rPr>
        <w:t xml:space="preserve"> | Accessed 7th of April| </w:t>
      </w:r>
      <w:hyperlink r:id="rId229" w:tooltip="http://www.jcdecaux.com/blog/ad-spend-forecast-update-2018-dooh-google-and-facebook-drive-growth" w:history="1">
        <w:r w:rsidRPr="004D1F38">
          <w:rPr>
            <w:rStyle w:val="Hyperlink"/>
            <w:rFonts w:cstheme="minorHAnsi"/>
            <w:color w:val="800080"/>
          </w:rPr>
          <w:t>http://www.jcdecaux.com/blog/ad-spend-forecast-update-2018-dooh-google-and-facebook-drive-growth</w:t>
        </w:r>
      </w:hyperlink>
    </w:p>
    <w:bookmarkStart w:id="300" w:name="refnotes:1:note64"/>
    <w:p w14:paraId="3CF54FE0"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"refnotes:1:ref64" </w:instrText>
      </w:r>
      <w:r w:rsidRPr="004D1F38">
        <w:rPr>
          <w:rFonts w:cstheme="minorHAnsi"/>
          <w:b/>
          <w:bCs/>
          <w:color w:val="000000"/>
        </w:rPr>
        <w:fldChar w:fldCharType="separate"/>
      </w:r>
      <w:r w:rsidRPr="004D1F38">
        <w:rPr>
          <w:rStyle w:val="Hyperlink"/>
          <w:rFonts w:cstheme="minorHAnsi"/>
          <w:b/>
          <w:bCs/>
          <w:color w:val="436976"/>
        </w:rPr>
        <w:t>[64]</w:t>
      </w:r>
      <w:r w:rsidRPr="004D1F38">
        <w:rPr>
          <w:rFonts w:cstheme="minorHAnsi"/>
          <w:b/>
          <w:bCs/>
          <w:color w:val="000000"/>
        </w:rPr>
        <w:fldChar w:fldCharType="end"/>
      </w:r>
      <w:bookmarkEnd w:id="300"/>
      <w:r w:rsidRPr="004D1F38">
        <w:rPr>
          <w:rFonts w:cstheme="minorHAnsi"/>
          <w:color w:val="000000"/>
        </w:rPr>
        <w:t> </w:t>
      </w:r>
      <w:proofErr w:type="spellStart"/>
      <w:r w:rsidRPr="004D1F38">
        <w:rPr>
          <w:rFonts w:cstheme="minorHAnsi"/>
          <w:color w:val="000000"/>
        </w:rPr>
        <w:t>Jakubmarian</w:t>
      </w:r>
      <w:proofErr w:type="spellEnd"/>
      <w:r w:rsidRPr="004D1F38">
        <w:rPr>
          <w:rFonts w:cstheme="minorHAnsi"/>
          <w:color w:val="000000"/>
        </w:rPr>
        <w:t xml:space="preserve"> | Accessed 12th of April | </w:t>
      </w:r>
      <w:hyperlink r:id="rId230" w:tooltip="https://jakubmarian.com/wealth-per-capita-by-country-in-europe-map/" w:history="1">
        <w:r w:rsidRPr="004D1F38">
          <w:rPr>
            <w:rStyle w:val="Hyperlink"/>
            <w:rFonts w:cstheme="minorHAnsi"/>
            <w:color w:val="800080"/>
          </w:rPr>
          <w:t>https://jakubmarian.com/wealth-per-capita-by-country-in-europe-map/</w:t>
        </w:r>
      </w:hyperlink>
    </w:p>
    <w:bookmarkStart w:id="301" w:name="refnotes:1:note65"/>
    <w:p w14:paraId="2A061453"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"refnotes:1:ref65" </w:instrText>
      </w:r>
      <w:r w:rsidRPr="004D1F38">
        <w:rPr>
          <w:rFonts w:cstheme="minorHAnsi"/>
          <w:b/>
          <w:bCs/>
          <w:color w:val="000000"/>
        </w:rPr>
        <w:fldChar w:fldCharType="separate"/>
      </w:r>
      <w:r w:rsidRPr="004D1F38">
        <w:rPr>
          <w:rStyle w:val="Hyperlink"/>
          <w:rFonts w:cstheme="minorHAnsi"/>
          <w:b/>
          <w:bCs/>
          <w:color w:val="436976"/>
        </w:rPr>
        <w:t>[65]</w:t>
      </w:r>
      <w:r w:rsidRPr="004D1F38">
        <w:rPr>
          <w:rFonts w:cstheme="minorHAnsi"/>
          <w:b/>
          <w:bCs/>
          <w:color w:val="000000"/>
        </w:rPr>
        <w:fldChar w:fldCharType="end"/>
      </w:r>
      <w:bookmarkEnd w:id="301"/>
      <w:r w:rsidRPr="004D1F38">
        <w:rPr>
          <w:rFonts w:cstheme="minorHAnsi"/>
          <w:color w:val="000000"/>
        </w:rPr>
        <w:t> Geo-ref| Accessed 7th of April | </w:t>
      </w:r>
      <w:hyperlink r:id="rId231" w:tooltip="http://www.geo-ref.net/en/prt.htm" w:history="1">
        <w:r w:rsidRPr="004D1F38">
          <w:rPr>
            <w:rStyle w:val="Hyperlink"/>
            <w:rFonts w:cstheme="minorHAnsi"/>
            <w:color w:val="800080"/>
          </w:rPr>
          <w:t>http://www.geo-ref.net/en/prt.htm</w:t>
        </w:r>
      </w:hyperlink>
    </w:p>
    <w:bookmarkStart w:id="302" w:name="refnotes:1:note66"/>
    <w:p w14:paraId="464686B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"refnotes:1:ref66" </w:instrText>
      </w:r>
      <w:r w:rsidRPr="004D1F38">
        <w:rPr>
          <w:rFonts w:cstheme="minorHAnsi"/>
          <w:b/>
          <w:bCs/>
          <w:color w:val="000000"/>
        </w:rPr>
        <w:fldChar w:fldCharType="separate"/>
      </w:r>
      <w:r w:rsidRPr="004D1F38">
        <w:rPr>
          <w:rStyle w:val="Hyperlink"/>
          <w:rFonts w:cstheme="minorHAnsi"/>
          <w:b/>
          <w:bCs/>
          <w:color w:val="436976"/>
        </w:rPr>
        <w:t>[66]</w:t>
      </w:r>
      <w:r w:rsidRPr="004D1F38">
        <w:rPr>
          <w:rFonts w:cstheme="minorHAnsi"/>
          <w:b/>
          <w:bCs/>
          <w:color w:val="000000"/>
        </w:rPr>
        <w:fldChar w:fldCharType="end"/>
      </w:r>
      <w:bookmarkEnd w:id="302"/>
      <w:r w:rsidRPr="004D1F38">
        <w:rPr>
          <w:rFonts w:cstheme="minorHAnsi"/>
          <w:color w:val="000000"/>
        </w:rPr>
        <w:t xml:space="preserve"> Statista | </w:t>
      </w:r>
      <w:proofErr w:type="spellStart"/>
      <w:r w:rsidRPr="004D1F38">
        <w:rPr>
          <w:rFonts w:cstheme="minorHAnsi"/>
          <w:color w:val="000000"/>
        </w:rPr>
        <w:t>Acccessed</w:t>
      </w:r>
      <w:proofErr w:type="spellEnd"/>
      <w:r w:rsidRPr="004D1F38">
        <w:rPr>
          <w:rFonts w:cstheme="minorHAnsi"/>
          <w:color w:val="000000"/>
        </w:rPr>
        <w:t xml:space="preserve"> 7th of April | </w:t>
      </w:r>
      <w:hyperlink r:id="rId232" w:tooltip="https://www.statista.com/statistics/413252/number-of-arrivals-spent-in-short-stay-accommodation-in-portugal/" w:history="1">
        <w:r w:rsidRPr="004D1F38">
          <w:rPr>
            <w:rStyle w:val="Hyperlink"/>
            <w:rFonts w:cstheme="minorHAnsi"/>
            <w:color w:val="800080"/>
          </w:rPr>
          <w:t>https://www.statista.com/statistics/413252/number-of-arrivals-spent-in-short-stay-accommodation-in-portugal/</w:t>
        </w:r>
      </w:hyperlink>
    </w:p>
    <w:bookmarkStart w:id="303" w:name="refnotes:1:note67"/>
    <w:p w14:paraId="1AAB477E"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"refnotes:1:ref67" </w:instrText>
      </w:r>
      <w:r w:rsidRPr="004D1F38">
        <w:rPr>
          <w:rFonts w:cstheme="minorHAnsi"/>
          <w:b/>
          <w:bCs/>
          <w:color w:val="000000"/>
        </w:rPr>
        <w:fldChar w:fldCharType="separate"/>
      </w:r>
      <w:r w:rsidRPr="004D1F38">
        <w:rPr>
          <w:rStyle w:val="Hyperlink"/>
          <w:rFonts w:cstheme="minorHAnsi"/>
          <w:b/>
          <w:bCs/>
          <w:color w:val="436976"/>
        </w:rPr>
        <w:t>[67]</w:t>
      </w:r>
      <w:r w:rsidRPr="004D1F38">
        <w:rPr>
          <w:rFonts w:cstheme="minorHAnsi"/>
          <w:b/>
          <w:bCs/>
          <w:color w:val="000000"/>
        </w:rPr>
        <w:fldChar w:fldCharType="end"/>
      </w:r>
      <w:bookmarkEnd w:id="303"/>
      <w:r w:rsidRPr="004D1F38">
        <w:rPr>
          <w:rFonts w:cstheme="minorHAnsi"/>
          <w:color w:val="000000"/>
        </w:rPr>
        <w:t> US news | Accessed 12th of April |</w:t>
      </w:r>
      <w:hyperlink r:id="rId233" w:tooltip="https://www.usnews.com/news/best-countries/articles/the-10-most-health-conscious-countries-in-the-world" w:history="1">
        <w:r w:rsidRPr="004D1F38">
          <w:rPr>
            <w:rStyle w:val="Hyperlink"/>
            <w:rFonts w:cstheme="minorHAnsi"/>
            <w:color w:val="800080"/>
          </w:rPr>
          <w:t>https://www.usnews.com/news/best-countries/articles/the-10-most-health-conscious-countries-in-the-world</w:t>
        </w:r>
      </w:hyperlink>
    </w:p>
    <w:bookmarkStart w:id="304" w:name="refnotes:1:note68"/>
    <w:p w14:paraId="37E26FE9" w14:textId="77777777" w:rsidR="004D1F38" w:rsidRPr="004D1F38" w:rsidRDefault="004D1F38" w:rsidP="004D1F38">
      <w:pPr>
        <w:shd w:val="clear" w:color="auto" w:fill="FFFFFF"/>
        <w:rPr>
          <w:rFonts w:cstheme="minorHAnsi"/>
          <w:color w:val="000000"/>
        </w:rPr>
      </w:pPr>
      <w:r w:rsidRPr="004D1F38">
        <w:rPr>
          <w:rFonts w:cstheme="minorHAnsi"/>
          <w:b/>
          <w:bCs/>
          <w:color w:val="000000"/>
        </w:rPr>
        <w:fldChar w:fldCharType="begin"/>
      </w:r>
      <w:r w:rsidRPr="004D1F38">
        <w:rPr>
          <w:rFonts w:cstheme="minorHAnsi"/>
          <w:b/>
          <w:bCs/>
          <w:color w:val="000000"/>
        </w:rPr>
        <w:instrText xml:space="preserve"> HYPERLINK "http://www.eps2018-wiki3.dee.isep.ipp.pt/doku.php?id=report" \l "refnotes:1:ref68" </w:instrText>
      </w:r>
      <w:r w:rsidRPr="004D1F38">
        <w:rPr>
          <w:rFonts w:cstheme="minorHAnsi"/>
          <w:b/>
          <w:bCs/>
          <w:color w:val="000000"/>
        </w:rPr>
        <w:fldChar w:fldCharType="separate"/>
      </w:r>
      <w:r w:rsidRPr="004D1F38">
        <w:rPr>
          <w:rStyle w:val="Hyperlink"/>
          <w:rFonts w:cstheme="minorHAnsi"/>
          <w:b/>
          <w:bCs/>
          <w:color w:val="436976"/>
        </w:rPr>
        <w:t>[68]</w:t>
      </w:r>
      <w:r w:rsidRPr="004D1F38">
        <w:rPr>
          <w:rFonts w:cstheme="minorHAnsi"/>
          <w:b/>
          <w:bCs/>
          <w:color w:val="000000"/>
        </w:rPr>
        <w:fldChar w:fldCharType="end"/>
      </w:r>
      <w:bookmarkEnd w:id="304"/>
      <w:r w:rsidRPr="004D1F38">
        <w:rPr>
          <w:rFonts w:cstheme="minorHAnsi"/>
          <w:color w:val="000000"/>
        </w:rPr>
        <w:t> </w:t>
      </w:r>
      <w:proofErr w:type="spellStart"/>
      <w:r w:rsidRPr="004D1F38">
        <w:rPr>
          <w:rFonts w:cstheme="minorHAnsi"/>
          <w:color w:val="000000"/>
        </w:rPr>
        <w:t>Pvthin</w:t>
      </w:r>
      <w:proofErr w:type="spellEnd"/>
      <w:r w:rsidRPr="004D1F38">
        <w:rPr>
          <w:rFonts w:cstheme="minorHAnsi"/>
          <w:color w:val="000000"/>
        </w:rPr>
        <w:t xml:space="preserve"> | Accessed 6th of April | </w:t>
      </w:r>
      <w:hyperlink r:id="rId234" w:tooltip="http://pvthin.org/life-cycle-analysis" w:history="1">
        <w:r w:rsidRPr="004D1F38">
          <w:rPr>
            <w:rStyle w:val="Hyperlink"/>
            <w:rFonts w:cstheme="minorHAnsi"/>
            <w:color w:val="800080"/>
          </w:rPr>
          <w:t>http://pvthin.org/life-cycle-analysis</w:t>
        </w:r>
      </w:hyperlink>
    </w:p>
    <w:bookmarkStart w:id="305" w:name="refnotes:1:note69"/>
    <w:p w14:paraId="04EC0DE6" w14:textId="77777777" w:rsidR="004D1F38" w:rsidRPr="004D1F38" w:rsidRDefault="004D1F38" w:rsidP="004D1F38">
      <w:pPr>
        <w:shd w:val="clear" w:color="auto" w:fill="FFFFFF"/>
        <w:rPr>
          <w:rFonts w:cstheme="minorHAnsi"/>
          <w:color w:val="000000"/>
        </w:rPr>
      </w:pPr>
      <w:r w:rsidRPr="004D1F38">
        <w:rPr>
          <w:rFonts w:cstheme="minorHAnsi"/>
          <w:b/>
          <w:bCs/>
          <w:color w:val="000000"/>
        </w:rPr>
        <w:lastRenderedPageBreak/>
        <w:fldChar w:fldCharType="begin"/>
      </w:r>
      <w:r w:rsidRPr="004D1F38">
        <w:rPr>
          <w:rFonts w:cstheme="minorHAnsi"/>
          <w:b/>
          <w:bCs/>
          <w:color w:val="000000"/>
        </w:rPr>
        <w:instrText xml:space="preserve"> HYPERLINK "http://www.eps2018-wiki3.dee.isep.ipp.pt/doku.php?id=report" \l "refnotes:1:ref69" </w:instrText>
      </w:r>
      <w:r w:rsidRPr="004D1F38">
        <w:rPr>
          <w:rFonts w:cstheme="minorHAnsi"/>
          <w:b/>
          <w:bCs/>
          <w:color w:val="000000"/>
        </w:rPr>
        <w:fldChar w:fldCharType="separate"/>
      </w:r>
      <w:r w:rsidRPr="004D1F38">
        <w:rPr>
          <w:rStyle w:val="Hyperlink"/>
          <w:rFonts w:cstheme="minorHAnsi"/>
          <w:b/>
          <w:bCs/>
          <w:color w:val="436976"/>
        </w:rPr>
        <w:t>[69]</w:t>
      </w:r>
      <w:r w:rsidRPr="004D1F38">
        <w:rPr>
          <w:rFonts w:cstheme="minorHAnsi"/>
          <w:b/>
          <w:bCs/>
          <w:color w:val="000000"/>
        </w:rPr>
        <w:fldChar w:fldCharType="end"/>
      </w:r>
      <w:bookmarkEnd w:id="305"/>
      <w:r w:rsidRPr="004D1F38">
        <w:rPr>
          <w:rFonts w:cstheme="minorHAnsi"/>
          <w:color w:val="000000"/>
        </w:rPr>
        <w:t> </w:t>
      </w:r>
      <w:proofErr w:type="spellStart"/>
      <w:r w:rsidRPr="004D1F38">
        <w:rPr>
          <w:rFonts w:cstheme="minorHAnsi"/>
          <w:color w:val="000000"/>
        </w:rPr>
        <w:t>Aliexpress</w:t>
      </w:r>
      <w:proofErr w:type="spellEnd"/>
      <w:r w:rsidRPr="004D1F38">
        <w:rPr>
          <w:rFonts w:cstheme="minorHAnsi"/>
          <w:color w:val="000000"/>
        </w:rPr>
        <w:t xml:space="preserve"> | Accessed 25th of April | </w:t>
      </w:r>
      <w:hyperlink r:id="rId235" w:tooltip="https://pt.aliexpress.com/item/Invisible-Nose-Filter-Dust/32823536752.html" w:history="1">
        <w:r w:rsidRPr="004D1F38">
          <w:rPr>
            <w:rStyle w:val="Hyperlink"/>
            <w:rFonts w:cstheme="minorHAnsi"/>
            <w:color w:val="800080"/>
          </w:rPr>
          <w:t>https://pt.aliexpress.com/item/Invisible-Nose-Filter-Dust/32823536752.html</w:t>
        </w:r>
      </w:hyperlink>
    </w:p>
    <w:p w14:paraId="62350879" w14:textId="77777777" w:rsidR="004D1F38" w:rsidRPr="004D1F38" w:rsidRDefault="004D1F38" w:rsidP="004D1F38">
      <w:pPr>
        <w:rPr>
          <w:lang w:val="en-US"/>
        </w:rPr>
      </w:pPr>
    </w:p>
    <w:sectPr w:rsidR="004D1F38" w:rsidRPr="004D1F38" w:rsidSect="008B4089">
      <w:footerReference w:type="default" r:id="rId236"/>
      <w:pgSz w:w="11900" w:h="16840" w:code="9"/>
      <w:pgMar w:top="1417" w:right="1417" w:bottom="1417" w:left="141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0B4D3F" w14:textId="77777777" w:rsidR="00517345" w:rsidRDefault="00517345" w:rsidP="008B4089">
      <w:r>
        <w:separator/>
      </w:r>
    </w:p>
  </w:endnote>
  <w:endnote w:type="continuationSeparator" w:id="0">
    <w:p w14:paraId="3001B33C" w14:textId="77777777" w:rsidR="00517345" w:rsidRDefault="00517345" w:rsidP="008B40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Apple Chancery">
    <w:altName w:val="Arial"/>
    <w:charset w:val="00"/>
    <w:family w:val="auto"/>
    <w:pitch w:val="variable"/>
    <w:sig w:usb0="80000067" w:usb1="00000003" w:usb2="00000000" w:usb3="00000000" w:csb0="000001F3" w:csb1="00000000"/>
  </w:font>
  <w:font w:name="Helvetica">
    <w:altName w:val="Sylfaen"/>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7382758"/>
      <w:docPartObj>
        <w:docPartGallery w:val="Page Numbers (Bottom of Page)"/>
        <w:docPartUnique/>
      </w:docPartObj>
    </w:sdtPr>
    <w:sdtEndPr>
      <w:rPr>
        <w:noProof/>
      </w:rPr>
    </w:sdtEndPr>
    <w:sdtContent>
      <w:p w14:paraId="74E6CC02" w14:textId="48369A31" w:rsidR="009513A0" w:rsidRDefault="009513A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C608054" w14:textId="77777777" w:rsidR="009513A0" w:rsidRDefault="009513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DB9B8" w14:textId="77777777" w:rsidR="00517345" w:rsidRDefault="00517345" w:rsidP="008B4089">
      <w:r>
        <w:separator/>
      </w:r>
    </w:p>
  </w:footnote>
  <w:footnote w:type="continuationSeparator" w:id="0">
    <w:p w14:paraId="57172F3B" w14:textId="77777777" w:rsidR="00517345" w:rsidRDefault="00517345" w:rsidP="008B40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6pt;height:11.6pt" o:bullet="t">
        <v:imagedata r:id="rId1" o:title="clip_image001"/>
      </v:shape>
    </w:pict>
  </w:numPicBullet>
  <w:abstractNum w:abstractNumId="0" w15:restartNumberingAfterBreak="0">
    <w:nsid w:val="0093289C"/>
    <w:multiLevelType w:val="multilevel"/>
    <w:tmpl w:val="4FB8A78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57D2F58"/>
    <w:multiLevelType w:val="multilevel"/>
    <w:tmpl w:val="F25A2960"/>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35489"/>
    <w:multiLevelType w:val="hybridMultilevel"/>
    <w:tmpl w:val="A3D23E24"/>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06244423"/>
    <w:multiLevelType w:val="hybridMultilevel"/>
    <w:tmpl w:val="66CE7C1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4" w15:restartNumberingAfterBreak="0">
    <w:nsid w:val="09D145F1"/>
    <w:multiLevelType w:val="hybridMultilevel"/>
    <w:tmpl w:val="C4441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F66FA0"/>
    <w:multiLevelType w:val="hybridMultilevel"/>
    <w:tmpl w:val="65B0956A"/>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DB21BC0"/>
    <w:multiLevelType w:val="multilevel"/>
    <w:tmpl w:val="00B699A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E71BFD"/>
    <w:multiLevelType w:val="multilevel"/>
    <w:tmpl w:val="CF9651F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E404CCA"/>
    <w:multiLevelType w:val="hybridMultilevel"/>
    <w:tmpl w:val="61CC585A"/>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18A7D15"/>
    <w:multiLevelType w:val="multilevel"/>
    <w:tmpl w:val="F2B823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2A038BC"/>
    <w:multiLevelType w:val="multilevel"/>
    <w:tmpl w:val="A93041E6"/>
    <w:lvl w:ilvl="0">
      <w:start w:val="1"/>
      <w:numFmt w:val="decimal"/>
      <w:lvlText w:val="%1."/>
      <w:lvlJc w:val="left"/>
      <w:pPr>
        <w:tabs>
          <w:tab w:val="num" w:pos="720"/>
        </w:tabs>
        <w:ind w:left="720" w:hanging="360"/>
      </w:pPr>
    </w:lvl>
    <w:lvl w:ilvl="1">
      <w:start w:val="1"/>
      <w:numFmt w:val="bullet"/>
      <w:lvlText w:val=""/>
      <w:lvlPicBulletId w:val="0"/>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3294DB8"/>
    <w:multiLevelType w:val="multilevel"/>
    <w:tmpl w:val="BE2A0C1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994E03"/>
    <w:multiLevelType w:val="hybridMultilevel"/>
    <w:tmpl w:val="0DEEC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79F69B1"/>
    <w:multiLevelType w:val="multilevel"/>
    <w:tmpl w:val="F2B823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B8340E"/>
    <w:multiLevelType w:val="hybridMultilevel"/>
    <w:tmpl w:val="71E00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8AB1357"/>
    <w:multiLevelType w:val="multilevel"/>
    <w:tmpl w:val="62A4CB0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1B9611AF"/>
    <w:multiLevelType w:val="hybridMultilevel"/>
    <w:tmpl w:val="36629F5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15:restartNumberingAfterBreak="0">
    <w:nsid w:val="1D131294"/>
    <w:multiLevelType w:val="multilevel"/>
    <w:tmpl w:val="B524DB0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F497292"/>
    <w:multiLevelType w:val="multilevel"/>
    <w:tmpl w:val="43CC6D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1F703897"/>
    <w:multiLevelType w:val="multilevel"/>
    <w:tmpl w:val="65A83E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1F830F4C"/>
    <w:multiLevelType w:val="hybridMultilevel"/>
    <w:tmpl w:val="0D8C06A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219331EF"/>
    <w:multiLevelType w:val="multilevel"/>
    <w:tmpl w:val="A1BE76D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224E387A"/>
    <w:multiLevelType w:val="hybridMultilevel"/>
    <w:tmpl w:val="C3E4897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15:restartNumberingAfterBreak="0">
    <w:nsid w:val="247431A2"/>
    <w:multiLevelType w:val="multilevel"/>
    <w:tmpl w:val="A78AEA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8E8109F"/>
    <w:multiLevelType w:val="multilevel"/>
    <w:tmpl w:val="C45487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29530446"/>
    <w:multiLevelType w:val="hybridMultilevel"/>
    <w:tmpl w:val="38DE146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15:restartNumberingAfterBreak="0">
    <w:nsid w:val="2A5D76CA"/>
    <w:multiLevelType w:val="multilevel"/>
    <w:tmpl w:val="E23A6272"/>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212AF4"/>
    <w:multiLevelType w:val="multilevel"/>
    <w:tmpl w:val="1AA485C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3161102"/>
    <w:multiLevelType w:val="multilevel"/>
    <w:tmpl w:val="7FB025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34EE4728"/>
    <w:multiLevelType w:val="multilevel"/>
    <w:tmpl w:val="00B699A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FC623C"/>
    <w:multiLevelType w:val="hybridMultilevel"/>
    <w:tmpl w:val="ABAC77D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15:restartNumberingAfterBreak="0">
    <w:nsid w:val="397D30E1"/>
    <w:multiLevelType w:val="hybridMultilevel"/>
    <w:tmpl w:val="E3C0E0F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2" w15:restartNumberingAfterBreak="0">
    <w:nsid w:val="419C353A"/>
    <w:multiLevelType w:val="hybridMultilevel"/>
    <w:tmpl w:val="7B44866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15:restartNumberingAfterBreak="0">
    <w:nsid w:val="44AE78E3"/>
    <w:multiLevelType w:val="hybridMultilevel"/>
    <w:tmpl w:val="9350CFF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4" w15:restartNumberingAfterBreak="0">
    <w:nsid w:val="44BC1970"/>
    <w:multiLevelType w:val="hybridMultilevel"/>
    <w:tmpl w:val="3950372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5" w15:restartNumberingAfterBreak="0">
    <w:nsid w:val="44D264B8"/>
    <w:multiLevelType w:val="multilevel"/>
    <w:tmpl w:val="670EE3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457D1315"/>
    <w:multiLevelType w:val="multilevel"/>
    <w:tmpl w:val="725A73F0"/>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ED34E2"/>
    <w:multiLevelType w:val="multilevel"/>
    <w:tmpl w:val="07F48E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470F5FE7"/>
    <w:multiLevelType w:val="hybridMultilevel"/>
    <w:tmpl w:val="FD5C7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7850675"/>
    <w:multiLevelType w:val="hybridMultilevel"/>
    <w:tmpl w:val="DF346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8FF19F0"/>
    <w:multiLevelType w:val="hybridMultilevel"/>
    <w:tmpl w:val="614CFA2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1" w15:restartNumberingAfterBreak="0">
    <w:nsid w:val="4ACB1888"/>
    <w:multiLevelType w:val="multilevel"/>
    <w:tmpl w:val="099E6CB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8F016B"/>
    <w:multiLevelType w:val="multilevel"/>
    <w:tmpl w:val="05D06E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2D03738"/>
    <w:multiLevelType w:val="hybridMultilevel"/>
    <w:tmpl w:val="40403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6C9137F"/>
    <w:multiLevelType w:val="hybridMultilevel"/>
    <w:tmpl w:val="23BEAD64"/>
    <w:lvl w:ilvl="0" w:tplc="08090001">
      <w:start w:val="1"/>
      <w:numFmt w:val="bullet"/>
      <w:lvlText w:val=""/>
      <w:lvlJc w:val="left"/>
      <w:pPr>
        <w:ind w:left="720" w:hanging="360"/>
      </w:pPr>
      <w:rPr>
        <w:rFonts w:ascii="Symbol" w:hAnsi="Symbol"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45" w15:restartNumberingAfterBreak="0">
    <w:nsid w:val="583B113C"/>
    <w:multiLevelType w:val="hybridMultilevel"/>
    <w:tmpl w:val="4E16FDD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59432E35"/>
    <w:multiLevelType w:val="multilevel"/>
    <w:tmpl w:val="D270A1B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15:restartNumberingAfterBreak="0">
    <w:nsid w:val="5BA2130B"/>
    <w:multiLevelType w:val="multilevel"/>
    <w:tmpl w:val="A78AEA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D0C6BBE"/>
    <w:multiLevelType w:val="multilevel"/>
    <w:tmpl w:val="6E9235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5DCA5919"/>
    <w:multiLevelType w:val="multilevel"/>
    <w:tmpl w:val="CEC01D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0" w15:restartNumberingAfterBreak="0">
    <w:nsid w:val="5F3825C9"/>
    <w:multiLevelType w:val="multilevel"/>
    <w:tmpl w:val="B62C2A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61682247"/>
    <w:multiLevelType w:val="multilevel"/>
    <w:tmpl w:val="84BCA5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3FF777A"/>
    <w:multiLevelType w:val="multilevel"/>
    <w:tmpl w:val="B524DB0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4DB003D"/>
    <w:multiLevelType w:val="multilevel"/>
    <w:tmpl w:val="946443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4" w15:restartNumberingAfterBreak="0">
    <w:nsid w:val="659C5999"/>
    <w:multiLevelType w:val="hybridMultilevel"/>
    <w:tmpl w:val="1486C7F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5" w15:restartNumberingAfterBreak="0">
    <w:nsid w:val="6A260F33"/>
    <w:multiLevelType w:val="multilevel"/>
    <w:tmpl w:val="732E214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AA87541"/>
    <w:multiLevelType w:val="multilevel"/>
    <w:tmpl w:val="2236B4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7" w15:restartNumberingAfterBreak="0">
    <w:nsid w:val="6C042149"/>
    <w:multiLevelType w:val="multilevel"/>
    <w:tmpl w:val="00B699A8"/>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D2A3348"/>
    <w:multiLevelType w:val="hybridMultilevel"/>
    <w:tmpl w:val="3F7245B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59" w15:restartNumberingAfterBreak="0">
    <w:nsid w:val="6E993A34"/>
    <w:multiLevelType w:val="hybridMultilevel"/>
    <w:tmpl w:val="3D28B96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0" w15:restartNumberingAfterBreak="0">
    <w:nsid w:val="6EED5463"/>
    <w:multiLevelType w:val="hybridMultilevel"/>
    <w:tmpl w:val="5D44738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1" w15:restartNumberingAfterBreak="0">
    <w:nsid w:val="6F9D1A97"/>
    <w:multiLevelType w:val="hybridMultilevel"/>
    <w:tmpl w:val="AE4E70F2"/>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2" w15:restartNumberingAfterBreak="0">
    <w:nsid w:val="711E55AF"/>
    <w:multiLevelType w:val="hybridMultilevel"/>
    <w:tmpl w:val="2D2AF2C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3" w15:restartNumberingAfterBreak="0">
    <w:nsid w:val="762F31E9"/>
    <w:multiLevelType w:val="hybridMultilevel"/>
    <w:tmpl w:val="F1583C0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64" w15:restartNumberingAfterBreak="0">
    <w:nsid w:val="767A767C"/>
    <w:multiLevelType w:val="multilevel"/>
    <w:tmpl w:val="7A46700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8C86CD6"/>
    <w:multiLevelType w:val="multilevel"/>
    <w:tmpl w:val="39C826DA"/>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9365358"/>
    <w:multiLevelType w:val="multilevel"/>
    <w:tmpl w:val="4CD86C24"/>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C2F6ECC"/>
    <w:multiLevelType w:val="multilevel"/>
    <w:tmpl w:val="9D78908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8" w15:restartNumberingAfterBreak="0">
    <w:nsid w:val="7C786654"/>
    <w:multiLevelType w:val="multilevel"/>
    <w:tmpl w:val="BD8A015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CD96D99"/>
    <w:multiLevelType w:val="multilevel"/>
    <w:tmpl w:val="956E13EE"/>
    <w:lvl w:ilvl="0">
      <w:start w:val="1"/>
      <w:numFmt w:val="decimal"/>
      <w:lvlText w:val="%1."/>
      <w:lvlJc w:val="left"/>
      <w:pPr>
        <w:tabs>
          <w:tab w:val="num" w:pos="1068"/>
        </w:tabs>
        <w:ind w:left="1068" w:hanging="360"/>
      </w:pPr>
    </w:lvl>
    <w:lvl w:ilvl="1">
      <w:start w:val="1"/>
      <w:numFmt w:val="decimal"/>
      <w:lvlText w:val="%2."/>
      <w:lvlJc w:val="left"/>
      <w:pPr>
        <w:tabs>
          <w:tab w:val="num" w:pos="1788"/>
        </w:tabs>
        <w:ind w:left="1788" w:hanging="360"/>
      </w:pPr>
    </w:lvl>
    <w:lvl w:ilvl="2">
      <w:start w:val="1"/>
      <w:numFmt w:val="decimal"/>
      <w:lvlText w:val="%3."/>
      <w:lvlJc w:val="left"/>
      <w:pPr>
        <w:tabs>
          <w:tab w:val="num" w:pos="2508"/>
        </w:tabs>
        <w:ind w:left="2508" w:hanging="360"/>
      </w:pPr>
    </w:lvl>
    <w:lvl w:ilvl="3">
      <w:start w:val="1"/>
      <w:numFmt w:val="decimal"/>
      <w:lvlText w:val="%4."/>
      <w:lvlJc w:val="left"/>
      <w:pPr>
        <w:tabs>
          <w:tab w:val="num" w:pos="3228"/>
        </w:tabs>
        <w:ind w:left="3228" w:hanging="360"/>
      </w:pPr>
    </w:lvl>
    <w:lvl w:ilvl="4">
      <w:start w:val="1"/>
      <w:numFmt w:val="decimal"/>
      <w:lvlText w:val="%5."/>
      <w:lvlJc w:val="left"/>
      <w:pPr>
        <w:tabs>
          <w:tab w:val="num" w:pos="3948"/>
        </w:tabs>
        <w:ind w:left="3948" w:hanging="360"/>
      </w:pPr>
    </w:lvl>
    <w:lvl w:ilvl="5">
      <w:start w:val="1"/>
      <w:numFmt w:val="decimal"/>
      <w:lvlText w:val="%6."/>
      <w:lvlJc w:val="left"/>
      <w:pPr>
        <w:tabs>
          <w:tab w:val="num" w:pos="4668"/>
        </w:tabs>
        <w:ind w:left="4668" w:hanging="360"/>
      </w:pPr>
    </w:lvl>
    <w:lvl w:ilvl="6">
      <w:start w:val="1"/>
      <w:numFmt w:val="decimal"/>
      <w:lvlText w:val="%7."/>
      <w:lvlJc w:val="left"/>
      <w:pPr>
        <w:tabs>
          <w:tab w:val="num" w:pos="5388"/>
        </w:tabs>
        <w:ind w:left="5388" w:hanging="360"/>
      </w:pPr>
    </w:lvl>
    <w:lvl w:ilvl="7">
      <w:start w:val="1"/>
      <w:numFmt w:val="decimal"/>
      <w:lvlText w:val="%8."/>
      <w:lvlJc w:val="left"/>
      <w:pPr>
        <w:tabs>
          <w:tab w:val="num" w:pos="6108"/>
        </w:tabs>
        <w:ind w:left="6108" w:hanging="360"/>
      </w:pPr>
    </w:lvl>
    <w:lvl w:ilvl="8">
      <w:start w:val="1"/>
      <w:numFmt w:val="decimal"/>
      <w:lvlText w:val="%9."/>
      <w:lvlJc w:val="left"/>
      <w:pPr>
        <w:tabs>
          <w:tab w:val="num" w:pos="6828"/>
        </w:tabs>
        <w:ind w:left="6828" w:hanging="360"/>
      </w:pPr>
    </w:lvl>
  </w:abstractNum>
  <w:abstractNum w:abstractNumId="70" w15:restartNumberingAfterBreak="0">
    <w:nsid w:val="7E457436"/>
    <w:multiLevelType w:val="hybridMultilevel"/>
    <w:tmpl w:val="31445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1" w15:restartNumberingAfterBreak="0">
    <w:nsid w:val="7FC91E41"/>
    <w:multiLevelType w:val="multilevel"/>
    <w:tmpl w:val="B524DB0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54"/>
  </w:num>
  <w:num w:numId="2">
    <w:abstractNumId w:val="42"/>
  </w:num>
  <w:num w:numId="3">
    <w:abstractNumId w:val="65"/>
  </w:num>
  <w:num w:numId="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30"/>
  </w:num>
  <w:num w:numId="7">
    <w:abstractNumId w:val="31"/>
  </w:num>
  <w:num w:numId="8">
    <w:abstractNumId w:val="3"/>
  </w:num>
  <w:num w:numId="9">
    <w:abstractNumId w:val="32"/>
  </w:num>
  <w:num w:numId="10">
    <w:abstractNumId w:val="58"/>
  </w:num>
  <w:num w:numId="11">
    <w:abstractNumId w:val="34"/>
  </w:num>
  <w:num w:numId="12">
    <w:abstractNumId w:val="29"/>
  </w:num>
  <w:num w:numId="13">
    <w:abstractNumId w:val="6"/>
  </w:num>
  <w:num w:numId="14">
    <w:abstractNumId w:val="57"/>
  </w:num>
  <w:num w:numId="15">
    <w:abstractNumId w:val="39"/>
  </w:num>
  <w:num w:numId="16">
    <w:abstractNumId w:val="14"/>
  </w:num>
  <w:num w:numId="17">
    <w:abstractNumId w:val="66"/>
  </w:num>
  <w:num w:numId="18">
    <w:abstractNumId w:val="1"/>
  </w:num>
  <w:num w:numId="19">
    <w:abstractNumId w:val="63"/>
  </w:num>
  <w:num w:numId="20">
    <w:abstractNumId w:val="13"/>
  </w:num>
  <w:num w:numId="21">
    <w:abstractNumId w:val="9"/>
  </w:num>
  <w:num w:numId="22">
    <w:abstractNumId w:val="55"/>
  </w:num>
  <w:num w:numId="23">
    <w:abstractNumId w:val="36"/>
  </w:num>
  <w:num w:numId="24">
    <w:abstractNumId w:val="26"/>
  </w:num>
  <w:num w:numId="25">
    <w:abstractNumId w:val="44"/>
  </w:num>
  <w:num w:numId="26">
    <w:abstractNumId w:val="21"/>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27">
    <w:abstractNumId w:val="70"/>
  </w:num>
  <w:num w:numId="28">
    <w:abstractNumId w:val="60"/>
  </w:num>
  <w:num w:numId="29">
    <w:abstractNumId w:val="10"/>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0">
    <w:abstractNumId w:val="8"/>
  </w:num>
  <w:num w:numId="31">
    <w:abstractNumId w:val="46"/>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2">
    <w:abstractNumId w:val="24"/>
    <w:lvlOverride w:ilvl="0">
      <w:startOverride w:val="1"/>
    </w:lvlOverride>
    <w:lvlOverride w:ilvl="1"/>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3">
    <w:abstractNumId w:val="64"/>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1"/>
  </w:num>
  <w:num w:numId="36">
    <w:abstractNumId w:val="23"/>
  </w:num>
  <w:num w:numId="37">
    <w:abstractNumId w:val="47"/>
  </w:num>
  <w:num w:numId="38">
    <w:abstractNumId w:val="38"/>
  </w:num>
  <w:num w:numId="3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0"/>
  </w:num>
  <w:num w:numId="4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num>
  <w:num w:numId="4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2"/>
  </w:num>
  <w:num w:numId="49">
    <w:abstractNumId w:val="16"/>
  </w:num>
  <w:num w:numId="50">
    <w:abstractNumId w:val="25"/>
  </w:num>
  <w:num w:numId="51">
    <w:abstractNumId w:val="59"/>
  </w:num>
  <w:num w:numId="52">
    <w:abstractNumId w:val="17"/>
  </w:num>
  <w:num w:numId="53">
    <w:abstractNumId w:val="4"/>
  </w:num>
  <w:num w:numId="54">
    <w:abstractNumId w:val="43"/>
  </w:num>
  <w:num w:numId="55">
    <w:abstractNumId w:val="51"/>
  </w:num>
  <w:num w:numId="5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52"/>
  </w:num>
  <w:num w:numId="59">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71"/>
  </w:num>
  <w:num w:numId="6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2"/>
  </w:num>
  <w:num w:numId="6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0"/>
  </w:num>
  <w:num w:numId="65">
    <w:abstractNumId w:val="2"/>
  </w:num>
  <w:num w:numId="66">
    <w:abstractNumId w:val="45"/>
  </w:num>
  <w:num w:numId="6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61"/>
  </w:num>
  <w:num w:numId="69">
    <w:abstractNumId w:val="5"/>
  </w:num>
  <w:num w:numId="7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68"/>
  </w:num>
  <w:num w:numId="72">
    <w:abstractNumId w:val="1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1"/>
  <w:proofState w:spelling="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02E"/>
    <w:rsid w:val="0000101C"/>
    <w:rsid w:val="000135F0"/>
    <w:rsid w:val="00045848"/>
    <w:rsid w:val="00051C68"/>
    <w:rsid w:val="00071730"/>
    <w:rsid w:val="00111331"/>
    <w:rsid w:val="00113F63"/>
    <w:rsid w:val="00141F04"/>
    <w:rsid w:val="001569EE"/>
    <w:rsid w:val="00161F35"/>
    <w:rsid w:val="00165643"/>
    <w:rsid w:val="00172171"/>
    <w:rsid w:val="001A217B"/>
    <w:rsid w:val="001C2E1A"/>
    <w:rsid w:val="001C5B38"/>
    <w:rsid w:val="001E3749"/>
    <w:rsid w:val="002E356D"/>
    <w:rsid w:val="002F7FC7"/>
    <w:rsid w:val="00352DB1"/>
    <w:rsid w:val="003B555A"/>
    <w:rsid w:val="00406941"/>
    <w:rsid w:val="004405BC"/>
    <w:rsid w:val="00467794"/>
    <w:rsid w:val="004D1F38"/>
    <w:rsid w:val="004F4F1F"/>
    <w:rsid w:val="00517345"/>
    <w:rsid w:val="0059080B"/>
    <w:rsid w:val="005A58EC"/>
    <w:rsid w:val="005E314E"/>
    <w:rsid w:val="00632921"/>
    <w:rsid w:val="0066002E"/>
    <w:rsid w:val="006713EA"/>
    <w:rsid w:val="006837A5"/>
    <w:rsid w:val="006A6779"/>
    <w:rsid w:val="006D15C0"/>
    <w:rsid w:val="006F2AEF"/>
    <w:rsid w:val="007D246A"/>
    <w:rsid w:val="00803CB5"/>
    <w:rsid w:val="00875116"/>
    <w:rsid w:val="008B4089"/>
    <w:rsid w:val="008E39A1"/>
    <w:rsid w:val="008F5EA6"/>
    <w:rsid w:val="00906C6B"/>
    <w:rsid w:val="009513A0"/>
    <w:rsid w:val="00956363"/>
    <w:rsid w:val="00A22120"/>
    <w:rsid w:val="00A66F4F"/>
    <w:rsid w:val="00B6441E"/>
    <w:rsid w:val="00D04812"/>
    <w:rsid w:val="00D14931"/>
    <w:rsid w:val="00D202D0"/>
    <w:rsid w:val="00D354E7"/>
    <w:rsid w:val="00D4311C"/>
    <w:rsid w:val="00D54E98"/>
    <w:rsid w:val="00E10377"/>
    <w:rsid w:val="00E97EBE"/>
    <w:rsid w:val="00F37970"/>
    <w:rsid w:val="00F956D8"/>
    <w:rsid w:val="00FC3229"/>
    <w:rsid w:val="00FE05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ED17F"/>
  <w15:chartTrackingRefBased/>
  <w15:docId w15:val="{45D5BB71-2F34-4CC8-8E30-62D6D2844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002E"/>
    <w:pPr>
      <w:spacing w:after="0" w:line="240" w:lineRule="auto"/>
    </w:pPr>
    <w:rPr>
      <w:sz w:val="24"/>
      <w:szCs w:val="24"/>
    </w:rPr>
  </w:style>
  <w:style w:type="paragraph" w:styleId="Heading1">
    <w:name w:val="heading 1"/>
    <w:basedOn w:val="Normal"/>
    <w:next w:val="Normal"/>
    <w:link w:val="Heading1Char"/>
    <w:uiPriority w:val="9"/>
    <w:qFormat/>
    <w:rsid w:val="000135F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135F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0135F0"/>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basedOn w:val="DefaultParagraphFont"/>
    <w:link w:val="NoSpacing"/>
    <w:uiPriority w:val="1"/>
    <w:locked/>
    <w:rsid w:val="0066002E"/>
    <w:rPr>
      <w:sz w:val="24"/>
      <w:szCs w:val="24"/>
    </w:rPr>
  </w:style>
  <w:style w:type="paragraph" w:styleId="NoSpacing">
    <w:name w:val="No Spacing"/>
    <w:link w:val="NoSpacingChar"/>
    <w:uiPriority w:val="1"/>
    <w:qFormat/>
    <w:rsid w:val="0066002E"/>
    <w:pPr>
      <w:spacing w:after="0" w:line="240" w:lineRule="auto"/>
      <w:jc w:val="both"/>
    </w:pPr>
    <w:rPr>
      <w:sz w:val="24"/>
      <w:szCs w:val="24"/>
    </w:rPr>
  </w:style>
  <w:style w:type="character" w:customStyle="1" w:styleId="Heading1Char">
    <w:name w:val="Heading 1 Char"/>
    <w:basedOn w:val="DefaultParagraphFont"/>
    <w:link w:val="Heading1"/>
    <w:uiPriority w:val="9"/>
    <w:rsid w:val="000135F0"/>
    <w:rPr>
      <w:rFonts w:asciiTheme="majorHAnsi" w:eastAsiaTheme="majorEastAsia" w:hAnsiTheme="majorHAnsi" w:cstheme="majorBidi"/>
      <w:color w:val="2F5496" w:themeColor="accent1" w:themeShade="BF"/>
      <w:sz w:val="32"/>
      <w:szCs w:val="32"/>
      <w:lang w:val="fr-FR"/>
    </w:rPr>
  </w:style>
  <w:style w:type="paragraph" w:styleId="NormalWeb">
    <w:name w:val="Normal (Web)"/>
    <w:basedOn w:val="Normal"/>
    <w:uiPriority w:val="99"/>
    <w:unhideWhenUsed/>
    <w:rsid w:val="000135F0"/>
    <w:pPr>
      <w:spacing w:before="100" w:beforeAutospacing="1" w:after="100" w:afterAutospacing="1"/>
    </w:pPr>
    <w:rPr>
      <w:rFonts w:ascii="Times New Roman" w:eastAsia="Times New Roman" w:hAnsi="Times New Roman" w:cs="Times New Roman"/>
      <w:lang w:eastAsia="en-GB"/>
    </w:rPr>
  </w:style>
  <w:style w:type="character" w:customStyle="1" w:styleId="Heading3Char">
    <w:name w:val="Heading 3 Char"/>
    <w:basedOn w:val="DefaultParagraphFont"/>
    <w:link w:val="Heading3"/>
    <w:uiPriority w:val="9"/>
    <w:rsid w:val="000135F0"/>
    <w:rPr>
      <w:rFonts w:asciiTheme="majorHAnsi" w:eastAsiaTheme="majorEastAsia" w:hAnsiTheme="majorHAnsi" w:cstheme="majorBidi"/>
      <w:color w:val="1F3763" w:themeColor="accent1" w:themeShade="7F"/>
      <w:sz w:val="24"/>
      <w:szCs w:val="24"/>
      <w:lang w:val="fr-FR"/>
    </w:rPr>
  </w:style>
  <w:style w:type="character" w:customStyle="1" w:styleId="Heading4Char">
    <w:name w:val="Heading 4 Char"/>
    <w:basedOn w:val="DefaultParagraphFont"/>
    <w:link w:val="Heading4"/>
    <w:uiPriority w:val="9"/>
    <w:semiHidden/>
    <w:rsid w:val="000135F0"/>
    <w:rPr>
      <w:rFonts w:asciiTheme="majorHAnsi" w:eastAsiaTheme="majorEastAsia" w:hAnsiTheme="majorHAnsi" w:cstheme="majorBidi"/>
      <w:i/>
      <w:iCs/>
      <w:color w:val="2F5496" w:themeColor="accent1" w:themeShade="BF"/>
      <w:sz w:val="24"/>
      <w:szCs w:val="24"/>
      <w:lang w:val="fr-FR"/>
    </w:rPr>
  </w:style>
  <w:style w:type="paragraph" w:styleId="ListParagraph">
    <w:name w:val="List Paragraph"/>
    <w:basedOn w:val="Normal"/>
    <w:uiPriority w:val="34"/>
    <w:qFormat/>
    <w:rsid w:val="000135F0"/>
    <w:pPr>
      <w:ind w:left="720"/>
      <w:contextualSpacing/>
    </w:pPr>
  </w:style>
  <w:style w:type="character" w:customStyle="1" w:styleId="captionno">
    <w:name w:val="captionno"/>
    <w:basedOn w:val="DefaultParagraphFont"/>
    <w:rsid w:val="000135F0"/>
  </w:style>
  <w:style w:type="character" w:customStyle="1" w:styleId="captiontext">
    <w:name w:val="captiontext"/>
    <w:basedOn w:val="DefaultParagraphFont"/>
    <w:rsid w:val="000135F0"/>
  </w:style>
  <w:style w:type="table" w:styleId="TableGrid">
    <w:name w:val="Table Grid"/>
    <w:basedOn w:val="TableNormal"/>
    <w:uiPriority w:val="39"/>
    <w:rsid w:val="000135F0"/>
    <w:pPr>
      <w:spacing w:after="0" w:line="240" w:lineRule="auto"/>
    </w:pPr>
    <w:rPr>
      <w:rFonts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0135F0"/>
    <w:rPr>
      <w:i/>
      <w:iCs/>
    </w:rPr>
  </w:style>
  <w:style w:type="character" w:styleId="Strong">
    <w:name w:val="Strong"/>
    <w:basedOn w:val="DefaultParagraphFont"/>
    <w:uiPriority w:val="22"/>
    <w:qFormat/>
    <w:rsid w:val="000135F0"/>
    <w:rPr>
      <w:b/>
      <w:bCs/>
    </w:rPr>
  </w:style>
  <w:style w:type="character" w:customStyle="1" w:styleId="apple-converted-space">
    <w:name w:val="apple-converted-space"/>
    <w:basedOn w:val="DefaultParagraphFont"/>
    <w:rsid w:val="006D15C0"/>
  </w:style>
  <w:style w:type="character" w:styleId="Hyperlink">
    <w:name w:val="Hyperlink"/>
    <w:basedOn w:val="DefaultParagraphFont"/>
    <w:uiPriority w:val="99"/>
    <w:unhideWhenUsed/>
    <w:rsid w:val="006D15C0"/>
    <w:rPr>
      <w:color w:val="0000FF"/>
      <w:u w:val="single"/>
    </w:rPr>
  </w:style>
  <w:style w:type="paragraph" w:customStyle="1" w:styleId="level1">
    <w:name w:val="level1"/>
    <w:basedOn w:val="Normal"/>
    <w:rsid w:val="008E39A1"/>
    <w:pPr>
      <w:spacing w:before="100" w:beforeAutospacing="1" w:after="100" w:afterAutospacing="1"/>
    </w:pPr>
    <w:rPr>
      <w:rFonts w:ascii="Times New Roman" w:eastAsia="Times New Roman" w:hAnsi="Times New Roman" w:cs="Times New Roman"/>
      <w:lang w:eastAsia="en-GB"/>
    </w:rPr>
  </w:style>
  <w:style w:type="character" w:styleId="HTMLCode">
    <w:name w:val="HTML Code"/>
    <w:basedOn w:val="DefaultParagraphFont"/>
    <w:uiPriority w:val="99"/>
    <w:semiHidden/>
    <w:unhideWhenUsed/>
    <w:rsid w:val="001E3749"/>
    <w:rPr>
      <w:rFonts w:ascii="Courier New" w:eastAsia="Times New Roman" w:hAnsi="Courier New" w:cs="Courier New" w:hint="default"/>
      <w:sz w:val="20"/>
      <w:szCs w:val="20"/>
    </w:rPr>
  </w:style>
  <w:style w:type="paragraph" w:styleId="TOCHeading">
    <w:name w:val="TOC Heading"/>
    <w:basedOn w:val="Heading1"/>
    <w:next w:val="Normal"/>
    <w:uiPriority w:val="39"/>
    <w:unhideWhenUsed/>
    <w:qFormat/>
    <w:rsid w:val="008B4089"/>
    <w:pPr>
      <w:spacing w:line="259" w:lineRule="auto"/>
      <w:outlineLvl w:val="9"/>
    </w:pPr>
    <w:rPr>
      <w:lang w:val="en-US"/>
    </w:rPr>
  </w:style>
  <w:style w:type="paragraph" w:styleId="TOC1">
    <w:name w:val="toc 1"/>
    <w:basedOn w:val="Normal"/>
    <w:next w:val="Normal"/>
    <w:autoRedefine/>
    <w:uiPriority w:val="39"/>
    <w:unhideWhenUsed/>
    <w:rsid w:val="008B4089"/>
    <w:pPr>
      <w:spacing w:after="100"/>
    </w:pPr>
  </w:style>
  <w:style w:type="paragraph" w:styleId="TOC3">
    <w:name w:val="toc 3"/>
    <w:basedOn w:val="Normal"/>
    <w:next w:val="Normal"/>
    <w:autoRedefine/>
    <w:uiPriority w:val="39"/>
    <w:unhideWhenUsed/>
    <w:rsid w:val="008B4089"/>
    <w:pPr>
      <w:spacing w:after="100"/>
      <w:ind w:left="480"/>
    </w:pPr>
  </w:style>
  <w:style w:type="paragraph" w:styleId="Header">
    <w:name w:val="header"/>
    <w:basedOn w:val="Normal"/>
    <w:link w:val="HeaderChar"/>
    <w:uiPriority w:val="99"/>
    <w:unhideWhenUsed/>
    <w:rsid w:val="008B4089"/>
    <w:pPr>
      <w:tabs>
        <w:tab w:val="center" w:pos="4513"/>
        <w:tab w:val="right" w:pos="9026"/>
      </w:tabs>
    </w:pPr>
  </w:style>
  <w:style w:type="character" w:customStyle="1" w:styleId="HeaderChar">
    <w:name w:val="Header Char"/>
    <w:basedOn w:val="DefaultParagraphFont"/>
    <w:link w:val="Header"/>
    <w:uiPriority w:val="99"/>
    <w:rsid w:val="008B4089"/>
    <w:rPr>
      <w:sz w:val="24"/>
      <w:szCs w:val="24"/>
    </w:rPr>
  </w:style>
  <w:style w:type="paragraph" w:styleId="Footer">
    <w:name w:val="footer"/>
    <w:basedOn w:val="Normal"/>
    <w:link w:val="FooterChar"/>
    <w:uiPriority w:val="99"/>
    <w:unhideWhenUsed/>
    <w:rsid w:val="008B4089"/>
    <w:pPr>
      <w:tabs>
        <w:tab w:val="center" w:pos="4513"/>
        <w:tab w:val="right" w:pos="9026"/>
      </w:tabs>
    </w:pPr>
  </w:style>
  <w:style w:type="character" w:customStyle="1" w:styleId="FooterChar">
    <w:name w:val="Footer Char"/>
    <w:basedOn w:val="DefaultParagraphFont"/>
    <w:link w:val="Footer"/>
    <w:uiPriority w:val="99"/>
    <w:rsid w:val="008B40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16376">
      <w:bodyDiv w:val="1"/>
      <w:marLeft w:val="0"/>
      <w:marRight w:val="0"/>
      <w:marTop w:val="0"/>
      <w:marBottom w:val="0"/>
      <w:divBdr>
        <w:top w:val="none" w:sz="0" w:space="0" w:color="auto"/>
        <w:left w:val="none" w:sz="0" w:space="0" w:color="auto"/>
        <w:bottom w:val="none" w:sz="0" w:space="0" w:color="auto"/>
        <w:right w:val="none" w:sz="0" w:space="0" w:color="auto"/>
      </w:divBdr>
    </w:div>
    <w:div w:id="18746666">
      <w:bodyDiv w:val="1"/>
      <w:marLeft w:val="0"/>
      <w:marRight w:val="0"/>
      <w:marTop w:val="0"/>
      <w:marBottom w:val="0"/>
      <w:divBdr>
        <w:top w:val="none" w:sz="0" w:space="0" w:color="auto"/>
        <w:left w:val="none" w:sz="0" w:space="0" w:color="auto"/>
        <w:bottom w:val="none" w:sz="0" w:space="0" w:color="auto"/>
        <w:right w:val="none" w:sz="0" w:space="0" w:color="auto"/>
      </w:divBdr>
    </w:div>
    <w:div w:id="32002747">
      <w:bodyDiv w:val="1"/>
      <w:marLeft w:val="0"/>
      <w:marRight w:val="0"/>
      <w:marTop w:val="0"/>
      <w:marBottom w:val="0"/>
      <w:divBdr>
        <w:top w:val="none" w:sz="0" w:space="0" w:color="auto"/>
        <w:left w:val="none" w:sz="0" w:space="0" w:color="auto"/>
        <w:bottom w:val="none" w:sz="0" w:space="0" w:color="auto"/>
        <w:right w:val="none" w:sz="0" w:space="0" w:color="auto"/>
      </w:divBdr>
    </w:div>
    <w:div w:id="63919906">
      <w:bodyDiv w:val="1"/>
      <w:marLeft w:val="0"/>
      <w:marRight w:val="0"/>
      <w:marTop w:val="0"/>
      <w:marBottom w:val="0"/>
      <w:divBdr>
        <w:top w:val="none" w:sz="0" w:space="0" w:color="auto"/>
        <w:left w:val="none" w:sz="0" w:space="0" w:color="auto"/>
        <w:bottom w:val="none" w:sz="0" w:space="0" w:color="auto"/>
        <w:right w:val="none" w:sz="0" w:space="0" w:color="auto"/>
      </w:divBdr>
    </w:div>
    <w:div w:id="89007152">
      <w:bodyDiv w:val="1"/>
      <w:marLeft w:val="0"/>
      <w:marRight w:val="0"/>
      <w:marTop w:val="0"/>
      <w:marBottom w:val="0"/>
      <w:divBdr>
        <w:top w:val="none" w:sz="0" w:space="0" w:color="auto"/>
        <w:left w:val="none" w:sz="0" w:space="0" w:color="auto"/>
        <w:bottom w:val="none" w:sz="0" w:space="0" w:color="auto"/>
        <w:right w:val="none" w:sz="0" w:space="0" w:color="auto"/>
      </w:divBdr>
      <w:divsChild>
        <w:div w:id="2033609340">
          <w:marLeft w:val="0"/>
          <w:marRight w:val="0"/>
          <w:marTop w:val="0"/>
          <w:marBottom w:val="0"/>
          <w:divBdr>
            <w:top w:val="none" w:sz="0" w:space="0" w:color="auto"/>
            <w:left w:val="none" w:sz="0" w:space="0" w:color="auto"/>
            <w:bottom w:val="none" w:sz="0" w:space="0" w:color="auto"/>
            <w:right w:val="none" w:sz="0" w:space="0" w:color="auto"/>
          </w:divBdr>
        </w:div>
        <w:div w:id="859273590">
          <w:marLeft w:val="0"/>
          <w:marRight w:val="0"/>
          <w:marTop w:val="0"/>
          <w:marBottom w:val="0"/>
          <w:divBdr>
            <w:top w:val="none" w:sz="0" w:space="0" w:color="auto"/>
            <w:left w:val="none" w:sz="0" w:space="0" w:color="auto"/>
            <w:bottom w:val="none" w:sz="0" w:space="0" w:color="auto"/>
            <w:right w:val="none" w:sz="0" w:space="0" w:color="auto"/>
          </w:divBdr>
        </w:div>
        <w:div w:id="1892838208">
          <w:marLeft w:val="0"/>
          <w:marRight w:val="0"/>
          <w:marTop w:val="0"/>
          <w:marBottom w:val="0"/>
          <w:divBdr>
            <w:top w:val="none" w:sz="0" w:space="0" w:color="auto"/>
            <w:left w:val="none" w:sz="0" w:space="0" w:color="auto"/>
            <w:bottom w:val="none" w:sz="0" w:space="0" w:color="auto"/>
            <w:right w:val="none" w:sz="0" w:space="0" w:color="auto"/>
          </w:divBdr>
        </w:div>
        <w:div w:id="807287098">
          <w:marLeft w:val="0"/>
          <w:marRight w:val="0"/>
          <w:marTop w:val="0"/>
          <w:marBottom w:val="0"/>
          <w:divBdr>
            <w:top w:val="none" w:sz="0" w:space="0" w:color="auto"/>
            <w:left w:val="none" w:sz="0" w:space="0" w:color="auto"/>
            <w:bottom w:val="none" w:sz="0" w:space="0" w:color="auto"/>
            <w:right w:val="none" w:sz="0" w:space="0" w:color="auto"/>
          </w:divBdr>
        </w:div>
      </w:divsChild>
    </w:div>
    <w:div w:id="114909493">
      <w:bodyDiv w:val="1"/>
      <w:marLeft w:val="0"/>
      <w:marRight w:val="0"/>
      <w:marTop w:val="0"/>
      <w:marBottom w:val="0"/>
      <w:divBdr>
        <w:top w:val="none" w:sz="0" w:space="0" w:color="auto"/>
        <w:left w:val="none" w:sz="0" w:space="0" w:color="auto"/>
        <w:bottom w:val="none" w:sz="0" w:space="0" w:color="auto"/>
        <w:right w:val="none" w:sz="0" w:space="0" w:color="auto"/>
      </w:divBdr>
    </w:div>
    <w:div w:id="115564369">
      <w:bodyDiv w:val="1"/>
      <w:marLeft w:val="0"/>
      <w:marRight w:val="0"/>
      <w:marTop w:val="0"/>
      <w:marBottom w:val="0"/>
      <w:divBdr>
        <w:top w:val="none" w:sz="0" w:space="0" w:color="auto"/>
        <w:left w:val="none" w:sz="0" w:space="0" w:color="auto"/>
        <w:bottom w:val="none" w:sz="0" w:space="0" w:color="auto"/>
        <w:right w:val="none" w:sz="0" w:space="0" w:color="auto"/>
      </w:divBdr>
    </w:div>
    <w:div w:id="129831348">
      <w:bodyDiv w:val="1"/>
      <w:marLeft w:val="0"/>
      <w:marRight w:val="0"/>
      <w:marTop w:val="0"/>
      <w:marBottom w:val="0"/>
      <w:divBdr>
        <w:top w:val="none" w:sz="0" w:space="0" w:color="auto"/>
        <w:left w:val="none" w:sz="0" w:space="0" w:color="auto"/>
        <w:bottom w:val="none" w:sz="0" w:space="0" w:color="auto"/>
        <w:right w:val="none" w:sz="0" w:space="0" w:color="auto"/>
      </w:divBdr>
    </w:div>
    <w:div w:id="159274204">
      <w:bodyDiv w:val="1"/>
      <w:marLeft w:val="0"/>
      <w:marRight w:val="0"/>
      <w:marTop w:val="0"/>
      <w:marBottom w:val="0"/>
      <w:divBdr>
        <w:top w:val="none" w:sz="0" w:space="0" w:color="auto"/>
        <w:left w:val="none" w:sz="0" w:space="0" w:color="auto"/>
        <w:bottom w:val="none" w:sz="0" w:space="0" w:color="auto"/>
        <w:right w:val="none" w:sz="0" w:space="0" w:color="auto"/>
      </w:divBdr>
    </w:div>
    <w:div w:id="261109380">
      <w:bodyDiv w:val="1"/>
      <w:marLeft w:val="0"/>
      <w:marRight w:val="0"/>
      <w:marTop w:val="0"/>
      <w:marBottom w:val="0"/>
      <w:divBdr>
        <w:top w:val="none" w:sz="0" w:space="0" w:color="auto"/>
        <w:left w:val="none" w:sz="0" w:space="0" w:color="auto"/>
        <w:bottom w:val="none" w:sz="0" w:space="0" w:color="auto"/>
        <w:right w:val="none" w:sz="0" w:space="0" w:color="auto"/>
      </w:divBdr>
    </w:div>
    <w:div w:id="268125369">
      <w:bodyDiv w:val="1"/>
      <w:marLeft w:val="0"/>
      <w:marRight w:val="0"/>
      <w:marTop w:val="0"/>
      <w:marBottom w:val="0"/>
      <w:divBdr>
        <w:top w:val="none" w:sz="0" w:space="0" w:color="auto"/>
        <w:left w:val="none" w:sz="0" w:space="0" w:color="auto"/>
        <w:bottom w:val="none" w:sz="0" w:space="0" w:color="auto"/>
        <w:right w:val="none" w:sz="0" w:space="0" w:color="auto"/>
      </w:divBdr>
    </w:div>
    <w:div w:id="280652530">
      <w:bodyDiv w:val="1"/>
      <w:marLeft w:val="0"/>
      <w:marRight w:val="0"/>
      <w:marTop w:val="0"/>
      <w:marBottom w:val="0"/>
      <w:divBdr>
        <w:top w:val="none" w:sz="0" w:space="0" w:color="auto"/>
        <w:left w:val="none" w:sz="0" w:space="0" w:color="auto"/>
        <w:bottom w:val="none" w:sz="0" w:space="0" w:color="auto"/>
        <w:right w:val="none" w:sz="0" w:space="0" w:color="auto"/>
      </w:divBdr>
    </w:div>
    <w:div w:id="399638980">
      <w:bodyDiv w:val="1"/>
      <w:marLeft w:val="0"/>
      <w:marRight w:val="0"/>
      <w:marTop w:val="0"/>
      <w:marBottom w:val="0"/>
      <w:divBdr>
        <w:top w:val="none" w:sz="0" w:space="0" w:color="auto"/>
        <w:left w:val="none" w:sz="0" w:space="0" w:color="auto"/>
        <w:bottom w:val="none" w:sz="0" w:space="0" w:color="auto"/>
        <w:right w:val="none" w:sz="0" w:space="0" w:color="auto"/>
      </w:divBdr>
    </w:div>
    <w:div w:id="431172353">
      <w:bodyDiv w:val="1"/>
      <w:marLeft w:val="0"/>
      <w:marRight w:val="0"/>
      <w:marTop w:val="0"/>
      <w:marBottom w:val="0"/>
      <w:divBdr>
        <w:top w:val="none" w:sz="0" w:space="0" w:color="auto"/>
        <w:left w:val="none" w:sz="0" w:space="0" w:color="auto"/>
        <w:bottom w:val="none" w:sz="0" w:space="0" w:color="auto"/>
        <w:right w:val="none" w:sz="0" w:space="0" w:color="auto"/>
      </w:divBdr>
    </w:div>
    <w:div w:id="533807162">
      <w:bodyDiv w:val="1"/>
      <w:marLeft w:val="0"/>
      <w:marRight w:val="0"/>
      <w:marTop w:val="0"/>
      <w:marBottom w:val="0"/>
      <w:divBdr>
        <w:top w:val="none" w:sz="0" w:space="0" w:color="auto"/>
        <w:left w:val="none" w:sz="0" w:space="0" w:color="auto"/>
        <w:bottom w:val="none" w:sz="0" w:space="0" w:color="auto"/>
        <w:right w:val="none" w:sz="0" w:space="0" w:color="auto"/>
      </w:divBdr>
      <w:divsChild>
        <w:div w:id="1891111187">
          <w:marLeft w:val="0"/>
          <w:marRight w:val="0"/>
          <w:marTop w:val="0"/>
          <w:marBottom w:val="240"/>
          <w:divBdr>
            <w:top w:val="none" w:sz="0" w:space="0" w:color="auto"/>
            <w:left w:val="none" w:sz="0" w:space="0" w:color="auto"/>
            <w:bottom w:val="none" w:sz="0" w:space="0" w:color="auto"/>
            <w:right w:val="none" w:sz="0" w:space="0" w:color="auto"/>
          </w:divBdr>
          <w:divsChild>
            <w:div w:id="1385254647">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560483742">
      <w:bodyDiv w:val="1"/>
      <w:marLeft w:val="0"/>
      <w:marRight w:val="0"/>
      <w:marTop w:val="0"/>
      <w:marBottom w:val="0"/>
      <w:divBdr>
        <w:top w:val="none" w:sz="0" w:space="0" w:color="auto"/>
        <w:left w:val="none" w:sz="0" w:space="0" w:color="auto"/>
        <w:bottom w:val="none" w:sz="0" w:space="0" w:color="auto"/>
        <w:right w:val="none" w:sz="0" w:space="0" w:color="auto"/>
      </w:divBdr>
    </w:div>
    <w:div w:id="592394902">
      <w:bodyDiv w:val="1"/>
      <w:marLeft w:val="0"/>
      <w:marRight w:val="0"/>
      <w:marTop w:val="0"/>
      <w:marBottom w:val="0"/>
      <w:divBdr>
        <w:top w:val="none" w:sz="0" w:space="0" w:color="auto"/>
        <w:left w:val="none" w:sz="0" w:space="0" w:color="auto"/>
        <w:bottom w:val="none" w:sz="0" w:space="0" w:color="auto"/>
        <w:right w:val="none" w:sz="0" w:space="0" w:color="auto"/>
      </w:divBdr>
    </w:div>
    <w:div w:id="648286316">
      <w:bodyDiv w:val="1"/>
      <w:marLeft w:val="0"/>
      <w:marRight w:val="0"/>
      <w:marTop w:val="0"/>
      <w:marBottom w:val="0"/>
      <w:divBdr>
        <w:top w:val="none" w:sz="0" w:space="0" w:color="auto"/>
        <w:left w:val="none" w:sz="0" w:space="0" w:color="auto"/>
        <w:bottom w:val="none" w:sz="0" w:space="0" w:color="auto"/>
        <w:right w:val="none" w:sz="0" w:space="0" w:color="auto"/>
      </w:divBdr>
    </w:div>
    <w:div w:id="667707230">
      <w:bodyDiv w:val="1"/>
      <w:marLeft w:val="0"/>
      <w:marRight w:val="0"/>
      <w:marTop w:val="0"/>
      <w:marBottom w:val="0"/>
      <w:divBdr>
        <w:top w:val="none" w:sz="0" w:space="0" w:color="auto"/>
        <w:left w:val="none" w:sz="0" w:space="0" w:color="auto"/>
        <w:bottom w:val="none" w:sz="0" w:space="0" w:color="auto"/>
        <w:right w:val="none" w:sz="0" w:space="0" w:color="auto"/>
      </w:divBdr>
    </w:div>
    <w:div w:id="807629333">
      <w:bodyDiv w:val="1"/>
      <w:marLeft w:val="0"/>
      <w:marRight w:val="0"/>
      <w:marTop w:val="0"/>
      <w:marBottom w:val="0"/>
      <w:divBdr>
        <w:top w:val="none" w:sz="0" w:space="0" w:color="auto"/>
        <w:left w:val="none" w:sz="0" w:space="0" w:color="auto"/>
        <w:bottom w:val="none" w:sz="0" w:space="0" w:color="auto"/>
        <w:right w:val="none" w:sz="0" w:space="0" w:color="auto"/>
      </w:divBdr>
    </w:div>
    <w:div w:id="821000968">
      <w:bodyDiv w:val="1"/>
      <w:marLeft w:val="0"/>
      <w:marRight w:val="0"/>
      <w:marTop w:val="0"/>
      <w:marBottom w:val="0"/>
      <w:divBdr>
        <w:top w:val="none" w:sz="0" w:space="0" w:color="auto"/>
        <w:left w:val="none" w:sz="0" w:space="0" w:color="auto"/>
        <w:bottom w:val="none" w:sz="0" w:space="0" w:color="auto"/>
        <w:right w:val="none" w:sz="0" w:space="0" w:color="auto"/>
      </w:divBdr>
    </w:div>
    <w:div w:id="846560253">
      <w:bodyDiv w:val="1"/>
      <w:marLeft w:val="0"/>
      <w:marRight w:val="0"/>
      <w:marTop w:val="0"/>
      <w:marBottom w:val="0"/>
      <w:divBdr>
        <w:top w:val="none" w:sz="0" w:space="0" w:color="auto"/>
        <w:left w:val="none" w:sz="0" w:space="0" w:color="auto"/>
        <w:bottom w:val="none" w:sz="0" w:space="0" w:color="auto"/>
        <w:right w:val="none" w:sz="0" w:space="0" w:color="auto"/>
      </w:divBdr>
    </w:div>
    <w:div w:id="864100877">
      <w:bodyDiv w:val="1"/>
      <w:marLeft w:val="0"/>
      <w:marRight w:val="0"/>
      <w:marTop w:val="0"/>
      <w:marBottom w:val="0"/>
      <w:divBdr>
        <w:top w:val="none" w:sz="0" w:space="0" w:color="auto"/>
        <w:left w:val="none" w:sz="0" w:space="0" w:color="auto"/>
        <w:bottom w:val="none" w:sz="0" w:space="0" w:color="auto"/>
        <w:right w:val="none" w:sz="0" w:space="0" w:color="auto"/>
      </w:divBdr>
    </w:div>
    <w:div w:id="912352467">
      <w:bodyDiv w:val="1"/>
      <w:marLeft w:val="0"/>
      <w:marRight w:val="0"/>
      <w:marTop w:val="0"/>
      <w:marBottom w:val="0"/>
      <w:divBdr>
        <w:top w:val="none" w:sz="0" w:space="0" w:color="auto"/>
        <w:left w:val="none" w:sz="0" w:space="0" w:color="auto"/>
        <w:bottom w:val="none" w:sz="0" w:space="0" w:color="auto"/>
        <w:right w:val="none" w:sz="0" w:space="0" w:color="auto"/>
      </w:divBdr>
    </w:div>
    <w:div w:id="914628514">
      <w:bodyDiv w:val="1"/>
      <w:marLeft w:val="0"/>
      <w:marRight w:val="0"/>
      <w:marTop w:val="0"/>
      <w:marBottom w:val="0"/>
      <w:divBdr>
        <w:top w:val="none" w:sz="0" w:space="0" w:color="auto"/>
        <w:left w:val="none" w:sz="0" w:space="0" w:color="auto"/>
        <w:bottom w:val="none" w:sz="0" w:space="0" w:color="auto"/>
        <w:right w:val="none" w:sz="0" w:space="0" w:color="auto"/>
      </w:divBdr>
    </w:div>
    <w:div w:id="936910979">
      <w:bodyDiv w:val="1"/>
      <w:marLeft w:val="0"/>
      <w:marRight w:val="0"/>
      <w:marTop w:val="0"/>
      <w:marBottom w:val="0"/>
      <w:divBdr>
        <w:top w:val="none" w:sz="0" w:space="0" w:color="auto"/>
        <w:left w:val="none" w:sz="0" w:space="0" w:color="auto"/>
        <w:bottom w:val="none" w:sz="0" w:space="0" w:color="auto"/>
        <w:right w:val="none" w:sz="0" w:space="0" w:color="auto"/>
      </w:divBdr>
    </w:div>
    <w:div w:id="940794824">
      <w:bodyDiv w:val="1"/>
      <w:marLeft w:val="0"/>
      <w:marRight w:val="0"/>
      <w:marTop w:val="0"/>
      <w:marBottom w:val="0"/>
      <w:divBdr>
        <w:top w:val="none" w:sz="0" w:space="0" w:color="auto"/>
        <w:left w:val="none" w:sz="0" w:space="0" w:color="auto"/>
        <w:bottom w:val="none" w:sz="0" w:space="0" w:color="auto"/>
        <w:right w:val="none" w:sz="0" w:space="0" w:color="auto"/>
      </w:divBdr>
    </w:div>
    <w:div w:id="1009210386">
      <w:bodyDiv w:val="1"/>
      <w:marLeft w:val="0"/>
      <w:marRight w:val="0"/>
      <w:marTop w:val="0"/>
      <w:marBottom w:val="0"/>
      <w:divBdr>
        <w:top w:val="none" w:sz="0" w:space="0" w:color="auto"/>
        <w:left w:val="none" w:sz="0" w:space="0" w:color="auto"/>
        <w:bottom w:val="none" w:sz="0" w:space="0" w:color="auto"/>
        <w:right w:val="none" w:sz="0" w:space="0" w:color="auto"/>
      </w:divBdr>
    </w:div>
    <w:div w:id="1020162416">
      <w:bodyDiv w:val="1"/>
      <w:marLeft w:val="0"/>
      <w:marRight w:val="0"/>
      <w:marTop w:val="0"/>
      <w:marBottom w:val="0"/>
      <w:divBdr>
        <w:top w:val="none" w:sz="0" w:space="0" w:color="auto"/>
        <w:left w:val="none" w:sz="0" w:space="0" w:color="auto"/>
        <w:bottom w:val="none" w:sz="0" w:space="0" w:color="auto"/>
        <w:right w:val="none" w:sz="0" w:space="0" w:color="auto"/>
      </w:divBdr>
    </w:div>
    <w:div w:id="1129208562">
      <w:bodyDiv w:val="1"/>
      <w:marLeft w:val="0"/>
      <w:marRight w:val="0"/>
      <w:marTop w:val="0"/>
      <w:marBottom w:val="0"/>
      <w:divBdr>
        <w:top w:val="none" w:sz="0" w:space="0" w:color="auto"/>
        <w:left w:val="none" w:sz="0" w:space="0" w:color="auto"/>
        <w:bottom w:val="none" w:sz="0" w:space="0" w:color="auto"/>
        <w:right w:val="none" w:sz="0" w:space="0" w:color="auto"/>
      </w:divBdr>
    </w:div>
    <w:div w:id="1147940761">
      <w:bodyDiv w:val="1"/>
      <w:marLeft w:val="0"/>
      <w:marRight w:val="0"/>
      <w:marTop w:val="0"/>
      <w:marBottom w:val="0"/>
      <w:divBdr>
        <w:top w:val="none" w:sz="0" w:space="0" w:color="auto"/>
        <w:left w:val="none" w:sz="0" w:space="0" w:color="auto"/>
        <w:bottom w:val="none" w:sz="0" w:space="0" w:color="auto"/>
        <w:right w:val="none" w:sz="0" w:space="0" w:color="auto"/>
      </w:divBdr>
    </w:div>
    <w:div w:id="1173451589">
      <w:bodyDiv w:val="1"/>
      <w:marLeft w:val="0"/>
      <w:marRight w:val="0"/>
      <w:marTop w:val="0"/>
      <w:marBottom w:val="0"/>
      <w:divBdr>
        <w:top w:val="none" w:sz="0" w:space="0" w:color="auto"/>
        <w:left w:val="none" w:sz="0" w:space="0" w:color="auto"/>
        <w:bottom w:val="none" w:sz="0" w:space="0" w:color="auto"/>
        <w:right w:val="none" w:sz="0" w:space="0" w:color="auto"/>
      </w:divBdr>
    </w:div>
    <w:div w:id="1208955415">
      <w:bodyDiv w:val="1"/>
      <w:marLeft w:val="0"/>
      <w:marRight w:val="0"/>
      <w:marTop w:val="0"/>
      <w:marBottom w:val="0"/>
      <w:divBdr>
        <w:top w:val="none" w:sz="0" w:space="0" w:color="auto"/>
        <w:left w:val="none" w:sz="0" w:space="0" w:color="auto"/>
        <w:bottom w:val="none" w:sz="0" w:space="0" w:color="auto"/>
        <w:right w:val="none" w:sz="0" w:space="0" w:color="auto"/>
      </w:divBdr>
    </w:div>
    <w:div w:id="1252465370">
      <w:bodyDiv w:val="1"/>
      <w:marLeft w:val="0"/>
      <w:marRight w:val="0"/>
      <w:marTop w:val="0"/>
      <w:marBottom w:val="0"/>
      <w:divBdr>
        <w:top w:val="none" w:sz="0" w:space="0" w:color="auto"/>
        <w:left w:val="none" w:sz="0" w:space="0" w:color="auto"/>
        <w:bottom w:val="none" w:sz="0" w:space="0" w:color="auto"/>
        <w:right w:val="none" w:sz="0" w:space="0" w:color="auto"/>
      </w:divBdr>
    </w:div>
    <w:div w:id="1294216985">
      <w:bodyDiv w:val="1"/>
      <w:marLeft w:val="0"/>
      <w:marRight w:val="0"/>
      <w:marTop w:val="0"/>
      <w:marBottom w:val="0"/>
      <w:divBdr>
        <w:top w:val="none" w:sz="0" w:space="0" w:color="auto"/>
        <w:left w:val="none" w:sz="0" w:space="0" w:color="auto"/>
        <w:bottom w:val="none" w:sz="0" w:space="0" w:color="auto"/>
        <w:right w:val="none" w:sz="0" w:space="0" w:color="auto"/>
      </w:divBdr>
      <w:divsChild>
        <w:div w:id="1694963317">
          <w:marLeft w:val="0"/>
          <w:marRight w:val="0"/>
          <w:marTop w:val="0"/>
          <w:marBottom w:val="240"/>
          <w:divBdr>
            <w:top w:val="none" w:sz="0" w:space="0" w:color="auto"/>
            <w:left w:val="none" w:sz="0" w:space="0" w:color="auto"/>
            <w:bottom w:val="none" w:sz="0" w:space="0" w:color="auto"/>
            <w:right w:val="none" w:sz="0" w:space="0" w:color="auto"/>
          </w:divBdr>
          <w:divsChild>
            <w:div w:id="140273102">
              <w:marLeft w:val="0"/>
              <w:marRight w:val="0"/>
              <w:marTop w:val="240"/>
              <w:marBottom w:val="240"/>
              <w:divBdr>
                <w:top w:val="none" w:sz="0" w:space="0" w:color="auto"/>
                <w:left w:val="single" w:sz="36" w:space="4" w:color="CCCCCC"/>
                <w:bottom w:val="none" w:sz="0" w:space="0" w:color="auto"/>
                <w:right w:val="none" w:sz="0" w:space="0" w:color="auto"/>
              </w:divBdr>
            </w:div>
            <w:div w:id="442191019">
              <w:marLeft w:val="0"/>
              <w:marRight w:val="0"/>
              <w:marTop w:val="0"/>
              <w:marBottom w:val="360"/>
              <w:divBdr>
                <w:top w:val="none" w:sz="0" w:space="0" w:color="auto"/>
                <w:left w:val="none" w:sz="0" w:space="0" w:color="auto"/>
                <w:bottom w:val="none" w:sz="0" w:space="0" w:color="auto"/>
                <w:right w:val="none" w:sz="0" w:space="0" w:color="auto"/>
              </w:divBdr>
              <w:divsChild>
                <w:div w:id="188909963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555004790">
          <w:marLeft w:val="0"/>
          <w:marRight w:val="0"/>
          <w:marTop w:val="0"/>
          <w:marBottom w:val="240"/>
          <w:divBdr>
            <w:top w:val="none" w:sz="0" w:space="0" w:color="auto"/>
            <w:left w:val="none" w:sz="0" w:space="0" w:color="auto"/>
            <w:bottom w:val="none" w:sz="0" w:space="0" w:color="auto"/>
            <w:right w:val="none" w:sz="0" w:space="0" w:color="auto"/>
          </w:divBdr>
          <w:divsChild>
            <w:div w:id="63723241">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301231142">
      <w:bodyDiv w:val="1"/>
      <w:marLeft w:val="0"/>
      <w:marRight w:val="0"/>
      <w:marTop w:val="0"/>
      <w:marBottom w:val="0"/>
      <w:divBdr>
        <w:top w:val="none" w:sz="0" w:space="0" w:color="auto"/>
        <w:left w:val="none" w:sz="0" w:space="0" w:color="auto"/>
        <w:bottom w:val="none" w:sz="0" w:space="0" w:color="auto"/>
        <w:right w:val="none" w:sz="0" w:space="0" w:color="auto"/>
      </w:divBdr>
    </w:div>
    <w:div w:id="1310136245">
      <w:bodyDiv w:val="1"/>
      <w:marLeft w:val="0"/>
      <w:marRight w:val="0"/>
      <w:marTop w:val="0"/>
      <w:marBottom w:val="0"/>
      <w:divBdr>
        <w:top w:val="none" w:sz="0" w:space="0" w:color="auto"/>
        <w:left w:val="none" w:sz="0" w:space="0" w:color="auto"/>
        <w:bottom w:val="none" w:sz="0" w:space="0" w:color="auto"/>
        <w:right w:val="none" w:sz="0" w:space="0" w:color="auto"/>
      </w:divBdr>
    </w:div>
    <w:div w:id="1354184068">
      <w:bodyDiv w:val="1"/>
      <w:marLeft w:val="0"/>
      <w:marRight w:val="0"/>
      <w:marTop w:val="0"/>
      <w:marBottom w:val="0"/>
      <w:divBdr>
        <w:top w:val="none" w:sz="0" w:space="0" w:color="auto"/>
        <w:left w:val="none" w:sz="0" w:space="0" w:color="auto"/>
        <w:bottom w:val="none" w:sz="0" w:space="0" w:color="auto"/>
        <w:right w:val="none" w:sz="0" w:space="0" w:color="auto"/>
      </w:divBdr>
    </w:div>
    <w:div w:id="1384131681">
      <w:bodyDiv w:val="1"/>
      <w:marLeft w:val="0"/>
      <w:marRight w:val="0"/>
      <w:marTop w:val="0"/>
      <w:marBottom w:val="0"/>
      <w:divBdr>
        <w:top w:val="none" w:sz="0" w:space="0" w:color="auto"/>
        <w:left w:val="none" w:sz="0" w:space="0" w:color="auto"/>
        <w:bottom w:val="none" w:sz="0" w:space="0" w:color="auto"/>
        <w:right w:val="none" w:sz="0" w:space="0" w:color="auto"/>
      </w:divBdr>
    </w:div>
    <w:div w:id="1471167961">
      <w:bodyDiv w:val="1"/>
      <w:marLeft w:val="0"/>
      <w:marRight w:val="0"/>
      <w:marTop w:val="0"/>
      <w:marBottom w:val="0"/>
      <w:divBdr>
        <w:top w:val="none" w:sz="0" w:space="0" w:color="auto"/>
        <w:left w:val="none" w:sz="0" w:space="0" w:color="auto"/>
        <w:bottom w:val="none" w:sz="0" w:space="0" w:color="auto"/>
        <w:right w:val="none" w:sz="0" w:space="0" w:color="auto"/>
      </w:divBdr>
    </w:div>
    <w:div w:id="1482120059">
      <w:bodyDiv w:val="1"/>
      <w:marLeft w:val="0"/>
      <w:marRight w:val="0"/>
      <w:marTop w:val="0"/>
      <w:marBottom w:val="0"/>
      <w:divBdr>
        <w:top w:val="none" w:sz="0" w:space="0" w:color="auto"/>
        <w:left w:val="none" w:sz="0" w:space="0" w:color="auto"/>
        <w:bottom w:val="none" w:sz="0" w:space="0" w:color="auto"/>
        <w:right w:val="none" w:sz="0" w:space="0" w:color="auto"/>
      </w:divBdr>
      <w:divsChild>
        <w:div w:id="2142334867">
          <w:marLeft w:val="0"/>
          <w:marRight w:val="0"/>
          <w:marTop w:val="0"/>
          <w:marBottom w:val="240"/>
          <w:divBdr>
            <w:top w:val="none" w:sz="0" w:space="0" w:color="auto"/>
            <w:left w:val="none" w:sz="0" w:space="0" w:color="auto"/>
            <w:bottom w:val="none" w:sz="0" w:space="0" w:color="auto"/>
            <w:right w:val="none" w:sz="0" w:space="0" w:color="auto"/>
          </w:divBdr>
          <w:divsChild>
            <w:div w:id="1850095026">
              <w:marLeft w:val="0"/>
              <w:marRight w:val="0"/>
              <w:marTop w:val="240"/>
              <w:marBottom w:val="240"/>
              <w:divBdr>
                <w:top w:val="none" w:sz="0" w:space="0" w:color="auto"/>
                <w:left w:val="single" w:sz="36" w:space="4" w:color="CCCCCC"/>
                <w:bottom w:val="none" w:sz="0" w:space="0" w:color="auto"/>
                <w:right w:val="none" w:sz="0" w:space="0" w:color="auto"/>
              </w:divBdr>
            </w:div>
          </w:divsChild>
        </w:div>
        <w:div w:id="933324666">
          <w:marLeft w:val="0"/>
          <w:marRight w:val="0"/>
          <w:marTop w:val="0"/>
          <w:marBottom w:val="240"/>
          <w:divBdr>
            <w:top w:val="none" w:sz="0" w:space="0" w:color="auto"/>
            <w:left w:val="none" w:sz="0" w:space="0" w:color="auto"/>
            <w:bottom w:val="none" w:sz="0" w:space="0" w:color="auto"/>
            <w:right w:val="none" w:sz="0" w:space="0" w:color="auto"/>
          </w:divBdr>
          <w:divsChild>
            <w:div w:id="2110421102">
              <w:marLeft w:val="0"/>
              <w:marRight w:val="0"/>
              <w:marTop w:val="240"/>
              <w:marBottom w:val="240"/>
              <w:divBdr>
                <w:top w:val="none" w:sz="0" w:space="0" w:color="auto"/>
                <w:left w:val="single" w:sz="36" w:space="4" w:color="CCCCCC"/>
                <w:bottom w:val="none" w:sz="0" w:space="0" w:color="auto"/>
                <w:right w:val="none" w:sz="0" w:space="0" w:color="auto"/>
              </w:divBdr>
            </w:div>
          </w:divsChild>
        </w:div>
        <w:div w:id="430466901">
          <w:marLeft w:val="0"/>
          <w:marRight w:val="0"/>
          <w:marTop w:val="0"/>
          <w:marBottom w:val="240"/>
          <w:divBdr>
            <w:top w:val="none" w:sz="0" w:space="0" w:color="auto"/>
            <w:left w:val="none" w:sz="0" w:space="0" w:color="auto"/>
            <w:bottom w:val="none" w:sz="0" w:space="0" w:color="auto"/>
            <w:right w:val="none" w:sz="0" w:space="0" w:color="auto"/>
          </w:divBdr>
          <w:divsChild>
            <w:div w:id="1228418469">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554388478">
      <w:bodyDiv w:val="1"/>
      <w:marLeft w:val="0"/>
      <w:marRight w:val="0"/>
      <w:marTop w:val="0"/>
      <w:marBottom w:val="0"/>
      <w:divBdr>
        <w:top w:val="none" w:sz="0" w:space="0" w:color="auto"/>
        <w:left w:val="none" w:sz="0" w:space="0" w:color="auto"/>
        <w:bottom w:val="none" w:sz="0" w:space="0" w:color="auto"/>
        <w:right w:val="none" w:sz="0" w:space="0" w:color="auto"/>
      </w:divBdr>
    </w:div>
    <w:div w:id="1586768420">
      <w:bodyDiv w:val="1"/>
      <w:marLeft w:val="0"/>
      <w:marRight w:val="0"/>
      <w:marTop w:val="0"/>
      <w:marBottom w:val="0"/>
      <w:divBdr>
        <w:top w:val="none" w:sz="0" w:space="0" w:color="auto"/>
        <w:left w:val="none" w:sz="0" w:space="0" w:color="auto"/>
        <w:bottom w:val="none" w:sz="0" w:space="0" w:color="auto"/>
        <w:right w:val="none" w:sz="0" w:space="0" w:color="auto"/>
      </w:divBdr>
    </w:div>
    <w:div w:id="1587569799">
      <w:bodyDiv w:val="1"/>
      <w:marLeft w:val="0"/>
      <w:marRight w:val="0"/>
      <w:marTop w:val="0"/>
      <w:marBottom w:val="0"/>
      <w:divBdr>
        <w:top w:val="none" w:sz="0" w:space="0" w:color="auto"/>
        <w:left w:val="none" w:sz="0" w:space="0" w:color="auto"/>
        <w:bottom w:val="none" w:sz="0" w:space="0" w:color="auto"/>
        <w:right w:val="none" w:sz="0" w:space="0" w:color="auto"/>
      </w:divBdr>
    </w:div>
    <w:div w:id="1613511197">
      <w:bodyDiv w:val="1"/>
      <w:marLeft w:val="0"/>
      <w:marRight w:val="0"/>
      <w:marTop w:val="0"/>
      <w:marBottom w:val="0"/>
      <w:divBdr>
        <w:top w:val="none" w:sz="0" w:space="0" w:color="auto"/>
        <w:left w:val="none" w:sz="0" w:space="0" w:color="auto"/>
        <w:bottom w:val="none" w:sz="0" w:space="0" w:color="auto"/>
        <w:right w:val="none" w:sz="0" w:space="0" w:color="auto"/>
      </w:divBdr>
    </w:div>
    <w:div w:id="1710639320">
      <w:bodyDiv w:val="1"/>
      <w:marLeft w:val="0"/>
      <w:marRight w:val="0"/>
      <w:marTop w:val="0"/>
      <w:marBottom w:val="0"/>
      <w:divBdr>
        <w:top w:val="none" w:sz="0" w:space="0" w:color="auto"/>
        <w:left w:val="none" w:sz="0" w:space="0" w:color="auto"/>
        <w:bottom w:val="none" w:sz="0" w:space="0" w:color="auto"/>
        <w:right w:val="none" w:sz="0" w:space="0" w:color="auto"/>
      </w:divBdr>
    </w:div>
    <w:div w:id="1720861088">
      <w:bodyDiv w:val="1"/>
      <w:marLeft w:val="0"/>
      <w:marRight w:val="0"/>
      <w:marTop w:val="0"/>
      <w:marBottom w:val="0"/>
      <w:divBdr>
        <w:top w:val="none" w:sz="0" w:space="0" w:color="auto"/>
        <w:left w:val="none" w:sz="0" w:space="0" w:color="auto"/>
        <w:bottom w:val="none" w:sz="0" w:space="0" w:color="auto"/>
        <w:right w:val="none" w:sz="0" w:space="0" w:color="auto"/>
      </w:divBdr>
    </w:div>
    <w:div w:id="1739476855">
      <w:bodyDiv w:val="1"/>
      <w:marLeft w:val="0"/>
      <w:marRight w:val="0"/>
      <w:marTop w:val="0"/>
      <w:marBottom w:val="0"/>
      <w:divBdr>
        <w:top w:val="none" w:sz="0" w:space="0" w:color="auto"/>
        <w:left w:val="none" w:sz="0" w:space="0" w:color="auto"/>
        <w:bottom w:val="none" w:sz="0" w:space="0" w:color="auto"/>
        <w:right w:val="none" w:sz="0" w:space="0" w:color="auto"/>
      </w:divBdr>
    </w:div>
    <w:div w:id="1743259727">
      <w:bodyDiv w:val="1"/>
      <w:marLeft w:val="0"/>
      <w:marRight w:val="0"/>
      <w:marTop w:val="0"/>
      <w:marBottom w:val="0"/>
      <w:divBdr>
        <w:top w:val="none" w:sz="0" w:space="0" w:color="auto"/>
        <w:left w:val="none" w:sz="0" w:space="0" w:color="auto"/>
        <w:bottom w:val="none" w:sz="0" w:space="0" w:color="auto"/>
        <w:right w:val="none" w:sz="0" w:space="0" w:color="auto"/>
      </w:divBdr>
    </w:div>
    <w:div w:id="1797331890">
      <w:bodyDiv w:val="1"/>
      <w:marLeft w:val="0"/>
      <w:marRight w:val="0"/>
      <w:marTop w:val="0"/>
      <w:marBottom w:val="0"/>
      <w:divBdr>
        <w:top w:val="none" w:sz="0" w:space="0" w:color="auto"/>
        <w:left w:val="none" w:sz="0" w:space="0" w:color="auto"/>
        <w:bottom w:val="none" w:sz="0" w:space="0" w:color="auto"/>
        <w:right w:val="none" w:sz="0" w:space="0" w:color="auto"/>
      </w:divBdr>
    </w:div>
    <w:div w:id="1812869732">
      <w:bodyDiv w:val="1"/>
      <w:marLeft w:val="0"/>
      <w:marRight w:val="0"/>
      <w:marTop w:val="0"/>
      <w:marBottom w:val="0"/>
      <w:divBdr>
        <w:top w:val="none" w:sz="0" w:space="0" w:color="auto"/>
        <w:left w:val="none" w:sz="0" w:space="0" w:color="auto"/>
        <w:bottom w:val="none" w:sz="0" w:space="0" w:color="auto"/>
        <w:right w:val="none" w:sz="0" w:space="0" w:color="auto"/>
      </w:divBdr>
    </w:div>
    <w:div w:id="1838882677">
      <w:bodyDiv w:val="1"/>
      <w:marLeft w:val="0"/>
      <w:marRight w:val="0"/>
      <w:marTop w:val="0"/>
      <w:marBottom w:val="0"/>
      <w:divBdr>
        <w:top w:val="none" w:sz="0" w:space="0" w:color="auto"/>
        <w:left w:val="none" w:sz="0" w:space="0" w:color="auto"/>
        <w:bottom w:val="none" w:sz="0" w:space="0" w:color="auto"/>
        <w:right w:val="none" w:sz="0" w:space="0" w:color="auto"/>
      </w:divBdr>
    </w:div>
    <w:div w:id="1873685239">
      <w:bodyDiv w:val="1"/>
      <w:marLeft w:val="0"/>
      <w:marRight w:val="0"/>
      <w:marTop w:val="0"/>
      <w:marBottom w:val="0"/>
      <w:divBdr>
        <w:top w:val="none" w:sz="0" w:space="0" w:color="auto"/>
        <w:left w:val="none" w:sz="0" w:space="0" w:color="auto"/>
        <w:bottom w:val="none" w:sz="0" w:space="0" w:color="auto"/>
        <w:right w:val="none" w:sz="0" w:space="0" w:color="auto"/>
      </w:divBdr>
    </w:div>
    <w:div w:id="1874877871">
      <w:bodyDiv w:val="1"/>
      <w:marLeft w:val="0"/>
      <w:marRight w:val="0"/>
      <w:marTop w:val="0"/>
      <w:marBottom w:val="0"/>
      <w:divBdr>
        <w:top w:val="none" w:sz="0" w:space="0" w:color="auto"/>
        <w:left w:val="none" w:sz="0" w:space="0" w:color="auto"/>
        <w:bottom w:val="none" w:sz="0" w:space="0" w:color="auto"/>
        <w:right w:val="none" w:sz="0" w:space="0" w:color="auto"/>
      </w:divBdr>
    </w:div>
    <w:div w:id="1899784189">
      <w:bodyDiv w:val="1"/>
      <w:marLeft w:val="0"/>
      <w:marRight w:val="0"/>
      <w:marTop w:val="0"/>
      <w:marBottom w:val="0"/>
      <w:divBdr>
        <w:top w:val="none" w:sz="0" w:space="0" w:color="auto"/>
        <w:left w:val="none" w:sz="0" w:space="0" w:color="auto"/>
        <w:bottom w:val="none" w:sz="0" w:space="0" w:color="auto"/>
        <w:right w:val="none" w:sz="0" w:space="0" w:color="auto"/>
      </w:divBdr>
    </w:div>
    <w:div w:id="1937322463">
      <w:bodyDiv w:val="1"/>
      <w:marLeft w:val="0"/>
      <w:marRight w:val="0"/>
      <w:marTop w:val="0"/>
      <w:marBottom w:val="0"/>
      <w:divBdr>
        <w:top w:val="none" w:sz="0" w:space="0" w:color="auto"/>
        <w:left w:val="none" w:sz="0" w:space="0" w:color="auto"/>
        <w:bottom w:val="none" w:sz="0" w:space="0" w:color="auto"/>
        <w:right w:val="none" w:sz="0" w:space="0" w:color="auto"/>
      </w:divBdr>
    </w:div>
    <w:div w:id="1976522963">
      <w:bodyDiv w:val="1"/>
      <w:marLeft w:val="0"/>
      <w:marRight w:val="0"/>
      <w:marTop w:val="0"/>
      <w:marBottom w:val="0"/>
      <w:divBdr>
        <w:top w:val="none" w:sz="0" w:space="0" w:color="auto"/>
        <w:left w:val="none" w:sz="0" w:space="0" w:color="auto"/>
        <w:bottom w:val="none" w:sz="0" w:space="0" w:color="auto"/>
        <w:right w:val="none" w:sz="0" w:space="0" w:color="auto"/>
      </w:divBdr>
    </w:div>
    <w:div w:id="2057316763">
      <w:bodyDiv w:val="1"/>
      <w:marLeft w:val="0"/>
      <w:marRight w:val="0"/>
      <w:marTop w:val="0"/>
      <w:marBottom w:val="0"/>
      <w:divBdr>
        <w:top w:val="none" w:sz="0" w:space="0" w:color="auto"/>
        <w:left w:val="none" w:sz="0" w:space="0" w:color="auto"/>
        <w:bottom w:val="none" w:sz="0" w:space="0" w:color="auto"/>
        <w:right w:val="none" w:sz="0" w:space="0" w:color="auto"/>
      </w:divBdr>
    </w:div>
    <w:div w:id="2128114385">
      <w:bodyDiv w:val="1"/>
      <w:marLeft w:val="0"/>
      <w:marRight w:val="0"/>
      <w:marTop w:val="0"/>
      <w:marBottom w:val="0"/>
      <w:divBdr>
        <w:top w:val="none" w:sz="0" w:space="0" w:color="auto"/>
        <w:left w:val="none" w:sz="0" w:space="0" w:color="auto"/>
        <w:bottom w:val="none" w:sz="0" w:space="0" w:color="auto"/>
        <w:right w:val="none" w:sz="0" w:space="0" w:color="auto"/>
      </w:divBdr>
    </w:div>
    <w:div w:id="213582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ps2018-wiki3.dee.isep.ipp.pt/lib/exe/detail.php?id=report&amp;media=section_view_middle_assembly_2.jpg" TargetMode="External"/><Relationship Id="rId21" Type="http://schemas.openxmlformats.org/officeDocument/2006/relationships/image" Target="media/image15.jpeg"/><Relationship Id="rId42" Type="http://schemas.openxmlformats.org/officeDocument/2006/relationships/hyperlink" Target="https://api.thingspeak.com/channels/" TargetMode="External"/><Relationship Id="rId63" Type="http://schemas.openxmlformats.org/officeDocument/2006/relationships/image" Target="media/image45.png"/><Relationship Id="rId84" Type="http://schemas.openxmlformats.org/officeDocument/2006/relationships/image" Target="media/image63.png"/><Relationship Id="rId138" Type="http://schemas.openxmlformats.org/officeDocument/2006/relationships/image" Target="media/image89.png"/><Relationship Id="rId159" Type="http://schemas.openxmlformats.org/officeDocument/2006/relationships/hyperlink" Target="http://www.eps2018-wiki3.dee.isep.ipp.pt/lib/exe/detail.php?id=report&amp;media=concrete_block.png" TargetMode="External"/><Relationship Id="rId170" Type="http://schemas.openxmlformats.org/officeDocument/2006/relationships/hyperlink" Target="http://ec.europa.eu/growth/sectors/mechanical-engineering/machinery/" TargetMode="External"/><Relationship Id="rId191" Type="http://schemas.openxmlformats.org/officeDocument/2006/relationships/hyperlink" Target="https://www.airqualitynews.com/2017/09/27/air-pollution-billboard-ads-appear-five-cities/" TargetMode="External"/><Relationship Id="rId205" Type="http://schemas.openxmlformats.org/officeDocument/2006/relationships/hyperlink" Target="https://www.slideshare.net/Pravin1993/air-quality-monitoring-system" TargetMode="External"/><Relationship Id="rId226" Type="http://schemas.openxmlformats.org/officeDocument/2006/relationships/hyperlink" Target="http://www.jcdecaux.com/blog/ad-spend-forecast-update-2018-dooh-google-and-facebook-drive-growth" TargetMode="External"/><Relationship Id="rId107" Type="http://schemas.openxmlformats.org/officeDocument/2006/relationships/hyperlink" Target="http://www.eps2018-wiki3.dee.isep.ipp.pt/lib/exe/detail.php?id=report&amp;media=sensor_placement.jpg" TargetMode="External"/><Relationship Id="rId11" Type="http://schemas.openxmlformats.org/officeDocument/2006/relationships/image" Target="media/image5.jpeg"/><Relationship Id="rId32" Type="http://schemas.openxmlformats.org/officeDocument/2006/relationships/hyperlink" Target="http://www.eps2018-wiki3.dee.isep.ipp.pt/lib/exe/detail.php?id=report&amp;media=mq-135.jpg" TargetMode="External"/><Relationship Id="rId53" Type="http://schemas.openxmlformats.org/officeDocument/2006/relationships/image" Target="media/image41.png"/><Relationship Id="rId74" Type="http://schemas.openxmlformats.org/officeDocument/2006/relationships/hyperlink" Target="http://www.eps2018-wiki3.dee.isep.ipp.pt/lib/exe/detail.php?id=report&amp;media=main_cites_portugal.jpg" TargetMode="External"/><Relationship Id="rId128" Type="http://schemas.openxmlformats.org/officeDocument/2006/relationships/image" Target="media/image84.jpeg"/><Relationship Id="rId149" Type="http://schemas.openxmlformats.org/officeDocument/2006/relationships/hyperlink" Target="http://www.eps2018-wiki3.dee.isep.ipp.pt/lib/exe/detail.php?id=report&amp;media=front_part_billboard.png" TargetMode="External"/><Relationship Id="rId5" Type="http://schemas.openxmlformats.org/officeDocument/2006/relationships/webSettings" Target="webSettings.xml"/><Relationship Id="rId95" Type="http://schemas.openxmlformats.org/officeDocument/2006/relationships/hyperlink" Target="http://www.eps2018-wiki3.dee.isep.ipp.pt/lib/exe/detail.php?id=report&amp;media=power_coating.jpg" TargetMode="External"/><Relationship Id="rId160" Type="http://schemas.openxmlformats.org/officeDocument/2006/relationships/image" Target="media/image100.png"/><Relationship Id="rId181" Type="http://schemas.openxmlformats.org/officeDocument/2006/relationships/hyperlink" Target="http://www.notcot.org/post/16108/People-teach-and-play-with-a-virtual-puppies-in-the-int/" TargetMode="External"/><Relationship Id="rId216" Type="http://schemas.openxmlformats.org/officeDocument/2006/relationships/hyperlink" Target="http://time.com/84013/this-billboard-sucks-pollution-from-the-sky-and-returns-purified-air/" TargetMode="External"/><Relationship Id="rId237" Type="http://schemas.openxmlformats.org/officeDocument/2006/relationships/fontTable" Target="fontTable.xml"/><Relationship Id="rId22" Type="http://schemas.openxmlformats.org/officeDocument/2006/relationships/image" Target="media/image16.png"/><Relationship Id="rId43" Type="http://schemas.openxmlformats.org/officeDocument/2006/relationships/image" Target="media/image34.png"/><Relationship Id="rId64" Type="http://schemas.openxmlformats.org/officeDocument/2006/relationships/image" Target="media/image46.png"/><Relationship Id="rId118" Type="http://schemas.openxmlformats.org/officeDocument/2006/relationships/image" Target="media/image79.jpeg"/><Relationship Id="rId139" Type="http://schemas.openxmlformats.org/officeDocument/2006/relationships/hyperlink" Target="http://www.eps2018-wiki3.dee.isep.ipp.pt/lib/exe/detail.php?id=report&amp;media=solar_panel_attachment.png" TargetMode="External"/><Relationship Id="rId80" Type="http://schemas.openxmlformats.org/officeDocument/2006/relationships/image" Target="media/image60.png"/><Relationship Id="rId85" Type="http://schemas.openxmlformats.org/officeDocument/2006/relationships/image" Target="media/image64.png"/><Relationship Id="rId150" Type="http://schemas.openxmlformats.org/officeDocument/2006/relationships/image" Target="media/image95.png"/><Relationship Id="rId155" Type="http://schemas.openxmlformats.org/officeDocument/2006/relationships/hyperlink" Target="http://www.eps2018-wiki3.dee.isep.ipp.pt/lib/exe/detail.php?id=report&amp;media=stand_pole.png" TargetMode="External"/><Relationship Id="rId171" Type="http://schemas.openxmlformats.org/officeDocument/2006/relationships/hyperlink" Target="http://ec.europa.eu/growth/sectors/electrical-engineering/emc-directive/" TargetMode="External"/><Relationship Id="rId176" Type="http://schemas.openxmlformats.org/officeDocument/2006/relationships/hyperlink" Target="https://www.stampaestampe.it/blog/advertising/4-requisiti-fondamentali-per-realizzare-cartelloni-pubblicitari-dal-design-superiore/" TargetMode="External"/><Relationship Id="rId192" Type="http://schemas.openxmlformats.org/officeDocument/2006/relationships/hyperlink" Target="https://ae-bst.resource.bosch.com/media/_tech/media/datasheets/BST-BME680-DS001-00.pdf" TargetMode="External"/><Relationship Id="rId197" Type="http://schemas.openxmlformats.org/officeDocument/2006/relationships/hyperlink" Target="https://www.banggood.com/CJMCU-811-CCS811-Carbon-Monoxide-CO-VOCs-Air-Quality-Digital-Gas-Sensor-p-1157216.html?rmmds=search&amp;cur_warehouse=CN" TargetMode="External"/><Relationship Id="rId206" Type="http://schemas.openxmlformats.org/officeDocument/2006/relationships/hyperlink" Target="https://www.ebay.fr/itm/5267-carte-compatible-WeMos-D1-WiFi-ESP8266-shield-Arduino-UNO-/192258585221" TargetMode="External"/><Relationship Id="rId227" Type="http://schemas.openxmlformats.org/officeDocument/2006/relationships/hyperlink" Target="https://www.focus-economics.com/regions/central-and-eastern-europe" TargetMode="External"/><Relationship Id="rId201" Type="http://schemas.openxmlformats.org/officeDocument/2006/relationships/hyperlink" Target="https://www.amazon.fr/SeeedStudio-Grove-Sensor-Source-BOOOLE/dp/B00WX261YW/ref=sr_1_7?ie=UTF8&amp;qid=1520599453&amp;sr=8-7&amp;keywords=grove%20dust%20sensor" TargetMode="External"/><Relationship Id="rId222" Type="http://schemas.openxmlformats.org/officeDocument/2006/relationships/hyperlink" Target="https://cleantechnica.com/2017/08/11/best-air-pollution-startups/" TargetMode="External"/><Relationship Id="rId12" Type="http://schemas.openxmlformats.org/officeDocument/2006/relationships/image" Target="media/image6.jpeg"/><Relationship Id="rId17" Type="http://schemas.openxmlformats.org/officeDocument/2006/relationships/image" Target="media/image11.jpeg"/><Relationship Id="rId33" Type="http://schemas.openxmlformats.org/officeDocument/2006/relationships/image" Target="media/image26.jpeg"/><Relationship Id="rId38" Type="http://schemas.openxmlformats.org/officeDocument/2006/relationships/image" Target="media/image31.png"/><Relationship Id="rId59" Type="http://schemas.openxmlformats.org/officeDocument/2006/relationships/hyperlink" Target="https://www.electrofun.pt/led-verde-5mm" TargetMode="External"/><Relationship Id="rId103" Type="http://schemas.openxmlformats.org/officeDocument/2006/relationships/hyperlink" Target="http://www.eps2018-wiki3.dee.isep.ipp.pt/lib/exe/detail.php?id=report&amp;media=exploded_view_top_assembly_2.jpg" TargetMode="External"/><Relationship Id="rId108" Type="http://schemas.openxmlformats.org/officeDocument/2006/relationships/image" Target="media/image74.jpeg"/><Relationship Id="rId124" Type="http://schemas.openxmlformats.org/officeDocument/2006/relationships/image" Target="media/image82.jpeg"/><Relationship Id="rId129" Type="http://schemas.openxmlformats.org/officeDocument/2006/relationships/hyperlink" Target="http://www.eps2018-wiki3.dee.isep.ipp.pt/lib/exe/detail.php?id=report&amp;media=back_view_billboard.jpg" TargetMode="External"/><Relationship Id="rId54" Type="http://schemas.openxmlformats.org/officeDocument/2006/relationships/hyperlink" Target="http://www.eps2018-wiki3.dee.isep.ipp.pt/lib/exe/detail.php?id=report&amp;media=time.png" TargetMode="External"/><Relationship Id="rId70" Type="http://schemas.openxmlformats.org/officeDocument/2006/relationships/image" Target="media/image52.jpeg"/><Relationship Id="rId75" Type="http://schemas.openxmlformats.org/officeDocument/2006/relationships/image" Target="media/image55.jpeg"/><Relationship Id="rId91" Type="http://schemas.openxmlformats.org/officeDocument/2006/relationships/hyperlink" Target="https://www.electrofun.pt/painel-solar-monocristalino-pet-5v-600ma-cabo-usb" TargetMode="External"/><Relationship Id="rId96" Type="http://schemas.openxmlformats.org/officeDocument/2006/relationships/image" Target="media/image68.jpeg"/><Relationship Id="rId140" Type="http://schemas.openxmlformats.org/officeDocument/2006/relationships/image" Target="media/image90.png"/><Relationship Id="rId145" Type="http://schemas.openxmlformats.org/officeDocument/2006/relationships/hyperlink" Target="http://www.eps2018-wiki3.dee.isep.ipp.pt/lib/exe/detail.php?id=report&amp;media=sensor_part_3.png" TargetMode="External"/><Relationship Id="rId161" Type="http://schemas.openxmlformats.org/officeDocument/2006/relationships/hyperlink" Target="http://www.eps2018-wiki3.dee.isep.ipp.pt/lib/exe/detail.php?id=report&amp;media=bottom_plate_2.png" TargetMode="External"/><Relationship Id="rId166" Type="http://schemas.openxmlformats.org/officeDocument/2006/relationships/image" Target="media/image103.png"/><Relationship Id="rId182" Type="http://schemas.openxmlformats.org/officeDocument/2006/relationships/hyperlink" Target="http://www.creativeguerrillamarketing.com/guerrilla-marketing/ibm-smart-ideas-for-smarter-cities-useful-billboards/" TargetMode="External"/><Relationship Id="rId187" Type="http://schemas.openxmlformats.org/officeDocument/2006/relationships/hyperlink" Target="https://newatlas.com/utecs-air-purifying-billboard-installed-at-lima/31931/" TargetMode="External"/><Relationship Id="rId217" Type="http://schemas.openxmlformats.org/officeDocument/2006/relationships/hyperlink" Target="http://globalblog.posco.com/a-breath-of-fresh-air-g20-leaders-strive-to-end-air-pollution/"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www.ama.org/AboutAMA/Pages/Definition-of-Marketing.aspx/" TargetMode="External"/><Relationship Id="rId233" Type="http://schemas.openxmlformats.org/officeDocument/2006/relationships/hyperlink" Target="https://www.usnews.com/news/best-countries/articles/the-10-most-health-conscious-countries-in-the-world" TargetMode="External"/><Relationship Id="rId238" Type="http://schemas.openxmlformats.org/officeDocument/2006/relationships/theme" Target="theme/theme1.xml"/><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image" Target="media/image37.jpeg"/><Relationship Id="rId114" Type="http://schemas.openxmlformats.org/officeDocument/2006/relationships/image" Target="media/image77.jpeg"/><Relationship Id="rId119" Type="http://schemas.openxmlformats.org/officeDocument/2006/relationships/hyperlink" Target="http://www.eps2018-wiki3.dee.isep.ipp.pt/lib/exe/detail.php?id=report&amp;media=watertight_o-rings.jpg" TargetMode="External"/><Relationship Id="rId44" Type="http://schemas.openxmlformats.org/officeDocument/2006/relationships/hyperlink" Target="http://www.eps2018-wiki3.dee.isep.ipp.pt/lib/exe/detail.php?id=report&amp;media=led_light_lines_1_.png" TargetMode="External"/><Relationship Id="rId60" Type="http://schemas.openxmlformats.org/officeDocument/2006/relationships/hyperlink" Target="https://www.electrofun.pt/led-vermelho-5mm" TargetMode="External"/><Relationship Id="rId65" Type="http://schemas.openxmlformats.org/officeDocument/2006/relationships/image" Target="media/image47.jpeg"/><Relationship Id="rId81" Type="http://schemas.openxmlformats.org/officeDocument/2006/relationships/image" Target="media/image61.jpeg"/><Relationship Id="rId86" Type="http://schemas.openxmlformats.org/officeDocument/2006/relationships/image" Target="media/image65.png"/><Relationship Id="rId130" Type="http://schemas.openxmlformats.org/officeDocument/2006/relationships/image" Target="media/image85.jpeg"/><Relationship Id="rId135" Type="http://schemas.openxmlformats.org/officeDocument/2006/relationships/hyperlink" Target="http://www.eps2018-wiki3.dee.isep.ipp.pt/lib/exe/detail.php?id=report&amp;media=2d_glass_protector.png" TargetMode="External"/><Relationship Id="rId151" Type="http://schemas.openxmlformats.org/officeDocument/2006/relationships/hyperlink" Target="http://www.eps2018-wiki3.dee.isep.ipp.pt/lib/exe/detail.php?id=report&amp;media=back_part_billboard.png" TargetMode="External"/><Relationship Id="rId156" Type="http://schemas.openxmlformats.org/officeDocument/2006/relationships/image" Target="media/image98.png"/><Relationship Id="rId177" Type="http://schemas.openxmlformats.org/officeDocument/2006/relationships/hyperlink" Target="https://izmsofart.wordpress.com/2012/06/03/izms-of-art-live-billboard-painting/" TargetMode="External"/><Relationship Id="rId198" Type="http://schemas.openxmlformats.org/officeDocument/2006/relationships/hyperlink" Target="https://www.banggood.com/Wholesale-DHT11-Digital-Temperature-Humidity-Sensor-Moudle-Probe-For-HVAC-Arduino-4pin-p-47424.html?rmmds=search&amp;cur_warehouse=CN" TargetMode="External"/><Relationship Id="rId172" Type="http://schemas.openxmlformats.org/officeDocument/2006/relationships/hyperlink" Target="http://ec.europa.eu/growth/sectors/electrical-engineering/lvd-directive/" TargetMode="External"/><Relationship Id="rId193" Type="http://schemas.openxmlformats.org/officeDocument/2006/relationships/hyperlink" Target="https://shop.pimoroni.com/products/bme680" TargetMode="External"/><Relationship Id="rId202" Type="http://schemas.openxmlformats.org/officeDocument/2006/relationships/hyperlink" Target="https://www.olimex.com/Products/Components/Sensors/SNS-MQ135/resources/SNS-MQ135.pdf" TargetMode="External"/><Relationship Id="rId207" Type="http://schemas.openxmlformats.org/officeDocument/2006/relationships/hyperlink" Target="https://www.ebay.fr/itm/5267-carte-compatible-WeMos-D1-WiFi-ESP8266-shield-Arduino-UNO-/192258585221" TargetMode="External"/><Relationship Id="rId223" Type="http://schemas.openxmlformats.org/officeDocument/2006/relationships/hyperlink" Target="https://www.projectsmart.co.uk/swot-analysis.php" TargetMode="External"/><Relationship Id="rId228" Type="http://schemas.openxmlformats.org/officeDocument/2006/relationships/hyperlink" Target="http://www.jcdecaux.com/blog/ad-spend-forecast-update-2018-dooh-google-and-facebook-drive-growth" TargetMode="External"/><Relationship Id="rId13" Type="http://schemas.openxmlformats.org/officeDocument/2006/relationships/image" Target="media/image7.jpeg"/><Relationship Id="rId18" Type="http://schemas.openxmlformats.org/officeDocument/2006/relationships/image" Target="media/image12.jpeg"/><Relationship Id="rId39" Type="http://schemas.openxmlformats.org/officeDocument/2006/relationships/image" Target="media/image32.png"/><Relationship Id="rId109" Type="http://schemas.openxmlformats.org/officeDocument/2006/relationships/hyperlink" Target="http://www.eps2018-wiki3.dee.isep.ipp.pt/lib/exe/detail.php?id=report&amp;media=strengthen_attachment.jpg" TargetMode="External"/><Relationship Id="rId34" Type="http://schemas.openxmlformats.org/officeDocument/2006/relationships/image" Target="media/image27.jpeg"/><Relationship Id="rId50" Type="http://schemas.openxmlformats.org/officeDocument/2006/relationships/image" Target="media/image38.png"/><Relationship Id="rId55" Type="http://schemas.openxmlformats.org/officeDocument/2006/relationships/image" Target="media/image42.png"/><Relationship Id="rId76" Type="http://schemas.openxmlformats.org/officeDocument/2006/relationships/image" Target="media/image56.jpeg"/><Relationship Id="rId97" Type="http://schemas.openxmlformats.org/officeDocument/2006/relationships/hyperlink" Target="http://www.eps2018-wiki3.dee.isep.ipp.pt/lib/exe/detail.php?id=report&amp;media=example_of_usage_of_polycarbonate.jpg" TargetMode="External"/><Relationship Id="rId104" Type="http://schemas.openxmlformats.org/officeDocument/2006/relationships/image" Target="media/image72.jpeg"/><Relationship Id="rId120" Type="http://schemas.openxmlformats.org/officeDocument/2006/relationships/image" Target="media/image80.jpeg"/><Relationship Id="rId125" Type="http://schemas.openxmlformats.org/officeDocument/2006/relationships/hyperlink" Target="http://www.eps2018-wiki3.dee.isep.ipp.pt/lib/exe/detail.php?id=report&amp;media=dust_stoppers.jpg" TargetMode="External"/><Relationship Id="rId141" Type="http://schemas.openxmlformats.org/officeDocument/2006/relationships/hyperlink" Target="http://www.eps2018-wiki3.dee.isep.ipp.pt/lib/exe/detail.php?id=report&amp;media=solar_panel.png" TargetMode="External"/><Relationship Id="rId146" Type="http://schemas.openxmlformats.org/officeDocument/2006/relationships/image" Target="media/image93.png"/><Relationship Id="rId167" Type="http://schemas.openxmlformats.org/officeDocument/2006/relationships/hyperlink" Target="https://www.hofstede-insights.com/models/national-culture/" TargetMode="External"/><Relationship Id="rId188" Type="http://schemas.openxmlformats.org/officeDocument/2006/relationships/hyperlink" Target="http://bigthink.com/design-for-good/the-first-billboard-in-the-world-to-make-drinking-water-out-of-thin-ai" TargetMode="External"/><Relationship Id="rId7" Type="http://schemas.openxmlformats.org/officeDocument/2006/relationships/endnotes" Target="endnotes.xml"/><Relationship Id="rId71" Type="http://schemas.openxmlformats.org/officeDocument/2006/relationships/image" Target="media/image53.jpeg"/><Relationship Id="rId92" Type="http://schemas.openxmlformats.org/officeDocument/2006/relationships/image" Target="media/image66.jpeg"/><Relationship Id="rId162" Type="http://schemas.openxmlformats.org/officeDocument/2006/relationships/image" Target="media/image101.png"/><Relationship Id="rId183" Type="http://schemas.openxmlformats.org/officeDocument/2006/relationships/hyperlink" Target="https://www.pinterest.pt/pin/59391288812252929/" TargetMode="External"/><Relationship Id="rId213" Type="http://schemas.openxmlformats.org/officeDocument/2006/relationships/hyperlink" Target="https://www.nibusinessinfo.co.uk/content/advantages-and-disadvantages-recycling-business-waste" TargetMode="External"/><Relationship Id="rId218" Type="http://schemas.openxmlformats.org/officeDocument/2006/relationships/hyperlink" Target="https://www.tandfonline.com/doi/pdf/10.1080/09644019708414309" TargetMode="External"/><Relationship Id="rId234" Type="http://schemas.openxmlformats.org/officeDocument/2006/relationships/hyperlink" Target="http://pvthin.org/life-cycle-analysis" TargetMode="External"/><Relationship Id="rId2" Type="http://schemas.openxmlformats.org/officeDocument/2006/relationships/numbering" Target="numbering.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image" Target="media/image33.png"/><Relationship Id="rId45" Type="http://schemas.openxmlformats.org/officeDocument/2006/relationships/image" Target="media/image35.png"/><Relationship Id="rId66" Type="http://schemas.openxmlformats.org/officeDocument/2006/relationships/image" Target="media/image48.jpeg"/><Relationship Id="rId87" Type="http://schemas.openxmlformats.org/officeDocument/2006/relationships/hyperlink" Target="https://www.electrofun.pt/cabos-jumpers-macho-macho" TargetMode="External"/><Relationship Id="rId110" Type="http://schemas.openxmlformats.org/officeDocument/2006/relationships/image" Target="media/image75.jpeg"/><Relationship Id="rId115" Type="http://schemas.openxmlformats.org/officeDocument/2006/relationships/hyperlink" Target="http://www.eps2018-wiki3.dee.isep.ipp.pt/lib/exe/detail.php?id=report&amp;media=section_view_middle_assembly.jpg" TargetMode="External"/><Relationship Id="rId131" Type="http://schemas.openxmlformats.org/officeDocument/2006/relationships/hyperlink" Target="http://www.eps2018-wiki3.dee.isep.ipp.pt/lib/exe/detail.php?id=report&amp;media=assembly_drawing_bom.png" TargetMode="External"/><Relationship Id="rId136" Type="http://schemas.openxmlformats.org/officeDocument/2006/relationships/image" Target="media/image88.png"/><Relationship Id="rId157" Type="http://schemas.openxmlformats.org/officeDocument/2006/relationships/hyperlink" Target="http://www.eps2018-wiki3.dee.isep.ipp.pt/lib/exe/detail.php?id=report&amp;media=mat_inlegstrip_led_indicators_.png" TargetMode="External"/><Relationship Id="rId178" Type="http://schemas.openxmlformats.org/officeDocument/2006/relationships/hyperlink" Target="https://www.pinterest.co.uk/pin/571675746426128706/" TargetMode="External"/><Relationship Id="rId61" Type="http://schemas.openxmlformats.org/officeDocument/2006/relationships/hyperlink" Target="https://www.electrofun.pt/led-branco-5mm" TargetMode="External"/><Relationship Id="rId82" Type="http://schemas.openxmlformats.org/officeDocument/2006/relationships/image" Target="media/image62.jpeg"/><Relationship Id="rId152" Type="http://schemas.openxmlformats.org/officeDocument/2006/relationships/image" Target="media/image96.png"/><Relationship Id="rId173" Type="http://schemas.openxmlformats.org/officeDocument/2006/relationships/hyperlink" Target="http://ec.europa.eu/growth/sectors/electrical-engineering/red-directive_en" TargetMode="External"/><Relationship Id="rId194" Type="http://schemas.openxmlformats.org/officeDocument/2006/relationships/hyperlink" Target="https://www.banggood.com/CJMCU-280E-BME280-High-Precision-Atmospheric-Pressure-Sensor-For-Arduino-p-1103115.html?rmmds=search&amp;cur_warehouse=CN" TargetMode="External"/><Relationship Id="rId199" Type="http://schemas.openxmlformats.org/officeDocument/2006/relationships/hyperlink" Target="https://www.banggood.com/Wholesale-DHT11-Digital-Temperature-Humidity-Sensor-Moudle-Probe-For-HVAC-Arduino-4pin-p-47424.html?rmmds=search&amp;cur_warehouse=CN" TargetMode="External"/><Relationship Id="rId203" Type="http://schemas.openxmlformats.org/officeDocument/2006/relationships/hyperlink" Target="https://www.electrofun.pt/sensor-de-gas-mq135" TargetMode="External"/><Relationship Id="rId208" Type="http://schemas.openxmlformats.org/officeDocument/2006/relationships/hyperlink" Target="https://fr.mathworks.com/help/thingspeak/rest-api.html" TargetMode="External"/><Relationship Id="rId229" Type="http://schemas.openxmlformats.org/officeDocument/2006/relationships/hyperlink" Target="http://www.jcdecaux.com/blog/ad-spend-forecast-update-2018-dooh-google-and-facebook-drive-growth" TargetMode="External"/><Relationship Id="rId19" Type="http://schemas.openxmlformats.org/officeDocument/2006/relationships/image" Target="media/image13.jpeg"/><Relationship Id="rId224" Type="http://schemas.openxmlformats.org/officeDocument/2006/relationships/hyperlink" Target="http://oaaa.org/Portals/0/Public%20PDFs/OutdoorOutlook_072715.pdf" TargetMode="External"/><Relationship Id="rId14" Type="http://schemas.openxmlformats.org/officeDocument/2006/relationships/image" Target="media/image8.jpeg"/><Relationship Id="rId30" Type="http://schemas.openxmlformats.org/officeDocument/2006/relationships/image" Target="media/image24.png"/><Relationship Id="rId35" Type="http://schemas.openxmlformats.org/officeDocument/2006/relationships/image" Target="media/image28.jpeg"/><Relationship Id="rId56" Type="http://schemas.openxmlformats.org/officeDocument/2006/relationships/image" Target="media/image43.png"/><Relationship Id="rId77" Type="http://schemas.openxmlformats.org/officeDocument/2006/relationships/image" Target="media/image57.jpeg"/><Relationship Id="rId100" Type="http://schemas.openxmlformats.org/officeDocument/2006/relationships/image" Target="media/image70.jpeg"/><Relationship Id="rId105" Type="http://schemas.openxmlformats.org/officeDocument/2006/relationships/hyperlink" Target="http://www.eps2018-wiki3.dee.isep.ipp.pt/lib/exe/detail.php?id=report&amp;media=placing_solar_panels.jpg" TargetMode="External"/><Relationship Id="rId126" Type="http://schemas.openxmlformats.org/officeDocument/2006/relationships/image" Target="media/image83.jpeg"/><Relationship Id="rId147" Type="http://schemas.openxmlformats.org/officeDocument/2006/relationships/hyperlink" Target="http://www.eps2018-wiki3.dee.isep.ipp.pt/lib/exe/detail.php?id=report&amp;media=plate_for_solar_panels.png" TargetMode="External"/><Relationship Id="rId168" Type="http://schemas.openxmlformats.org/officeDocument/2006/relationships/hyperlink" Target="http://www.consilium.europa.eu/en/policies/clean-air/" TargetMode="External"/><Relationship Id="rId8" Type="http://schemas.openxmlformats.org/officeDocument/2006/relationships/image" Target="media/image2.png"/><Relationship Id="rId51" Type="http://schemas.openxmlformats.org/officeDocument/2006/relationships/image" Target="media/image39.png"/><Relationship Id="rId72" Type="http://schemas.openxmlformats.org/officeDocument/2006/relationships/image" Target="media/image54.jpeg"/><Relationship Id="rId93" Type="http://schemas.openxmlformats.org/officeDocument/2006/relationships/hyperlink" Target="http://www.eps2018-wiki3.dee.isep.ipp.pt/lib/exe/detail.php?id=report&amp;media=hot_dip_galvansing.jpg" TargetMode="External"/><Relationship Id="rId98" Type="http://schemas.openxmlformats.org/officeDocument/2006/relationships/image" Target="media/image69.jpeg"/><Relationship Id="rId121" Type="http://schemas.openxmlformats.org/officeDocument/2006/relationships/hyperlink" Target="http://www.eps2018-wiki3.dee.isep.ipp.pt/lib/exe/detail.php?id=report&amp;media=watertight_o-rings_example.jpg" TargetMode="External"/><Relationship Id="rId142" Type="http://schemas.openxmlformats.org/officeDocument/2006/relationships/image" Target="media/image91.png"/><Relationship Id="rId163" Type="http://schemas.openxmlformats.org/officeDocument/2006/relationships/hyperlink" Target="http://www.eps2018-wiki3.dee.isep.ipp.pt/lib/exe/detail.php?id=report&amp;media=bottom_plate_1.png" TargetMode="External"/><Relationship Id="rId184" Type="http://schemas.openxmlformats.org/officeDocument/2006/relationships/hyperlink" Target="http://theinspirationroom.com/daily/2011/be-patient-with-people-who-stutter/" TargetMode="External"/><Relationship Id="rId189" Type="http://schemas.openxmlformats.org/officeDocument/2006/relationships/hyperlink" Target="http://www.thermalfluidscentral.org/encyclopedia/index.php/Air_Quality_Index" TargetMode="External"/><Relationship Id="rId219" Type="http://schemas.openxmlformats.org/officeDocument/2006/relationships/hyperlink" Target="https://www.mindtools.com/pages/article/newTMC_08.htm" TargetMode="External"/><Relationship Id="rId3" Type="http://schemas.openxmlformats.org/officeDocument/2006/relationships/styles" Target="styles.xml"/><Relationship Id="rId214" Type="http://schemas.openxmlformats.org/officeDocument/2006/relationships/hyperlink" Target="https://www.thebalance.com/public-private-partnership-pros-and-cons-844713" TargetMode="External"/><Relationship Id="rId230" Type="http://schemas.openxmlformats.org/officeDocument/2006/relationships/hyperlink" Target="https://jakubmarian.com/wealth-per-capita-by-country-in-europe-map/" TargetMode="External"/><Relationship Id="rId235" Type="http://schemas.openxmlformats.org/officeDocument/2006/relationships/hyperlink" Target="https://pt.aliexpress.com/item/Invisible-Nose-Filter-Dust/32823536752.html" TargetMode="External"/><Relationship Id="rId25" Type="http://schemas.openxmlformats.org/officeDocument/2006/relationships/image" Target="media/image19.png"/><Relationship Id="rId46" Type="http://schemas.openxmlformats.org/officeDocument/2006/relationships/hyperlink" Target="http://www.eps2018-wiki3.dee.isep.ipp.pt/lib/exe/detail.php?id=report&amp;media=renewable_material_look_1.png" TargetMode="External"/><Relationship Id="rId67" Type="http://schemas.openxmlformats.org/officeDocument/2006/relationships/image" Target="media/image49.jpeg"/><Relationship Id="rId116" Type="http://schemas.openxmlformats.org/officeDocument/2006/relationships/image" Target="media/image78.jpeg"/><Relationship Id="rId137" Type="http://schemas.openxmlformats.org/officeDocument/2006/relationships/hyperlink" Target="http://www.eps2018-wiki3.dee.isep.ipp.pt/lib/exe/detail.php?id=report&amp;media=strengthen_solar_panel_plate.png" TargetMode="External"/><Relationship Id="rId158" Type="http://schemas.openxmlformats.org/officeDocument/2006/relationships/image" Target="media/image99.png"/><Relationship Id="rId20" Type="http://schemas.openxmlformats.org/officeDocument/2006/relationships/image" Target="media/image14.jpeg"/><Relationship Id="rId41" Type="http://schemas.openxmlformats.org/officeDocument/2006/relationships/hyperlink" Target="https://api.thingspeak.com/update?api_key=" TargetMode="External"/><Relationship Id="rId62" Type="http://schemas.openxmlformats.org/officeDocument/2006/relationships/hyperlink" Target="https://www.electrofun.pt/painel-solar-monocristalino-pet-5v-600ma-cabo-usb" TargetMode="External"/><Relationship Id="rId83" Type="http://schemas.openxmlformats.org/officeDocument/2006/relationships/hyperlink" Target="http://www.eps2018-wiki3.dee.isep.ipp.pt/lib/exe/detail.php?id=report&amp;media=flow_chart_1.png" TargetMode="External"/><Relationship Id="rId88" Type="http://schemas.openxmlformats.org/officeDocument/2006/relationships/hyperlink" Target="https://www.electrofun.pt/led-verde-5mm" TargetMode="External"/><Relationship Id="rId111" Type="http://schemas.openxmlformats.org/officeDocument/2006/relationships/hyperlink" Target="http://www.eps2018-wiki3.dee.isep.ipp.pt/lib/exe/detail.php?id=report&amp;media=anti_steal_bolts.png" TargetMode="External"/><Relationship Id="rId132" Type="http://schemas.openxmlformats.org/officeDocument/2006/relationships/image" Target="media/image86.png"/><Relationship Id="rId153" Type="http://schemas.openxmlformats.org/officeDocument/2006/relationships/hyperlink" Target="http://www.eps2018-wiki3.dee.isep.ipp.pt/lib/exe/detail.php?id=report&amp;media=glass_look_through.png" TargetMode="External"/><Relationship Id="rId174" Type="http://schemas.openxmlformats.org/officeDocument/2006/relationships/hyperlink" Target="http://ec.europa.eu/environment/waste/rohs_eee/legis_en.htm" TargetMode="External"/><Relationship Id="rId179" Type="http://schemas.openxmlformats.org/officeDocument/2006/relationships/hyperlink" Target="https://truckbillboards.wordpress.com/tag/mobile-billboards/" TargetMode="External"/><Relationship Id="rId195" Type="http://schemas.openxmlformats.org/officeDocument/2006/relationships/hyperlink" Target="https://www.amazon.fr/dp/B01GQ3T1A4/ref=asc_df_B01GQ3T1A450707048/?tag=googshopfr" TargetMode="External"/><Relationship Id="rId209" Type="http://schemas.openxmlformats.org/officeDocument/2006/relationships/hyperlink" Target="https://fr.mathworks.com/help/thingspeak/writedata.html" TargetMode="External"/><Relationship Id="rId190" Type="http://schemas.openxmlformats.org/officeDocument/2006/relationships/hyperlink" Target="https://www.psfk.com/2017/12/billboard-uses-air-pollution-to-display-a-message.html" TargetMode="External"/><Relationship Id="rId204" Type="http://schemas.openxmlformats.org/officeDocument/2006/relationships/hyperlink" Target="https://www.slideshare.net/Pravin1993/air-quality-monitoring-system" TargetMode="External"/><Relationship Id="rId220" Type="http://schemas.openxmlformats.org/officeDocument/2006/relationships/hyperlink" Target="https://cleantechnica.com/2017/08/11/best-air-pollution-startups/" TargetMode="External"/><Relationship Id="rId225" Type="http://schemas.openxmlformats.org/officeDocument/2006/relationships/hyperlink" Target="http://www.jcdecaux.com/blog/ad-spend-forecast-update-2018-dooh-google-and-facebook-drive-growth" TargetMode="External"/><Relationship Id="rId15" Type="http://schemas.openxmlformats.org/officeDocument/2006/relationships/image" Target="media/image9.jpeg"/><Relationship Id="rId36" Type="http://schemas.openxmlformats.org/officeDocument/2006/relationships/image" Target="media/image29.png"/><Relationship Id="rId57" Type="http://schemas.openxmlformats.org/officeDocument/2006/relationships/image" Target="media/image44.png"/><Relationship Id="rId106" Type="http://schemas.openxmlformats.org/officeDocument/2006/relationships/image" Target="media/image73.jpeg"/><Relationship Id="rId127" Type="http://schemas.openxmlformats.org/officeDocument/2006/relationships/hyperlink" Target="http://www.eps2018-wiki3.dee.isep.ipp.pt/lib/exe/detail.php?id=report&amp;media=iso_view_billboard_back_.jpg" TargetMode="External"/><Relationship Id="rId10" Type="http://schemas.openxmlformats.org/officeDocument/2006/relationships/image" Target="media/image4.jpeg"/><Relationship Id="rId31" Type="http://schemas.openxmlformats.org/officeDocument/2006/relationships/image" Target="media/image25.png"/><Relationship Id="rId52" Type="http://schemas.openxmlformats.org/officeDocument/2006/relationships/image" Target="media/image40.png"/><Relationship Id="rId73" Type="http://schemas.openxmlformats.org/officeDocument/2006/relationships/hyperlink" Target="http://www.eps2018-wiki3.dee.isep.ipp.pt/doku.php?id=report" TargetMode="External"/><Relationship Id="rId78" Type="http://schemas.openxmlformats.org/officeDocument/2006/relationships/image" Target="media/image58.png"/><Relationship Id="rId94" Type="http://schemas.openxmlformats.org/officeDocument/2006/relationships/image" Target="media/image67.jpeg"/><Relationship Id="rId99" Type="http://schemas.openxmlformats.org/officeDocument/2006/relationships/hyperlink" Target="http://www.eps2018-wiki3.dee.isep.ipp.pt/lib/exe/detail.php?id=report&amp;media=stamping_kitchen_sinks.jpg" TargetMode="External"/><Relationship Id="rId101" Type="http://schemas.openxmlformats.org/officeDocument/2006/relationships/hyperlink" Target="http://www.eps2018-wiki3.dee.isep.ipp.pt/lib/exe/detail.php?id=report&amp;media=top_part_assembly_sustainable_power_source.jpg" TargetMode="External"/><Relationship Id="rId122" Type="http://schemas.openxmlformats.org/officeDocument/2006/relationships/image" Target="media/image81.jpeg"/><Relationship Id="rId143" Type="http://schemas.openxmlformats.org/officeDocument/2006/relationships/hyperlink" Target="http://www.eps2018-wiki3.dee.isep.ipp.pt/lib/exe/detail.php?id=report&amp;media=sensor_part_2.png" TargetMode="External"/><Relationship Id="rId148" Type="http://schemas.openxmlformats.org/officeDocument/2006/relationships/image" Target="media/image94.png"/><Relationship Id="rId164" Type="http://schemas.openxmlformats.org/officeDocument/2006/relationships/image" Target="media/image102.png"/><Relationship Id="rId169" Type="http://schemas.openxmlformats.org/officeDocument/2006/relationships/hyperlink" Target="https://www.euractiv.fr/section/climat/news/23-eu-countries-are-breaking-european-air-quality-laws/" TargetMode="External"/><Relationship Id="rId185" Type="http://schemas.openxmlformats.org/officeDocument/2006/relationships/hyperlink" Target="http://theinspirationroom.com/daily/2009/slower-is-better-in-elm-grove/" TargetMode="External"/><Relationship Id="rId4" Type="http://schemas.openxmlformats.org/officeDocument/2006/relationships/settings" Target="settings.xml"/><Relationship Id="rId9" Type="http://schemas.openxmlformats.org/officeDocument/2006/relationships/image" Target="media/image3.png"/><Relationship Id="rId180" Type="http://schemas.openxmlformats.org/officeDocument/2006/relationships/hyperlink" Target="http://ledtronics.com.my/" TargetMode="External"/><Relationship Id="rId210" Type="http://schemas.openxmlformats.org/officeDocument/2006/relationships/hyperlink" Target="https://fr.mathworks.com/help/thingspeak/readdata.html" TargetMode="External"/><Relationship Id="rId215" Type="http://schemas.openxmlformats.org/officeDocument/2006/relationships/hyperlink" Target="https://www.tandfonline.com/doi/pdf/10.1080/09644019708414309" TargetMode="External"/><Relationship Id="rId236" Type="http://schemas.openxmlformats.org/officeDocument/2006/relationships/footer" Target="footer1.xml"/><Relationship Id="rId26" Type="http://schemas.openxmlformats.org/officeDocument/2006/relationships/image" Target="media/image20.png"/><Relationship Id="rId231" Type="http://schemas.openxmlformats.org/officeDocument/2006/relationships/hyperlink" Target="http://www.geo-ref.net/en/prt.htm" TargetMode="External"/><Relationship Id="rId47" Type="http://schemas.openxmlformats.org/officeDocument/2006/relationships/image" Target="media/image36.png"/><Relationship Id="rId68" Type="http://schemas.openxmlformats.org/officeDocument/2006/relationships/image" Target="media/image50.png"/><Relationship Id="rId89" Type="http://schemas.openxmlformats.org/officeDocument/2006/relationships/hyperlink" Target="https://www.electrofun.pt/led-vermelho-5mm" TargetMode="External"/><Relationship Id="rId112" Type="http://schemas.openxmlformats.org/officeDocument/2006/relationships/image" Target="media/image76.png"/><Relationship Id="rId133" Type="http://schemas.openxmlformats.org/officeDocument/2006/relationships/hyperlink" Target="http://www.eps2018-wiki3.dee.isep.ipp.pt/lib/exe/detail.php?id=report&amp;media=half_of_the_shell_2.png" TargetMode="External"/><Relationship Id="rId154" Type="http://schemas.openxmlformats.org/officeDocument/2006/relationships/image" Target="media/image97.png"/><Relationship Id="rId175" Type="http://schemas.openxmlformats.org/officeDocument/2006/relationships/hyperlink" Target="https://physics.nist.gov/cuu/pdf/sp811.pdf" TargetMode="External"/><Relationship Id="rId196" Type="http://schemas.openxmlformats.org/officeDocument/2006/relationships/hyperlink" Target="https://www.banggood.com/CJMCU-811-CCS811-Carbon-Monoxide-CO-VOCs-Air-Quality-Digital-Gas-Sensor-p-1157216.html?rmmds=search&amp;cur_warehouse=CN" TargetMode="External"/><Relationship Id="rId200" Type="http://schemas.openxmlformats.org/officeDocument/2006/relationships/hyperlink" Target="https://www.seeedstudio.com/Grove-Dust-Sensor%EF%BC%88PPD42NS%EF%BC%89-p-1050.html" TargetMode="External"/><Relationship Id="rId16" Type="http://schemas.openxmlformats.org/officeDocument/2006/relationships/image" Target="media/image10.jpeg"/><Relationship Id="rId221" Type="http://schemas.openxmlformats.org/officeDocument/2006/relationships/hyperlink" Target="https://cleantechnica.com/2017/08/11/best-air-pollution-startups/" TargetMode="External"/><Relationship Id="rId37" Type="http://schemas.openxmlformats.org/officeDocument/2006/relationships/image" Target="media/image30.png"/><Relationship Id="rId58" Type="http://schemas.openxmlformats.org/officeDocument/2006/relationships/hyperlink" Target="https://www.electrofun.pt/cabos-jumpers-macho-macho" TargetMode="External"/><Relationship Id="rId79" Type="http://schemas.openxmlformats.org/officeDocument/2006/relationships/image" Target="media/image59.png"/><Relationship Id="rId102" Type="http://schemas.openxmlformats.org/officeDocument/2006/relationships/image" Target="media/image71.jpeg"/><Relationship Id="rId123" Type="http://schemas.openxmlformats.org/officeDocument/2006/relationships/hyperlink" Target="http://www.eps2018-wiki3.dee.isep.ipp.pt/lib/exe/detail.php?id=report&amp;media=rubber_seal.jpg" TargetMode="External"/><Relationship Id="rId144" Type="http://schemas.openxmlformats.org/officeDocument/2006/relationships/image" Target="media/image92.png"/><Relationship Id="rId90" Type="http://schemas.openxmlformats.org/officeDocument/2006/relationships/hyperlink" Target="https://www.electrofun.pt/led-branco-5mm" TargetMode="External"/><Relationship Id="rId165" Type="http://schemas.openxmlformats.org/officeDocument/2006/relationships/hyperlink" Target="http://www.eps2018-wiki3.dee.isep.ipp.pt/lib/exe/detail.php?id=report&amp;media=baseplate_adjustable.png" TargetMode="External"/><Relationship Id="rId186" Type="http://schemas.openxmlformats.org/officeDocument/2006/relationships/hyperlink" Target="http://www.kristopherh.com/2017/08/tiger-air-ink-london/" TargetMode="External"/><Relationship Id="rId211" Type="http://schemas.openxmlformats.org/officeDocument/2006/relationships/hyperlink" Target="https://fr.mathworks.com/help/thingspeak/read-and-post-temperature-data.html" TargetMode="External"/><Relationship Id="rId232" Type="http://schemas.openxmlformats.org/officeDocument/2006/relationships/hyperlink" Target="https://www.statista.com/statistics/413252/number-of-arrivals-spent-in-short-stay-accommodation-in-portugal/" TargetMode="External"/><Relationship Id="rId27" Type="http://schemas.openxmlformats.org/officeDocument/2006/relationships/image" Target="media/image21.png"/><Relationship Id="rId48" Type="http://schemas.openxmlformats.org/officeDocument/2006/relationships/hyperlink" Target="http://www.eps2018-wiki3.dee.isep.ipp.pt/lib/exe/detail.php?id=report&amp;media=img_20180313_200433.jpg" TargetMode="External"/><Relationship Id="rId69" Type="http://schemas.openxmlformats.org/officeDocument/2006/relationships/image" Target="media/image51.png"/><Relationship Id="rId113" Type="http://schemas.openxmlformats.org/officeDocument/2006/relationships/hyperlink" Target="http://www.eps2018-wiki3.dee.isep.ipp.pt/lib/exe/detail.php?id=report&amp;media=front_view_middle_assembly.jpg" TargetMode="External"/><Relationship Id="rId134" Type="http://schemas.openxmlformats.org/officeDocument/2006/relationships/image" Target="media/image87.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D5DAA-73ED-4527-88F6-10C7C8B93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366</TotalTime>
  <Pages>127</Pages>
  <Words>26140</Words>
  <Characters>149003</Characters>
  <Application>Microsoft Office Word</Application>
  <DocSecurity>0</DocSecurity>
  <Lines>1241</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farrag</dc:creator>
  <cp:keywords/>
  <dc:description/>
  <cp:lastModifiedBy>mostafa farrag</cp:lastModifiedBy>
  <cp:revision>29</cp:revision>
  <dcterms:created xsi:type="dcterms:W3CDTF">2018-06-11T13:42:00Z</dcterms:created>
  <dcterms:modified xsi:type="dcterms:W3CDTF">2018-06-18T11:55:00Z</dcterms:modified>
</cp:coreProperties>
</file>